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BAA9" w14:textId="0807AACC" w:rsidR="0060653F" w:rsidRDefault="0060653F" w:rsidP="004846DE">
      <w:pPr>
        <w:pStyle w:val="Heading1"/>
      </w:pPr>
      <w:r>
        <w:t>Recycling Labelling</w:t>
      </w:r>
    </w:p>
    <w:p w14:paraId="2930027E" w14:textId="54ADB825" w:rsidR="0060653F" w:rsidRDefault="008D05B0">
      <w:pPr>
        <w:rPr>
          <w:rFonts w:ascii="Arial" w:hAnsi="Arial" w:cs="Arial"/>
          <w:sz w:val="24"/>
          <w:szCs w:val="24"/>
        </w:rPr>
      </w:pPr>
      <w:r>
        <w:rPr>
          <w:rFonts w:ascii="Arial" w:hAnsi="Arial" w:cs="Arial"/>
          <w:sz w:val="24"/>
          <w:szCs w:val="24"/>
        </w:rPr>
        <w:t>Packaging labels and recycling symbols appear on lots of everyday items a</w:t>
      </w:r>
      <w:r w:rsidR="007A2E79">
        <w:rPr>
          <w:rFonts w:ascii="Arial" w:hAnsi="Arial" w:cs="Arial"/>
          <w:sz w:val="24"/>
          <w:szCs w:val="24"/>
        </w:rPr>
        <w:t>n</w:t>
      </w:r>
      <w:r>
        <w:rPr>
          <w:rFonts w:ascii="Arial" w:hAnsi="Arial" w:cs="Arial"/>
          <w:sz w:val="24"/>
          <w:szCs w:val="24"/>
        </w:rPr>
        <w:t>d help us to identify how different types of packaging can be recycled.</w:t>
      </w:r>
    </w:p>
    <w:p w14:paraId="06B96745" w14:textId="7265EC89" w:rsidR="008D05B0" w:rsidRDefault="008D05B0">
      <w:pPr>
        <w:rPr>
          <w:rFonts w:ascii="Arial" w:hAnsi="Arial" w:cs="Arial"/>
          <w:sz w:val="24"/>
          <w:szCs w:val="24"/>
        </w:rPr>
      </w:pPr>
      <w:r>
        <w:rPr>
          <w:rFonts w:ascii="Arial" w:hAnsi="Arial" w:cs="Arial"/>
          <w:sz w:val="24"/>
          <w:szCs w:val="24"/>
        </w:rPr>
        <w:t>This page sets out what the various recycling symbols mean so that you can increase the number of products which you correctly recycle.</w:t>
      </w:r>
    </w:p>
    <w:p w14:paraId="4B30301E" w14:textId="08CDEF8E" w:rsidR="008D05B0" w:rsidRPr="008D05B0" w:rsidRDefault="00C3688C">
      <w:pPr>
        <w:rPr>
          <w:rFonts w:ascii="Arial" w:hAnsi="Arial" w:cs="Arial"/>
          <w:sz w:val="24"/>
          <w:szCs w:val="24"/>
        </w:rPr>
      </w:pPr>
      <w:r>
        <w:rPr>
          <w:rFonts w:ascii="Arial" w:hAnsi="Arial" w:cs="Arial"/>
          <w:sz w:val="24"/>
          <w:szCs w:val="24"/>
        </w:rPr>
        <w:t>R</w:t>
      </w:r>
      <w:r w:rsidR="008D05B0">
        <w:rPr>
          <w:rFonts w:ascii="Arial" w:hAnsi="Arial" w:cs="Arial"/>
          <w:sz w:val="24"/>
          <w:szCs w:val="24"/>
        </w:rPr>
        <w:t>emember that not all packaging will have a recycling label, but this doesn’t mean you can’t recycle it. Follow the recycling and reuse advice if you would like further information on specific materials.</w:t>
      </w:r>
    </w:p>
    <w:p w14:paraId="3FC4EDE9" w14:textId="6D82C788" w:rsidR="008D05B0" w:rsidRDefault="008D05B0" w:rsidP="004846DE">
      <w:pPr>
        <w:pStyle w:val="Heading1"/>
      </w:pPr>
      <w:r>
        <w:t xml:space="preserve">The on-pack recycling label (OPRL) </w:t>
      </w:r>
    </w:p>
    <w:p w14:paraId="27734018" w14:textId="3A2E46E1" w:rsidR="00F661F1" w:rsidRDefault="008D05B0" w:rsidP="008D05B0">
      <w:pPr>
        <w:rPr>
          <w:rFonts w:ascii="Arial" w:hAnsi="Arial" w:cs="Arial"/>
          <w:sz w:val="24"/>
          <w:szCs w:val="24"/>
        </w:rPr>
      </w:pPr>
      <w:r>
        <w:rPr>
          <w:rFonts w:ascii="Arial" w:hAnsi="Arial" w:cs="Arial"/>
          <w:sz w:val="24"/>
          <w:szCs w:val="24"/>
        </w:rPr>
        <w:t xml:space="preserve">Look out for these labels which appear on all sorts of packaging – from soft drink cans, to bread bags and plastic toiletry bottles. </w:t>
      </w:r>
    </w:p>
    <w:p w14:paraId="5592AC90" w14:textId="12DE2CD0" w:rsidR="00A964F5" w:rsidRDefault="001E6BC1" w:rsidP="008D05B0">
      <w:pPr>
        <w:rPr>
          <w:rFonts w:ascii="Arial" w:hAnsi="Arial" w:cs="Arial"/>
          <w:sz w:val="24"/>
          <w:szCs w:val="24"/>
        </w:rPr>
      </w:pPr>
      <w:r>
        <w:rPr>
          <w:rFonts w:ascii="Arial" w:hAnsi="Arial" w:cs="Arial"/>
          <w:noProof/>
          <w:sz w:val="24"/>
          <w:szCs w:val="24"/>
        </w:rPr>
        <mc:AlternateContent>
          <mc:Choice Requires="wpg">
            <w:drawing>
              <wp:inline distT="0" distB="0" distL="0" distR="0" wp14:anchorId="40B50692" wp14:editId="6E185F04">
                <wp:extent cx="3218815" cy="1085215"/>
                <wp:effectExtent l="0" t="0" r="635" b="635"/>
                <wp:docPr id="9" name="Group 9" descr="Images of recycling symbols found on packag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3218815" cy="1085215"/>
                          <a:chOff x="0" y="0"/>
                          <a:chExt cx="3218815" cy="1085215"/>
                        </a:xfrm>
                      </wpg:grpSpPr>
                      <pic:pic xmlns:pic="http://schemas.openxmlformats.org/drawingml/2006/picture">
                        <pic:nvPicPr>
                          <pic:cNvPr id="1" name="Picture 1" descr="OPRL Recycle label"/>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081405"/>
                          </a:xfrm>
                          <a:prstGeom prst="rect">
                            <a:avLst/>
                          </a:prstGeom>
                          <a:noFill/>
                          <a:ln>
                            <a:noFill/>
                          </a:ln>
                        </pic:spPr>
                      </pic:pic>
                      <pic:pic xmlns:pic="http://schemas.openxmlformats.org/drawingml/2006/picture">
                        <pic:nvPicPr>
                          <pic:cNvPr id="3" name="Picture 3" descr="Recycle, Rinse, Lid On label"/>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14375" y="0"/>
                            <a:ext cx="675005" cy="1085215"/>
                          </a:xfrm>
                          <a:prstGeom prst="rect">
                            <a:avLst/>
                          </a:prstGeom>
                          <a:noFill/>
                          <a:ln>
                            <a:noFill/>
                          </a:ln>
                        </pic:spPr>
                      </pic:pic>
                      <pic:pic xmlns:pic="http://schemas.openxmlformats.org/drawingml/2006/picture">
                        <pic:nvPicPr>
                          <pic:cNvPr id="2" name="Picture 2" descr="OPRL Rinse Recycle label"/>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390650" y="0"/>
                            <a:ext cx="669925" cy="1075690"/>
                          </a:xfrm>
                          <a:prstGeom prst="rect">
                            <a:avLst/>
                          </a:prstGeom>
                          <a:noFill/>
                          <a:ln>
                            <a:noFill/>
                          </a:ln>
                        </pic:spPr>
                      </pic:pic>
                      <pic:pic xmlns:pic="http://schemas.openxmlformats.org/drawingml/2006/picture">
                        <pic:nvPicPr>
                          <pic:cNvPr id="4" name="Picture 4" descr="OPRL Recycle bottle lid on, remove sleeve label"/>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057400" y="0"/>
                            <a:ext cx="1161415" cy="1075690"/>
                          </a:xfrm>
                          <a:prstGeom prst="rect">
                            <a:avLst/>
                          </a:prstGeom>
                          <a:noFill/>
                          <a:ln>
                            <a:noFill/>
                          </a:ln>
                        </pic:spPr>
                      </pic:pic>
                    </wpg:wgp>
                  </a:graphicData>
                </a:graphic>
              </wp:inline>
            </w:drawing>
          </mc:Choice>
          <mc:Fallback>
            <w:pict>
              <v:group w14:anchorId="225A0FE9" id="Group 9" o:spid="_x0000_s1026" alt="Images of recycling symbols found on packaging" style="width:253.45pt;height:85.45pt;mso-position-horizontal-relative:char;mso-position-vertical-relative:line" coordsize="32188,10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OPRL Recycle label" style="position:absolute;width:7099;height:10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">
                  <v:imagedata r:id="rId8" o:title="OPRL Recycle label"/>
                </v:shape>
                <v:shape id="Picture 3" o:spid="_x0000_s1028" type="#_x0000_t75" alt="Recycle, Rinse, Lid On label" style="position:absolute;left:7143;width:6750;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">
                  <v:imagedata r:id="rId9" o:title="Recycle, Rinse, Lid On label"/>
                </v:shape>
                <v:shape id="Picture 2" o:spid="_x0000_s1029" type="#_x0000_t75" alt="OPRL Rinse Recycle label" style="position:absolute;left:13906;width:6699;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">
                  <v:imagedata r:id="rId10" o:title="OPRL Rinse Recycle label"/>
                </v:shape>
                <v:shape id="Picture 4" o:spid="_x0000_s1030" type="#_x0000_t75" alt="OPRL Recycle bottle lid on, remove sleeve label" style="position:absolute;left:20574;width:11614;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">
                  <v:imagedata r:id="rId11" o:title="OPRL Recycle bottle lid on, remove sleeve label"/>
                </v:shape>
                <w10:anchorlock/>
              </v:group>
            </w:pict>
          </mc:Fallback>
        </mc:AlternateContent>
      </w:r>
    </w:p>
    <w:p w14:paraId="644C3AF4" w14:textId="77777777" w:rsidR="00A964F5" w:rsidRDefault="00A964F5" w:rsidP="008D05B0">
      <w:pPr>
        <w:rPr>
          <w:rFonts w:ascii="Arial" w:hAnsi="Arial" w:cs="Arial"/>
          <w:sz w:val="24"/>
          <w:szCs w:val="24"/>
        </w:rPr>
      </w:pPr>
    </w:p>
    <w:p w14:paraId="77517B50" w14:textId="522EE4C3" w:rsidR="00F661F1" w:rsidRDefault="00F661F1" w:rsidP="008D05B0">
      <w:pPr>
        <w:rPr>
          <w:rFonts w:ascii="Arial" w:hAnsi="Arial" w:cs="Arial"/>
          <w:sz w:val="24"/>
          <w:szCs w:val="24"/>
        </w:rPr>
      </w:pPr>
      <w:r>
        <w:rPr>
          <w:rFonts w:ascii="Arial" w:hAnsi="Arial" w:cs="Arial"/>
          <w:sz w:val="24"/>
          <w:szCs w:val="24"/>
        </w:rPr>
        <w:t>They will tell you whether the packaging is likely to be collected for recycling or if you can take it to your local recycling centre. For instance, you can recycle bread bags and plastic films at many large supermarkets.</w:t>
      </w:r>
    </w:p>
    <w:p w14:paraId="713C6B7B" w14:textId="5DA8640D" w:rsidR="00F661F1" w:rsidRDefault="00F661F1" w:rsidP="008D05B0">
      <w:pPr>
        <w:rPr>
          <w:rFonts w:ascii="Arial" w:hAnsi="Arial" w:cs="Arial"/>
          <w:sz w:val="24"/>
          <w:szCs w:val="24"/>
        </w:rPr>
      </w:pPr>
      <w:r w:rsidRPr="00C3688C">
        <w:rPr>
          <w:rFonts w:ascii="Arial" w:hAnsi="Arial" w:cs="Arial"/>
          <w:b/>
          <w:bCs/>
          <w:sz w:val="24"/>
          <w:szCs w:val="24"/>
        </w:rPr>
        <w:t>However, it is important that you continue to follow advice from your local district council</w:t>
      </w:r>
      <w:r>
        <w:rPr>
          <w:rFonts w:ascii="Arial" w:hAnsi="Arial" w:cs="Arial"/>
          <w:sz w:val="24"/>
          <w:szCs w:val="24"/>
        </w:rPr>
        <w:t xml:space="preserve"> the ‘recycle’ label is applied to packaging collected by 75% or more of local authorities, but not necessarily all.</w:t>
      </w:r>
    </w:p>
    <w:p w14:paraId="5FA5F8CE" w14:textId="443E276C" w:rsidR="00F661F1" w:rsidRPr="00C3688C" w:rsidRDefault="00F661F1" w:rsidP="00C3688C">
      <w:pPr>
        <w:pStyle w:val="Heading1"/>
      </w:pPr>
      <w:r w:rsidRPr="00C3688C">
        <w:t>The Green Dot</w:t>
      </w:r>
    </w:p>
    <w:p w14:paraId="50D99D3A" w14:textId="71D1316B" w:rsidR="00F661F1" w:rsidRDefault="00F661F1" w:rsidP="008D05B0">
      <w:pPr>
        <w:rPr>
          <w:rFonts w:ascii="Arial" w:hAnsi="Arial" w:cs="Arial"/>
          <w:sz w:val="24"/>
          <w:szCs w:val="24"/>
        </w:rPr>
      </w:pPr>
      <w:r>
        <w:rPr>
          <w:rFonts w:ascii="Arial" w:hAnsi="Arial" w:cs="Arial"/>
          <w:sz w:val="24"/>
          <w:szCs w:val="24"/>
        </w:rPr>
        <w:t>This symbol does not necessarily mean that the packaging is recyclable, will be recycled or has been recycled. It is a symbol used on packaging that signifies that the producer has made a financial contribution towards the recovery and recycling of packaging.</w:t>
      </w:r>
    </w:p>
    <w:p w14:paraId="76BB0786" w14:textId="1F7B3EDE" w:rsidR="00C3688C" w:rsidRDefault="00C3688C" w:rsidP="008D05B0">
      <w:pPr>
        <w:rPr>
          <w:rFonts w:ascii="Arial" w:hAnsi="Arial" w:cs="Arial"/>
          <w:sz w:val="24"/>
          <w:szCs w:val="24"/>
        </w:rPr>
      </w:pPr>
      <w:r w:rsidRPr="00C3688C">
        <w:rPr>
          <w:rFonts w:ascii="open-sans" w:hAnsi="open-sans"/>
          <w:noProof/>
          <w:color w:val="333333"/>
          <w:sz w:val="19"/>
          <w:szCs w:val="20"/>
        </w:rPr>
        <w:drawing>
          <wp:inline distT="0" distB="0" distL="0" distR="0" wp14:anchorId="35F69346" wp14:editId="44D5A1FC">
            <wp:extent cx="857885" cy="857885"/>
            <wp:effectExtent l="0" t="0" r="0" b="0"/>
            <wp:docPr id="5" name="Picture 5" descr="Image of green dot symbol found on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green dot symbol found on packag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857885"/>
                    </a:xfrm>
                    <a:prstGeom prst="rect">
                      <a:avLst/>
                    </a:prstGeom>
                    <a:noFill/>
                    <a:ln>
                      <a:noFill/>
                    </a:ln>
                  </pic:spPr>
                </pic:pic>
              </a:graphicData>
            </a:graphic>
          </wp:inline>
        </w:drawing>
      </w:r>
    </w:p>
    <w:p w14:paraId="6525D329" w14:textId="7722B1A5" w:rsidR="00C3688C" w:rsidRDefault="00C3688C" w:rsidP="008D05B0">
      <w:pPr>
        <w:rPr>
          <w:rFonts w:ascii="Arial" w:hAnsi="Arial" w:cs="Arial"/>
          <w:sz w:val="24"/>
          <w:szCs w:val="24"/>
        </w:rPr>
      </w:pPr>
    </w:p>
    <w:p w14:paraId="090608CC" w14:textId="77777777" w:rsidR="00C3688C" w:rsidRDefault="00C3688C" w:rsidP="008D05B0">
      <w:pPr>
        <w:rPr>
          <w:rFonts w:ascii="Arial" w:hAnsi="Arial" w:cs="Arial"/>
          <w:sz w:val="24"/>
          <w:szCs w:val="24"/>
        </w:rPr>
      </w:pPr>
    </w:p>
    <w:p w14:paraId="2AB7ACFB" w14:textId="77777777" w:rsidR="00C3688C" w:rsidRDefault="00C3688C" w:rsidP="008D05B0">
      <w:pPr>
        <w:rPr>
          <w:rFonts w:ascii="Arial" w:hAnsi="Arial" w:cs="Arial"/>
          <w:sz w:val="24"/>
          <w:szCs w:val="24"/>
          <w:u w:val="single"/>
        </w:rPr>
      </w:pPr>
    </w:p>
    <w:p w14:paraId="02316C09" w14:textId="274C0710" w:rsidR="00F661F1" w:rsidRPr="00C3688C" w:rsidRDefault="00F661F1" w:rsidP="008D05B0">
      <w:pPr>
        <w:rPr>
          <w:rFonts w:ascii="Arial" w:hAnsi="Arial" w:cs="Arial"/>
          <w:b/>
          <w:bCs/>
          <w:sz w:val="24"/>
          <w:szCs w:val="24"/>
        </w:rPr>
      </w:pPr>
      <w:r w:rsidRPr="00C3688C">
        <w:rPr>
          <w:rFonts w:ascii="Arial" w:hAnsi="Arial" w:cs="Arial"/>
          <w:b/>
          <w:bCs/>
          <w:sz w:val="24"/>
          <w:szCs w:val="24"/>
        </w:rPr>
        <w:t>You should still check local recycling advice if you are unsure whether something can be recycled.</w:t>
      </w:r>
    </w:p>
    <w:p w14:paraId="01C70C14" w14:textId="6515E82D" w:rsidR="00F661F1" w:rsidRPr="00F661F1" w:rsidRDefault="00F661F1" w:rsidP="00427159">
      <w:pPr>
        <w:pStyle w:val="Heading1"/>
      </w:pPr>
      <w:r>
        <w:lastRenderedPageBreak/>
        <w:t>Mobius Loop</w:t>
      </w:r>
    </w:p>
    <w:p w14:paraId="2DCA2305" w14:textId="514640C8" w:rsidR="00427159" w:rsidRPr="000763A9" w:rsidRDefault="00427159" w:rsidP="000763A9">
      <w:pPr>
        <w:rPr>
          <w:rFonts w:ascii="Arial" w:hAnsi="Arial" w:cs="Arial"/>
          <w:sz w:val="24"/>
          <w:szCs w:val="24"/>
        </w:rPr>
      </w:pPr>
      <w:r>
        <w:rPr>
          <w:rFonts w:ascii="open-sans" w:hAnsi="open-sans"/>
          <w:noProof/>
          <w:color w:val="333333"/>
          <w:sz w:val="21"/>
          <w:szCs w:val="21"/>
        </w:rPr>
        <w:drawing>
          <wp:inline distT="0" distB="0" distL="0" distR="0" wp14:anchorId="1C2337CC" wp14:editId="619EC28F">
            <wp:extent cx="710565" cy="710565"/>
            <wp:effectExtent l="0" t="0" r="0" b="0"/>
            <wp:docPr id="6" name="Picture 6" descr="Mobius Loop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bius Loop lab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r w:rsidR="00F661F1">
        <w:rPr>
          <w:rFonts w:ascii="Arial" w:hAnsi="Arial" w:cs="Arial"/>
          <w:sz w:val="24"/>
          <w:szCs w:val="24"/>
        </w:rPr>
        <w:t>This symbol indicates that a product is capable of being recycled, not that the object has been recycled or accepted in all recycling collection systems. It is therefore important that you check local recycling advice.</w:t>
      </w:r>
    </w:p>
    <w:p w14:paraId="0A9F3441" w14:textId="01F1A16A" w:rsidR="005F0B51" w:rsidRDefault="005F0B51" w:rsidP="00427159">
      <w:pPr>
        <w:pStyle w:val="Heading1"/>
      </w:pPr>
      <w:r>
        <w:t>Plastic resin codes</w:t>
      </w:r>
    </w:p>
    <w:p w14:paraId="55E84212" w14:textId="1B7DDB9D" w:rsidR="005F0B51" w:rsidRDefault="005F0B51" w:rsidP="00206E71">
      <w:pPr>
        <w:rPr>
          <w:rFonts w:ascii="Arial" w:hAnsi="Arial" w:cs="Arial"/>
          <w:sz w:val="24"/>
          <w:szCs w:val="24"/>
        </w:rPr>
      </w:pPr>
      <w:r>
        <w:rPr>
          <w:rFonts w:ascii="Arial" w:hAnsi="Arial" w:cs="Arial"/>
          <w:sz w:val="24"/>
          <w:szCs w:val="24"/>
        </w:rPr>
        <w:t xml:space="preserve">This identifies the type of plastic resin used to make the item. Although this </w:t>
      </w:r>
      <w:r w:rsidRPr="00427159">
        <w:rPr>
          <w:rFonts w:ascii="Arial" w:hAnsi="Arial" w:cs="Arial"/>
          <w:b/>
          <w:bCs/>
          <w:sz w:val="24"/>
          <w:szCs w:val="24"/>
        </w:rPr>
        <w:t>doesn’t necessarily indicate whether a product is recyclable,</w:t>
      </w:r>
      <w:r>
        <w:rPr>
          <w:rFonts w:ascii="Arial" w:hAnsi="Arial" w:cs="Arial"/>
          <w:sz w:val="24"/>
          <w:szCs w:val="24"/>
        </w:rPr>
        <w:t xml:space="preserve"> PET (1) and HDPE (2) are frequently recyclable at the kerbside, with your local district council also being able to collect Pots, Tubs and Trays (PE or PP).</w:t>
      </w:r>
    </w:p>
    <w:p w14:paraId="5495A0DE" w14:textId="0A4C8B94" w:rsidR="00427159" w:rsidRDefault="00427159" w:rsidP="000763A9">
      <w:pPr>
        <w:rPr>
          <w:rFonts w:ascii="Arial" w:hAnsi="Arial" w:cs="Arial"/>
          <w:sz w:val="24"/>
          <w:szCs w:val="24"/>
        </w:rPr>
      </w:pPr>
      <w:r>
        <w:rPr>
          <w:rFonts w:ascii="open-sans" w:hAnsi="open-sans"/>
          <w:noProof/>
          <w:color w:val="333333"/>
          <w:sz w:val="21"/>
          <w:szCs w:val="21"/>
        </w:rPr>
        <w:drawing>
          <wp:inline distT="0" distB="0" distL="0" distR="0" wp14:anchorId="5126A181" wp14:editId="2856798B">
            <wp:extent cx="710565" cy="710565"/>
            <wp:effectExtent l="0" t="0" r="0" b="0"/>
            <wp:docPr id="7" name="Picture 7" descr="PET recyc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T recycle lab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p w14:paraId="35936F4E" w14:textId="77777777" w:rsidR="000763A9" w:rsidRPr="000763A9" w:rsidRDefault="000763A9" w:rsidP="000763A9">
      <w:pPr>
        <w:rPr>
          <w:rFonts w:ascii="Arial" w:hAnsi="Arial" w:cs="Arial"/>
          <w:sz w:val="24"/>
          <w:szCs w:val="24"/>
        </w:rPr>
      </w:pPr>
    </w:p>
    <w:p w14:paraId="594FFF93" w14:textId="41CC4591" w:rsidR="0006493D" w:rsidRDefault="0006493D" w:rsidP="00427159">
      <w:pPr>
        <w:pStyle w:val="Heading1"/>
      </w:pPr>
      <w:r>
        <w:t>Waste electricals</w:t>
      </w:r>
    </w:p>
    <w:p w14:paraId="2782498D" w14:textId="1C440F50" w:rsidR="0006493D" w:rsidRDefault="0006493D" w:rsidP="00206E71">
      <w:pPr>
        <w:rPr>
          <w:rFonts w:ascii="open-sans" w:hAnsi="open-sans"/>
          <w:color w:val="333333"/>
          <w:sz w:val="21"/>
          <w:szCs w:val="21"/>
        </w:rPr>
      </w:pPr>
      <w:r>
        <w:rPr>
          <w:rFonts w:ascii="Arial" w:hAnsi="Arial" w:cs="Arial"/>
          <w:sz w:val="24"/>
          <w:szCs w:val="24"/>
        </w:rPr>
        <w:t xml:space="preserve">This symbol explains that </w:t>
      </w:r>
      <w:r w:rsidRPr="00427159">
        <w:rPr>
          <w:rFonts w:ascii="Arial" w:hAnsi="Arial" w:cs="Arial"/>
          <w:b/>
          <w:bCs/>
          <w:sz w:val="24"/>
          <w:szCs w:val="24"/>
        </w:rPr>
        <w:t xml:space="preserve">you should not place the electrical item in general waste. </w:t>
      </w:r>
      <w:r>
        <w:rPr>
          <w:rFonts w:ascii="Arial" w:hAnsi="Arial" w:cs="Arial"/>
          <w:sz w:val="24"/>
          <w:szCs w:val="24"/>
        </w:rPr>
        <w:t xml:space="preserve">Electrical items can be recycled at the Household Waste Recycling Centres, </w:t>
      </w:r>
      <w:r w:rsidR="009C36CF">
        <w:rPr>
          <w:rFonts w:ascii="Arial" w:hAnsi="Arial" w:cs="Arial"/>
          <w:sz w:val="24"/>
          <w:szCs w:val="24"/>
        </w:rPr>
        <w:t>as well as t</w:t>
      </w:r>
      <w:r w:rsidR="007A2E79">
        <w:rPr>
          <w:rFonts w:ascii="Arial" w:hAnsi="Arial" w:cs="Arial"/>
          <w:sz w:val="24"/>
          <w:szCs w:val="24"/>
        </w:rPr>
        <w:t>hrough t</w:t>
      </w:r>
      <w:r w:rsidR="009C36CF">
        <w:rPr>
          <w:rFonts w:ascii="Arial" w:hAnsi="Arial" w:cs="Arial"/>
          <w:sz w:val="24"/>
          <w:szCs w:val="24"/>
        </w:rPr>
        <w:t>ake-back schemes at local retailers for batteries and other electrical items.</w:t>
      </w:r>
      <w:r w:rsidR="009C36CF" w:rsidRPr="009C36CF">
        <w:rPr>
          <w:rFonts w:ascii="open-sans" w:hAnsi="open-sans"/>
          <w:color w:val="333333"/>
          <w:sz w:val="21"/>
          <w:szCs w:val="21"/>
        </w:rPr>
        <w:t xml:space="preserve"> </w:t>
      </w:r>
    </w:p>
    <w:p w14:paraId="58627EB5" w14:textId="7A0C299B" w:rsidR="00427159" w:rsidRDefault="00427159" w:rsidP="00206E71">
      <w:pPr>
        <w:rPr>
          <w:rFonts w:ascii="open-sans" w:hAnsi="open-sans"/>
          <w:color w:val="333333"/>
          <w:sz w:val="21"/>
          <w:szCs w:val="21"/>
        </w:rPr>
      </w:pPr>
      <w:r>
        <w:rPr>
          <w:rFonts w:ascii="open-sans" w:hAnsi="open-sans"/>
          <w:noProof/>
          <w:color w:val="333333"/>
          <w:sz w:val="21"/>
          <w:szCs w:val="21"/>
        </w:rPr>
        <w:drawing>
          <wp:inline distT="0" distB="0" distL="0" distR="0" wp14:anchorId="0E6623E8" wp14:editId="40330E1D">
            <wp:extent cx="904240" cy="935355"/>
            <wp:effectExtent l="0" t="0" r="0" b="0"/>
            <wp:docPr id="8" name="Picture 8" descr="Waste electricals symbol - crossed out wheelie b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ste electricals symbol - crossed out wheelie bi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240" cy="935355"/>
                    </a:xfrm>
                    <a:prstGeom prst="rect">
                      <a:avLst/>
                    </a:prstGeom>
                    <a:noFill/>
                    <a:ln>
                      <a:noFill/>
                    </a:ln>
                  </pic:spPr>
                </pic:pic>
              </a:graphicData>
            </a:graphic>
          </wp:inline>
        </w:drawing>
      </w:r>
    </w:p>
    <w:p w14:paraId="0BC5B183" w14:textId="0E8EE274" w:rsidR="009C36CF" w:rsidRDefault="009C36CF" w:rsidP="00206E71">
      <w:pPr>
        <w:tabs>
          <w:tab w:val="left" w:pos="5804"/>
        </w:tabs>
        <w:rPr>
          <w:rFonts w:ascii="Arial" w:hAnsi="Arial" w:cs="Arial"/>
          <w:sz w:val="24"/>
          <w:szCs w:val="24"/>
        </w:rPr>
      </w:pPr>
    </w:p>
    <w:p w14:paraId="05518280" w14:textId="394E8C59" w:rsidR="009C36CF" w:rsidRDefault="009C36CF" w:rsidP="00427159">
      <w:pPr>
        <w:pStyle w:val="Heading1"/>
      </w:pPr>
      <w:r>
        <w:t>Compostable</w:t>
      </w:r>
    </w:p>
    <w:p w14:paraId="06B51FB4" w14:textId="256ADB3F" w:rsidR="00427159" w:rsidRDefault="009C36CF" w:rsidP="009C36CF">
      <w:pPr>
        <w:rPr>
          <w:rFonts w:ascii="Arial" w:hAnsi="Arial" w:cs="Arial"/>
          <w:sz w:val="24"/>
          <w:szCs w:val="24"/>
        </w:rPr>
      </w:pPr>
      <w:r>
        <w:rPr>
          <w:rFonts w:ascii="Arial" w:hAnsi="Arial" w:cs="Arial"/>
          <w:sz w:val="24"/>
          <w:szCs w:val="24"/>
        </w:rPr>
        <w:t xml:space="preserve">Products certified to be industrially compostable may bear the ‘seedling’ logo. Never place compostable plastic into the recycling, it is designed to break down and therefore </w:t>
      </w:r>
      <w:r w:rsidRPr="00427159">
        <w:rPr>
          <w:rFonts w:ascii="Arial" w:hAnsi="Arial" w:cs="Arial"/>
          <w:b/>
          <w:bCs/>
          <w:sz w:val="24"/>
          <w:szCs w:val="24"/>
        </w:rPr>
        <w:t>cannot be recycled</w:t>
      </w:r>
      <w:r>
        <w:rPr>
          <w:rFonts w:ascii="Arial" w:hAnsi="Arial" w:cs="Arial"/>
          <w:sz w:val="24"/>
          <w:szCs w:val="24"/>
        </w:rPr>
        <w:t xml:space="preserve"> and contaminates recyclables plastics.</w:t>
      </w:r>
    </w:p>
    <w:p w14:paraId="7BB32CBC" w14:textId="156AF612" w:rsidR="00427159" w:rsidRDefault="00427159" w:rsidP="009C36CF">
      <w:pPr>
        <w:rPr>
          <w:rFonts w:ascii="Arial" w:hAnsi="Arial" w:cs="Arial"/>
          <w:sz w:val="24"/>
          <w:szCs w:val="24"/>
        </w:rPr>
      </w:pPr>
      <w:r>
        <w:rPr>
          <w:rFonts w:ascii="open-sans" w:hAnsi="open-sans"/>
          <w:noProof/>
          <w:color w:val="333333"/>
          <w:sz w:val="21"/>
          <w:szCs w:val="21"/>
        </w:rPr>
        <w:drawing>
          <wp:inline distT="0" distB="0" distL="0" distR="0" wp14:anchorId="403FE710" wp14:editId="082148D6">
            <wp:extent cx="1005840" cy="1005840"/>
            <wp:effectExtent l="0" t="0" r="3810" b="3810"/>
            <wp:docPr id="10" name="Picture 10" descr="Seedling symbol - found on items that are compo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dling symbol - found on items that are compos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060ECF14" w14:textId="012ADE67" w:rsidR="00841EE2" w:rsidRPr="009C36CF" w:rsidRDefault="00841EE2" w:rsidP="009C36CF">
      <w:pPr>
        <w:rPr>
          <w:rFonts w:ascii="Arial" w:hAnsi="Arial" w:cs="Arial"/>
          <w:sz w:val="24"/>
          <w:szCs w:val="24"/>
        </w:rPr>
      </w:pPr>
      <w:r>
        <w:rPr>
          <w:rFonts w:ascii="Arial" w:hAnsi="Arial" w:cs="Arial"/>
          <w:sz w:val="24"/>
          <w:szCs w:val="24"/>
        </w:rPr>
        <w:t xml:space="preserve">You can purchase a discounted home composting bin through visiting the following webpage: </w:t>
      </w:r>
      <w:hyperlink r:id="rId17" w:history="1">
        <w:r w:rsidRPr="004B65B0">
          <w:rPr>
            <w:rStyle w:val="Hyperlink"/>
            <w:rFonts w:ascii="Arial" w:hAnsi="Arial" w:cs="Arial"/>
            <w:sz w:val="24"/>
            <w:szCs w:val="24"/>
          </w:rPr>
          <w:t>http://www.recycleforcumbria.org/inthegarden/default.asp</w:t>
        </w:r>
      </w:hyperlink>
      <w:r>
        <w:rPr>
          <w:rFonts w:ascii="Arial" w:hAnsi="Arial" w:cs="Arial"/>
          <w:sz w:val="24"/>
          <w:szCs w:val="24"/>
        </w:rPr>
        <w:t>.</w:t>
      </w:r>
    </w:p>
    <w:p w14:paraId="06FE3054" w14:textId="25B5CC5A" w:rsidR="009C36CF" w:rsidRPr="009C36CF" w:rsidRDefault="009C36CF" w:rsidP="009C36CF">
      <w:pPr>
        <w:tabs>
          <w:tab w:val="left" w:pos="7798"/>
        </w:tabs>
        <w:rPr>
          <w:rFonts w:ascii="Arial" w:hAnsi="Arial" w:cs="Arial"/>
          <w:sz w:val="24"/>
          <w:szCs w:val="24"/>
        </w:rPr>
      </w:pPr>
      <w:r>
        <w:rPr>
          <w:rFonts w:ascii="Arial" w:hAnsi="Arial" w:cs="Arial"/>
          <w:sz w:val="24"/>
          <w:szCs w:val="24"/>
        </w:rPr>
        <w:tab/>
      </w:r>
    </w:p>
    <w:sectPr w:rsidR="009C36CF" w:rsidRPr="009C36CF" w:rsidSect="00427159">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F"/>
    <w:rsid w:val="0006493D"/>
    <w:rsid w:val="000763A9"/>
    <w:rsid w:val="001E1CBB"/>
    <w:rsid w:val="001E6BC1"/>
    <w:rsid w:val="00206E71"/>
    <w:rsid w:val="00427159"/>
    <w:rsid w:val="0043619B"/>
    <w:rsid w:val="004846DE"/>
    <w:rsid w:val="005F0B51"/>
    <w:rsid w:val="0060653F"/>
    <w:rsid w:val="007A2E79"/>
    <w:rsid w:val="008335CA"/>
    <w:rsid w:val="00841EE2"/>
    <w:rsid w:val="008D05B0"/>
    <w:rsid w:val="009B7D57"/>
    <w:rsid w:val="009C36CF"/>
    <w:rsid w:val="00A964F5"/>
    <w:rsid w:val="00AE267B"/>
    <w:rsid w:val="00C3688C"/>
    <w:rsid w:val="00E34AB9"/>
    <w:rsid w:val="00E56B27"/>
    <w:rsid w:val="00E929B3"/>
    <w:rsid w:val="00F6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3982"/>
  <w15:chartTrackingRefBased/>
  <w15:docId w15:val="{DA34D2AB-FA08-4BA6-82F8-F5ED206A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6CF"/>
    <w:rPr>
      <w:color w:val="0563C1" w:themeColor="hyperlink"/>
      <w:u w:val="single"/>
    </w:rPr>
  </w:style>
  <w:style w:type="character" w:styleId="UnresolvedMention">
    <w:name w:val="Unresolved Mention"/>
    <w:basedOn w:val="DefaultParagraphFont"/>
    <w:uiPriority w:val="99"/>
    <w:semiHidden/>
    <w:unhideWhenUsed/>
    <w:rsid w:val="009C36CF"/>
    <w:rPr>
      <w:color w:val="605E5C"/>
      <w:shd w:val="clear" w:color="auto" w:fill="E1DFDD"/>
    </w:rPr>
  </w:style>
  <w:style w:type="character" w:customStyle="1" w:styleId="Heading1Char">
    <w:name w:val="Heading 1 Char"/>
    <w:basedOn w:val="DefaultParagraphFont"/>
    <w:link w:val="Heading1"/>
    <w:uiPriority w:val="9"/>
    <w:rsid w:val="004846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36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recycleforcumbria.org/inthegarden/default.asp" TargetMode="Externa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Hani</dc:creator>
  <cp:keywords/>
  <dc:description/>
  <cp:lastModifiedBy>Lisa Heathcote</cp:lastModifiedBy>
  <cp:revision>2</cp:revision>
  <dcterms:created xsi:type="dcterms:W3CDTF">2021-09-20T13:18:00Z</dcterms:created>
  <dcterms:modified xsi:type="dcterms:W3CDTF">2021-09-20T13:18:00Z</dcterms:modified>
</cp:coreProperties>
</file>