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2"/>
        <w:gridCol w:w="1549"/>
        <w:gridCol w:w="1425"/>
        <w:gridCol w:w="141"/>
        <w:gridCol w:w="236"/>
        <w:gridCol w:w="443"/>
        <w:gridCol w:w="1435"/>
        <w:gridCol w:w="1667"/>
        <w:gridCol w:w="1067"/>
        <w:gridCol w:w="211"/>
        <w:gridCol w:w="14"/>
      </w:tblGrid>
      <w:tr w:rsidR="0042448E" w:rsidRPr="00593684" w14:paraId="17114BF7" w14:textId="77777777" w:rsidTr="008F3F24">
        <w:trPr>
          <w:gridAfter w:val="1"/>
          <w:wAfter w:w="14" w:type="dxa"/>
        </w:trPr>
        <w:tc>
          <w:tcPr>
            <w:tcW w:w="10466" w:type="dxa"/>
            <w:gridSpan w:val="10"/>
          </w:tcPr>
          <w:p w14:paraId="139B51F6" w14:textId="77777777" w:rsidR="0042448E" w:rsidRPr="00593684" w:rsidRDefault="0042448E" w:rsidP="00570A75">
            <w:pPr>
              <w:jc w:val="center"/>
              <w:rPr>
                <w:rFonts w:ascii="Arial" w:hAnsi="Arial" w:cs="Arial"/>
                <w:sz w:val="16"/>
                <w:szCs w:val="16"/>
              </w:rPr>
            </w:pPr>
            <w:r w:rsidRPr="00593684">
              <w:rPr>
                <w:rFonts w:ascii="Arial" w:hAnsi="Arial" w:cs="Arial"/>
                <w:sz w:val="16"/>
                <w:szCs w:val="16"/>
              </w:rPr>
              <w:t>CUMBERLAND COUNCIL</w:t>
            </w:r>
          </w:p>
          <w:p w14:paraId="48A4106D" w14:textId="77777777" w:rsidR="0042448E" w:rsidRPr="00593684" w:rsidRDefault="0042448E" w:rsidP="00570A75">
            <w:pPr>
              <w:jc w:val="center"/>
              <w:rPr>
                <w:rFonts w:ascii="Arial" w:hAnsi="Arial" w:cs="Arial"/>
                <w:sz w:val="16"/>
                <w:szCs w:val="16"/>
              </w:rPr>
            </w:pPr>
            <w:r w:rsidRPr="00593684">
              <w:rPr>
                <w:rFonts w:ascii="Arial" w:hAnsi="Arial" w:cs="Arial"/>
                <w:sz w:val="16"/>
                <w:szCs w:val="16"/>
              </w:rPr>
              <w:t>NOTICE OF VARIATION OF CAR PARK CHARGES</w:t>
            </w:r>
          </w:p>
          <w:p w14:paraId="6AA7A31A" w14:textId="30BDC724" w:rsidR="0042448E" w:rsidRPr="00593684" w:rsidRDefault="0042448E" w:rsidP="00570A75">
            <w:pPr>
              <w:jc w:val="center"/>
              <w:rPr>
                <w:rFonts w:ascii="Arial" w:hAnsi="Arial" w:cs="Arial"/>
                <w:sz w:val="16"/>
                <w:szCs w:val="16"/>
              </w:rPr>
            </w:pPr>
            <w:r w:rsidRPr="00593684">
              <w:rPr>
                <w:rFonts w:ascii="Arial" w:hAnsi="Arial" w:cs="Arial"/>
                <w:sz w:val="16"/>
                <w:szCs w:val="16"/>
              </w:rPr>
              <w:t>THE COPELAND BOROUGH COUNCIL (OFF STREET CAR PARKING PLACES) ORDER 2020</w:t>
            </w:r>
          </w:p>
          <w:p w14:paraId="49B81BF5" w14:textId="77777777" w:rsidR="0042448E" w:rsidRPr="00593684" w:rsidRDefault="0042448E" w:rsidP="00D73B5C">
            <w:pPr>
              <w:jc w:val="center"/>
              <w:rPr>
                <w:rFonts w:ascii="Arial" w:hAnsi="Arial" w:cs="Arial"/>
                <w:b/>
                <w:bCs/>
                <w:sz w:val="16"/>
                <w:szCs w:val="16"/>
              </w:rPr>
            </w:pPr>
          </w:p>
          <w:p w14:paraId="000786AF" w14:textId="0809ED70" w:rsidR="0042448E" w:rsidRPr="00593684" w:rsidRDefault="0042448E" w:rsidP="00D73B5C">
            <w:pPr>
              <w:rPr>
                <w:rFonts w:ascii="Arial" w:hAnsi="Arial" w:cs="Arial"/>
                <w:sz w:val="16"/>
                <w:szCs w:val="16"/>
              </w:rPr>
            </w:pPr>
            <w:r w:rsidRPr="00593684">
              <w:rPr>
                <w:rFonts w:ascii="Arial" w:hAnsi="Arial" w:cs="Arial"/>
                <w:sz w:val="16"/>
                <w:szCs w:val="16"/>
              </w:rPr>
              <w:t xml:space="preserve">NOTICE is hereby given that pursuant to </w:t>
            </w:r>
            <w:r w:rsidR="00431318">
              <w:rPr>
                <w:rFonts w:ascii="Arial" w:hAnsi="Arial" w:cs="Arial"/>
                <w:sz w:val="16"/>
                <w:szCs w:val="16"/>
              </w:rPr>
              <w:t>its</w:t>
            </w:r>
            <w:r w:rsidRPr="00593684">
              <w:rPr>
                <w:rFonts w:ascii="Arial" w:hAnsi="Arial" w:cs="Arial"/>
                <w:sz w:val="16"/>
                <w:szCs w:val="16"/>
              </w:rPr>
              <w:t xml:space="preserve"> powers under Section 35C of the Road Traffic Regulation Act 1984 as amended and Regulation 25 of the Local Authorities Traffic Orders (Procedure) (England and Wales) Regulations 1996 and all other enabling powers Cumberland Council  will, with effect from 4 April 2024, vary the charges to places specified in the above named Order (“The Order</w:t>
            </w:r>
            <w:r w:rsidRPr="00863A42">
              <w:rPr>
                <w:rFonts w:ascii="Arial" w:hAnsi="Arial" w:cs="Arial"/>
                <w:sz w:val="16"/>
                <w:szCs w:val="16"/>
              </w:rPr>
              <w:t>”) (as amended</w:t>
            </w:r>
            <w:r w:rsidR="00863A42" w:rsidRPr="00863A42">
              <w:rPr>
                <w:rFonts w:ascii="Arial" w:hAnsi="Arial" w:cs="Arial"/>
                <w:sz w:val="16"/>
                <w:szCs w:val="16"/>
              </w:rPr>
              <w:t>)</w:t>
            </w:r>
            <w:r w:rsidRPr="00863A42">
              <w:rPr>
                <w:rFonts w:ascii="Arial" w:hAnsi="Arial" w:cs="Arial"/>
                <w:sz w:val="16"/>
                <w:szCs w:val="16"/>
              </w:rPr>
              <w:t xml:space="preserve"> and</w:t>
            </w:r>
            <w:r w:rsidRPr="00593684">
              <w:rPr>
                <w:rFonts w:ascii="Arial" w:hAnsi="Arial" w:cs="Arial"/>
                <w:sz w:val="16"/>
                <w:szCs w:val="16"/>
              </w:rPr>
              <w:t xml:space="preserve"> listed below.</w:t>
            </w:r>
          </w:p>
          <w:p w14:paraId="2961530E" w14:textId="77777777" w:rsidR="0042448E" w:rsidRPr="00593684" w:rsidRDefault="0042448E" w:rsidP="00D73B5C">
            <w:pPr>
              <w:jc w:val="center"/>
              <w:rPr>
                <w:rFonts w:ascii="Arial" w:hAnsi="Arial" w:cs="Arial"/>
                <w:b/>
                <w:bCs/>
                <w:sz w:val="16"/>
                <w:szCs w:val="16"/>
              </w:rPr>
            </w:pPr>
          </w:p>
          <w:p w14:paraId="3F4217B3" w14:textId="6F2EFD59" w:rsidR="0042448E" w:rsidRPr="00593684" w:rsidRDefault="0042448E" w:rsidP="00D73B5C">
            <w:pPr>
              <w:jc w:val="center"/>
              <w:rPr>
                <w:rFonts w:ascii="Arial" w:hAnsi="Arial" w:cs="Arial"/>
                <w:b/>
                <w:bCs/>
                <w:sz w:val="16"/>
                <w:szCs w:val="16"/>
              </w:rPr>
            </w:pPr>
            <w:r w:rsidRPr="00593684">
              <w:rPr>
                <w:rFonts w:ascii="Arial" w:hAnsi="Arial" w:cs="Arial"/>
                <w:b/>
                <w:bCs/>
                <w:sz w:val="16"/>
                <w:szCs w:val="16"/>
              </w:rPr>
              <w:t>CAR PARK TICKET CHARGES</w:t>
            </w:r>
          </w:p>
          <w:p w14:paraId="3C0B42DF" w14:textId="6F01D84E" w:rsidR="0042448E" w:rsidRPr="00593684" w:rsidRDefault="0042448E" w:rsidP="000B7F58">
            <w:pPr>
              <w:rPr>
                <w:rFonts w:ascii="Arial" w:hAnsi="Arial" w:cs="Arial"/>
                <w:sz w:val="16"/>
                <w:szCs w:val="16"/>
              </w:rPr>
            </w:pPr>
          </w:p>
        </w:tc>
      </w:tr>
      <w:tr w:rsidR="0042448E" w:rsidRPr="00593684" w14:paraId="27BA60E2" w14:textId="77777777" w:rsidTr="008F3F24">
        <w:tc>
          <w:tcPr>
            <w:tcW w:w="5407" w:type="dxa"/>
            <w:gridSpan w:val="4"/>
          </w:tcPr>
          <w:tbl>
            <w:tblPr>
              <w:tblStyle w:val="TableGrid"/>
              <w:tblW w:w="5127" w:type="dxa"/>
              <w:tblLayout w:type="fixed"/>
              <w:tblLook w:val="04A0" w:firstRow="1" w:lastRow="0" w:firstColumn="1" w:lastColumn="0" w:noHBand="0" w:noVBand="1"/>
            </w:tblPr>
            <w:tblGrid>
              <w:gridCol w:w="1870"/>
              <w:gridCol w:w="1417"/>
              <w:gridCol w:w="1840"/>
            </w:tblGrid>
            <w:tr w:rsidR="0042448E" w:rsidRPr="00593684" w14:paraId="3FE207F9" w14:textId="77777777" w:rsidTr="00FF4A35">
              <w:tc>
                <w:tcPr>
                  <w:tcW w:w="5127" w:type="dxa"/>
                  <w:gridSpan w:val="3"/>
                  <w:tcBorders>
                    <w:left w:val="single" w:sz="4" w:space="0" w:color="auto"/>
                  </w:tcBorders>
                </w:tcPr>
                <w:p w14:paraId="0508DBB9" w14:textId="77777777" w:rsidR="0042448E" w:rsidRPr="00593684" w:rsidRDefault="0042448E" w:rsidP="00081C7E">
                  <w:pPr>
                    <w:jc w:val="center"/>
                    <w:rPr>
                      <w:rFonts w:ascii="Arial" w:hAnsi="Arial" w:cs="Arial"/>
                      <w:b/>
                      <w:bCs/>
                      <w:sz w:val="16"/>
                      <w:szCs w:val="16"/>
                    </w:rPr>
                  </w:pPr>
                  <w:r w:rsidRPr="00593684">
                    <w:rPr>
                      <w:rFonts w:ascii="Arial" w:hAnsi="Arial" w:cs="Arial"/>
                      <w:b/>
                      <w:bCs/>
                      <w:sz w:val="16"/>
                      <w:szCs w:val="16"/>
                    </w:rPr>
                    <w:t>BEACON, WHITEHAVEN</w:t>
                  </w:r>
                </w:p>
              </w:tc>
            </w:tr>
            <w:tr w:rsidR="001C423A" w:rsidRPr="00593684" w14:paraId="28802A16" w14:textId="77777777" w:rsidTr="00FF4A35">
              <w:tc>
                <w:tcPr>
                  <w:tcW w:w="1870" w:type="dxa"/>
                  <w:tcBorders>
                    <w:left w:val="single" w:sz="4" w:space="0" w:color="auto"/>
                  </w:tcBorders>
                  <w:vAlign w:val="bottom"/>
                </w:tcPr>
                <w:p w14:paraId="5D58A509" w14:textId="77777777" w:rsidR="0042448E" w:rsidRPr="00593684" w:rsidRDefault="0042448E" w:rsidP="00B42163">
                  <w:pPr>
                    <w:rPr>
                      <w:rFonts w:ascii="Arial" w:hAnsi="Arial" w:cs="Arial"/>
                      <w:sz w:val="16"/>
                      <w:szCs w:val="16"/>
                    </w:rPr>
                  </w:pPr>
                  <w:r w:rsidRPr="00593684">
                    <w:rPr>
                      <w:rFonts w:ascii="Arial" w:hAnsi="Arial" w:cs="Arial"/>
                      <w:b/>
                      <w:bCs/>
                      <w:sz w:val="16"/>
                      <w:szCs w:val="16"/>
                    </w:rPr>
                    <w:t>Tariff Band</w:t>
                  </w:r>
                </w:p>
              </w:tc>
              <w:tc>
                <w:tcPr>
                  <w:tcW w:w="1417" w:type="dxa"/>
                </w:tcPr>
                <w:p w14:paraId="2CC03259" w14:textId="77777777" w:rsidR="0042448E" w:rsidRPr="00593684" w:rsidRDefault="0042448E" w:rsidP="00B42163">
                  <w:pPr>
                    <w:jc w:val="center"/>
                    <w:rPr>
                      <w:rFonts w:ascii="Arial" w:hAnsi="Arial" w:cs="Arial"/>
                      <w:sz w:val="16"/>
                      <w:szCs w:val="16"/>
                    </w:rPr>
                  </w:pPr>
                  <w:r w:rsidRPr="00593684">
                    <w:rPr>
                      <w:rFonts w:ascii="Arial" w:hAnsi="Arial" w:cs="Arial"/>
                      <w:b/>
                      <w:bCs/>
                      <w:sz w:val="16"/>
                      <w:szCs w:val="16"/>
                    </w:rPr>
                    <w:t>Existing Charge</w:t>
                  </w:r>
                </w:p>
              </w:tc>
              <w:tc>
                <w:tcPr>
                  <w:tcW w:w="1840" w:type="dxa"/>
                </w:tcPr>
                <w:p w14:paraId="0A670FC1" w14:textId="77777777" w:rsidR="00102A61" w:rsidRDefault="0042448E" w:rsidP="00B42163">
                  <w:pPr>
                    <w:jc w:val="center"/>
                    <w:rPr>
                      <w:rFonts w:ascii="Arial" w:hAnsi="Arial" w:cs="Arial"/>
                      <w:b/>
                      <w:bCs/>
                      <w:sz w:val="16"/>
                      <w:szCs w:val="16"/>
                    </w:rPr>
                  </w:pPr>
                  <w:r w:rsidRPr="00593684">
                    <w:rPr>
                      <w:rFonts w:ascii="Arial" w:hAnsi="Arial" w:cs="Arial"/>
                      <w:b/>
                      <w:bCs/>
                      <w:sz w:val="16"/>
                      <w:szCs w:val="16"/>
                    </w:rPr>
                    <w:t xml:space="preserve">New Charge with effect from </w:t>
                  </w:r>
                </w:p>
                <w:p w14:paraId="64583F45" w14:textId="111915D4" w:rsidR="0042448E" w:rsidRPr="00593684" w:rsidRDefault="0042448E" w:rsidP="00B42163">
                  <w:pPr>
                    <w:jc w:val="center"/>
                    <w:rPr>
                      <w:rFonts w:ascii="Arial" w:hAnsi="Arial" w:cs="Arial"/>
                      <w:sz w:val="16"/>
                      <w:szCs w:val="16"/>
                    </w:rPr>
                  </w:pPr>
                  <w:r w:rsidRPr="00593684">
                    <w:rPr>
                      <w:rFonts w:ascii="Arial" w:hAnsi="Arial" w:cs="Arial"/>
                      <w:b/>
                      <w:bCs/>
                      <w:sz w:val="16"/>
                      <w:szCs w:val="16"/>
                    </w:rPr>
                    <w:t>4 April 2024</w:t>
                  </w:r>
                </w:p>
              </w:tc>
            </w:tr>
            <w:tr w:rsidR="001C423A" w:rsidRPr="00593684" w14:paraId="13DFEC54" w14:textId="77777777" w:rsidTr="00FF4A35">
              <w:tc>
                <w:tcPr>
                  <w:tcW w:w="1870" w:type="dxa"/>
                  <w:tcBorders>
                    <w:left w:val="single" w:sz="4" w:space="0" w:color="auto"/>
                  </w:tcBorders>
                </w:tcPr>
                <w:p w14:paraId="57DB56AC" w14:textId="77777777" w:rsidR="0042448E" w:rsidRPr="00593684" w:rsidRDefault="0042448E" w:rsidP="00B42163">
                  <w:pPr>
                    <w:rPr>
                      <w:rFonts w:ascii="Arial" w:hAnsi="Arial" w:cs="Arial"/>
                      <w:sz w:val="16"/>
                      <w:szCs w:val="16"/>
                    </w:rPr>
                  </w:pPr>
                </w:p>
              </w:tc>
              <w:tc>
                <w:tcPr>
                  <w:tcW w:w="1417" w:type="dxa"/>
                </w:tcPr>
                <w:p w14:paraId="1498E5AB" w14:textId="77777777" w:rsidR="0042448E" w:rsidRPr="00593684" w:rsidRDefault="0042448E" w:rsidP="00B42163">
                  <w:pPr>
                    <w:jc w:val="center"/>
                    <w:rPr>
                      <w:rFonts w:ascii="Arial" w:hAnsi="Arial" w:cs="Arial"/>
                      <w:sz w:val="16"/>
                      <w:szCs w:val="16"/>
                    </w:rPr>
                  </w:pPr>
                  <w:r w:rsidRPr="00593684">
                    <w:rPr>
                      <w:rFonts w:ascii="Arial" w:hAnsi="Arial" w:cs="Arial"/>
                      <w:sz w:val="16"/>
                      <w:szCs w:val="16"/>
                    </w:rPr>
                    <w:t>Every day</w:t>
                  </w:r>
                </w:p>
              </w:tc>
              <w:tc>
                <w:tcPr>
                  <w:tcW w:w="1840" w:type="dxa"/>
                </w:tcPr>
                <w:p w14:paraId="48AF9B26" w14:textId="77777777" w:rsidR="0042448E" w:rsidRPr="00593684" w:rsidRDefault="0042448E" w:rsidP="00B42163">
                  <w:pPr>
                    <w:jc w:val="center"/>
                    <w:rPr>
                      <w:rFonts w:ascii="Arial" w:hAnsi="Arial" w:cs="Arial"/>
                      <w:sz w:val="16"/>
                      <w:szCs w:val="16"/>
                    </w:rPr>
                  </w:pPr>
                  <w:r w:rsidRPr="00593684">
                    <w:rPr>
                      <w:rFonts w:ascii="Arial" w:hAnsi="Arial" w:cs="Arial"/>
                      <w:sz w:val="16"/>
                      <w:szCs w:val="16"/>
                    </w:rPr>
                    <w:t>Every day</w:t>
                  </w:r>
                </w:p>
              </w:tc>
            </w:tr>
            <w:tr w:rsidR="001C423A" w:rsidRPr="00593684" w14:paraId="2674BD7D" w14:textId="77777777" w:rsidTr="00FF4A35">
              <w:tc>
                <w:tcPr>
                  <w:tcW w:w="1870" w:type="dxa"/>
                  <w:tcBorders>
                    <w:left w:val="single" w:sz="4" w:space="0" w:color="auto"/>
                  </w:tcBorders>
                </w:tcPr>
                <w:p w14:paraId="107A1F18" w14:textId="77777777" w:rsidR="0042448E" w:rsidRPr="00593684" w:rsidRDefault="0042448E" w:rsidP="00B42163">
                  <w:pPr>
                    <w:rPr>
                      <w:rFonts w:ascii="Arial" w:hAnsi="Arial" w:cs="Arial"/>
                      <w:sz w:val="16"/>
                      <w:szCs w:val="16"/>
                    </w:rPr>
                  </w:pPr>
                  <w:r w:rsidRPr="00593684">
                    <w:rPr>
                      <w:rFonts w:ascii="Arial" w:hAnsi="Arial" w:cs="Arial"/>
                      <w:sz w:val="16"/>
                      <w:szCs w:val="16"/>
                    </w:rPr>
                    <w:t>Up to 30 minutes</w:t>
                  </w:r>
                </w:p>
              </w:tc>
              <w:tc>
                <w:tcPr>
                  <w:tcW w:w="1417" w:type="dxa"/>
                </w:tcPr>
                <w:p w14:paraId="3807A79F" w14:textId="77777777" w:rsidR="0042448E" w:rsidRPr="00593684" w:rsidRDefault="0042448E" w:rsidP="00B42163">
                  <w:pPr>
                    <w:jc w:val="center"/>
                    <w:rPr>
                      <w:rFonts w:ascii="Arial" w:hAnsi="Arial" w:cs="Arial"/>
                      <w:sz w:val="16"/>
                      <w:szCs w:val="16"/>
                    </w:rPr>
                  </w:pPr>
                  <w:r w:rsidRPr="00593684">
                    <w:rPr>
                      <w:rFonts w:ascii="Arial" w:hAnsi="Arial" w:cs="Arial"/>
                      <w:sz w:val="16"/>
                      <w:szCs w:val="16"/>
                    </w:rPr>
                    <w:t>£0.90</w:t>
                  </w:r>
                </w:p>
              </w:tc>
              <w:tc>
                <w:tcPr>
                  <w:tcW w:w="1840" w:type="dxa"/>
                </w:tcPr>
                <w:p w14:paraId="18B658AE" w14:textId="77777777" w:rsidR="0042448E" w:rsidRPr="00593684" w:rsidRDefault="0042448E" w:rsidP="00B42163">
                  <w:pPr>
                    <w:jc w:val="center"/>
                    <w:rPr>
                      <w:rFonts w:ascii="Arial" w:hAnsi="Arial" w:cs="Arial"/>
                      <w:sz w:val="16"/>
                      <w:szCs w:val="16"/>
                    </w:rPr>
                  </w:pPr>
                  <w:r w:rsidRPr="00593684">
                    <w:rPr>
                      <w:rFonts w:ascii="Arial" w:hAnsi="Arial" w:cs="Arial"/>
                      <w:sz w:val="16"/>
                      <w:szCs w:val="16"/>
                    </w:rPr>
                    <w:t>£1.00</w:t>
                  </w:r>
                </w:p>
              </w:tc>
            </w:tr>
            <w:tr w:rsidR="001C423A" w:rsidRPr="00593684" w14:paraId="424F567B" w14:textId="77777777" w:rsidTr="00FF4A35">
              <w:tc>
                <w:tcPr>
                  <w:tcW w:w="1870" w:type="dxa"/>
                  <w:tcBorders>
                    <w:left w:val="single" w:sz="4" w:space="0" w:color="auto"/>
                  </w:tcBorders>
                </w:tcPr>
                <w:p w14:paraId="679639AD" w14:textId="77777777" w:rsidR="0042448E" w:rsidRPr="00593684" w:rsidRDefault="0042448E" w:rsidP="00B42163">
                  <w:pPr>
                    <w:rPr>
                      <w:rFonts w:ascii="Arial" w:hAnsi="Arial" w:cs="Arial"/>
                      <w:sz w:val="16"/>
                      <w:szCs w:val="16"/>
                    </w:rPr>
                  </w:pPr>
                  <w:r w:rsidRPr="00593684">
                    <w:rPr>
                      <w:rFonts w:ascii="Arial" w:hAnsi="Arial" w:cs="Arial"/>
                      <w:sz w:val="16"/>
                      <w:szCs w:val="16"/>
                    </w:rPr>
                    <w:t>Up to 1 hour</w:t>
                  </w:r>
                </w:p>
              </w:tc>
              <w:tc>
                <w:tcPr>
                  <w:tcW w:w="1417" w:type="dxa"/>
                </w:tcPr>
                <w:p w14:paraId="092F96D0" w14:textId="77777777" w:rsidR="0042448E" w:rsidRPr="00593684" w:rsidRDefault="0042448E" w:rsidP="00B42163">
                  <w:pPr>
                    <w:jc w:val="center"/>
                    <w:rPr>
                      <w:rFonts w:ascii="Arial" w:hAnsi="Arial" w:cs="Arial"/>
                      <w:sz w:val="16"/>
                      <w:szCs w:val="16"/>
                    </w:rPr>
                  </w:pPr>
                  <w:r w:rsidRPr="00593684">
                    <w:rPr>
                      <w:rFonts w:ascii="Arial" w:hAnsi="Arial" w:cs="Arial"/>
                      <w:sz w:val="16"/>
                      <w:szCs w:val="16"/>
                    </w:rPr>
                    <w:t>£1.60</w:t>
                  </w:r>
                </w:p>
              </w:tc>
              <w:tc>
                <w:tcPr>
                  <w:tcW w:w="1840" w:type="dxa"/>
                </w:tcPr>
                <w:p w14:paraId="01B971CC" w14:textId="77777777" w:rsidR="0042448E" w:rsidRPr="00593684" w:rsidRDefault="0042448E" w:rsidP="00B42163">
                  <w:pPr>
                    <w:jc w:val="center"/>
                    <w:rPr>
                      <w:rFonts w:ascii="Arial" w:hAnsi="Arial" w:cs="Arial"/>
                      <w:sz w:val="16"/>
                      <w:szCs w:val="16"/>
                    </w:rPr>
                  </w:pPr>
                  <w:r w:rsidRPr="00593684">
                    <w:rPr>
                      <w:rFonts w:ascii="Arial" w:hAnsi="Arial" w:cs="Arial"/>
                      <w:sz w:val="16"/>
                      <w:szCs w:val="16"/>
                    </w:rPr>
                    <w:t>£1.70</w:t>
                  </w:r>
                </w:p>
              </w:tc>
            </w:tr>
            <w:tr w:rsidR="001C423A" w:rsidRPr="00593684" w14:paraId="722DD0C7" w14:textId="77777777" w:rsidTr="00FF4A35">
              <w:tc>
                <w:tcPr>
                  <w:tcW w:w="1870" w:type="dxa"/>
                  <w:tcBorders>
                    <w:left w:val="single" w:sz="4" w:space="0" w:color="auto"/>
                  </w:tcBorders>
                </w:tcPr>
                <w:p w14:paraId="78B58F70" w14:textId="77777777" w:rsidR="0042448E" w:rsidRPr="00593684" w:rsidRDefault="0042448E" w:rsidP="00B42163">
                  <w:pPr>
                    <w:rPr>
                      <w:rFonts w:ascii="Arial" w:hAnsi="Arial" w:cs="Arial"/>
                      <w:sz w:val="16"/>
                      <w:szCs w:val="16"/>
                    </w:rPr>
                  </w:pPr>
                  <w:r w:rsidRPr="00593684">
                    <w:rPr>
                      <w:rFonts w:ascii="Arial" w:hAnsi="Arial" w:cs="Arial"/>
                      <w:sz w:val="16"/>
                      <w:szCs w:val="16"/>
                    </w:rPr>
                    <w:t>Up to 2 hours</w:t>
                  </w:r>
                </w:p>
              </w:tc>
              <w:tc>
                <w:tcPr>
                  <w:tcW w:w="1417" w:type="dxa"/>
                </w:tcPr>
                <w:p w14:paraId="684CBBF6" w14:textId="20109A58" w:rsidR="0042448E" w:rsidRPr="00593684" w:rsidRDefault="0042448E" w:rsidP="00B42163">
                  <w:pPr>
                    <w:jc w:val="center"/>
                    <w:rPr>
                      <w:rFonts w:ascii="Arial" w:hAnsi="Arial" w:cs="Arial"/>
                      <w:sz w:val="16"/>
                      <w:szCs w:val="16"/>
                    </w:rPr>
                  </w:pPr>
                  <w:r w:rsidRPr="00593684">
                    <w:rPr>
                      <w:rFonts w:ascii="Arial" w:hAnsi="Arial" w:cs="Arial"/>
                      <w:sz w:val="16"/>
                      <w:szCs w:val="16"/>
                    </w:rPr>
                    <w:t>£2.</w:t>
                  </w:r>
                  <w:r w:rsidR="004F560A">
                    <w:rPr>
                      <w:rFonts w:ascii="Arial" w:hAnsi="Arial" w:cs="Arial"/>
                      <w:sz w:val="16"/>
                      <w:szCs w:val="16"/>
                    </w:rPr>
                    <w:t>8</w:t>
                  </w:r>
                  <w:r w:rsidRPr="00593684">
                    <w:rPr>
                      <w:rFonts w:ascii="Arial" w:hAnsi="Arial" w:cs="Arial"/>
                      <w:sz w:val="16"/>
                      <w:szCs w:val="16"/>
                    </w:rPr>
                    <w:t>0</w:t>
                  </w:r>
                </w:p>
              </w:tc>
              <w:tc>
                <w:tcPr>
                  <w:tcW w:w="1840" w:type="dxa"/>
                </w:tcPr>
                <w:p w14:paraId="62D3CB5E" w14:textId="77777777" w:rsidR="0042448E" w:rsidRPr="00593684" w:rsidRDefault="0042448E" w:rsidP="00B42163">
                  <w:pPr>
                    <w:jc w:val="center"/>
                    <w:rPr>
                      <w:rFonts w:ascii="Arial" w:hAnsi="Arial" w:cs="Arial"/>
                      <w:sz w:val="16"/>
                      <w:szCs w:val="16"/>
                    </w:rPr>
                  </w:pPr>
                  <w:r w:rsidRPr="00593684">
                    <w:rPr>
                      <w:rFonts w:ascii="Arial" w:hAnsi="Arial" w:cs="Arial"/>
                      <w:sz w:val="16"/>
                      <w:szCs w:val="16"/>
                    </w:rPr>
                    <w:t>£3.00</w:t>
                  </w:r>
                </w:p>
              </w:tc>
            </w:tr>
            <w:tr w:rsidR="001C423A" w:rsidRPr="00593684" w14:paraId="6AC9CB8E" w14:textId="77777777" w:rsidTr="00FF4A35">
              <w:tc>
                <w:tcPr>
                  <w:tcW w:w="1870" w:type="dxa"/>
                  <w:tcBorders>
                    <w:left w:val="single" w:sz="4" w:space="0" w:color="auto"/>
                  </w:tcBorders>
                </w:tcPr>
                <w:p w14:paraId="62AF5741" w14:textId="77777777" w:rsidR="0042448E" w:rsidRPr="00593684" w:rsidRDefault="0042448E" w:rsidP="00B42163">
                  <w:pPr>
                    <w:rPr>
                      <w:rFonts w:ascii="Arial" w:hAnsi="Arial" w:cs="Arial"/>
                      <w:sz w:val="16"/>
                      <w:szCs w:val="16"/>
                    </w:rPr>
                  </w:pPr>
                  <w:r w:rsidRPr="00593684">
                    <w:rPr>
                      <w:rFonts w:ascii="Arial" w:hAnsi="Arial" w:cs="Arial"/>
                      <w:sz w:val="16"/>
                      <w:szCs w:val="16"/>
                    </w:rPr>
                    <w:t>Up to 3 hours</w:t>
                  </w:r>
                </w:p>
              </w:tc>
              <w:tc>
                <w:tcPr>
                  <w:tcW w:w="1417" w:type="dxa"/>
                </w:tcPr>
                <w:p w14:paraId="7BB34747" w14:textId="77777777" w:rsidR="0042448E" w:rsidRPr="00593684" w:rsidRDefault="0042448E" w:rsidP="00B42163">
                  <w:pPr>
                    <w:jc w:val="center"/>
                    <w:rPr>
                      <w:rFonts w:ascii="Arial" w:hAnsi="Arial" w:cs="Arial"/>
                      <w:sz w:val="16"/>
                      <w:szCs w:val="16"/>
                    </w:rPr>
                  </w:pPr>
                  <w:r w:rsidRPr="00593684">
                    <w:rPr>
                      <w:rFonts w:ascii="Arial" w:hAnsi="Arial" w:cs="Arial"/>
                      <w:sz w:val="16"/>
                      <w:szCs w:val="16"/>
                    </w:rPr>
                    <w:t>£3.60</w:t>
                  </w:r>
                </w:p>
              </w:tc>
              <w:tc>
                <w:tcPr>
                  <w:tcW w:w="1840" w:type="dxa"/>
                </w:tcPr>
                <w:p w14:paraId="27C279DD" w14:textId="77777777" w:rsidR="0042448E" w:rsidRPr="00593684" w:rsidRDefault="0042448E" w:rsidP="00B42163">
                  <w:pPr>
                    <w:jc w:val="center"/>
                    <w:rPr>
                      <w:rFonts w:ascii="Arial" w:hAnsi="Arial" w:cs="Arial"/>
                      <w:sz w:val="16"/>
                      <w:szCs w:val="16"/>
                    </w:rPr>
                  </w:pPr>
                  <w:r w:rsidRPr="00593684">
                    <w:rPr>
                      <w:rFonts w:ascii="Arial" w:hAnsi="Arial" w:cs="Arial"/>
                      <w:sz w:val="16"/>
                      <w:szCs w:val="16"/>
                    </w:rPr>
                    <w:t>£3.80</w:t>
                  </w:r>
                </w:p>
              </w:tc>
            </w:tr>
            <w:tr w:rsidR="001C423A" w:rsidRPr="00593684" w14:paraId="04AAB44C" w14:textId="77777777" w:rsidTr="00FF4A35">
              <w:tc>
                <w:tcPr>
                  <w:tcW w:w="1870" w:type="dxa"/>
                  <w:tcBorders>
                    <w:left w:val="single" w:sz="4" w:space="0" w:color="auto"/>
                  </w:tcBorders>
                </w:tcPr>
                <w:p w14:paraId="5A92F03C" w14:textId="77777777" w:rsidR="0042448E" w:rsidRPr="00593684" w:rsidRDefault="0042448E" w:rsidP="00B42163">
                  <w:pPr>
                    <w:rPr>
                      <w:rFonts w:ascii="Arial" w:hAnsi="Arial" w:cs="Arial"/>
                      <w:sz w:val="16"/>
                      <w:szCs w:val="16"/>
                    </w:rPr>
                  </w:pPr>
                  <w:r w:rsidRPr="00593684">
                    <w:rPr>
                      <w:rFonts w:ascii="Arial" w:hAnsi="Arial" w:cs="Arial"/>
                      <w:sz w:val="16"/>
                      <w:szCs w:val="16"/>
                    </w:rPr>
                    <w:t>Up to 4 hours</w:t>
                  </w:r>
                </w:p>
              </w:tc>
              <w:tc>
                <w:tcPr>
                  <w:tcW w:w="1417" w:type="dxa"/>
                </w:tcPr>
                <w:p w14:paraId="52170C21" w14:textId="77777777" w:rsidR="0042448E" w:rsidRPr="00593684" w:rsidRDefault="0042448E" w:rsidP="00B42163">
                  <w:pPr>
                    <w:jc w:val="center"/>
                    <w:rPr>
                      <w:rFonts w:ascii="Arial" w:hAnsi="Arial" w:cs="Arial"/>
                      <w:sz w:val="16"/>
                      <w:szCs w:val="16"/>
                    </w:rPr>
                  </w:pPr>
                  <w:r w:rsidRPr="00593684">
                    <w:rPr>
                      <w:rFonts w:ascii="Arial" w:hAnsi="Arial" w:cs="Arial"/>
                      <w:sz w:val="16"/>
                      <w:szCs w:val="16"/>
                    </w:rPr>
                    <w:t>£4.20</w:t>
                  </w:r>
                </w:p>
              </w:tc>
              <w:tc>
                <w:tcPr>
                  <w:tcW w:w="1840" w:type="dxa"/>
                </w:tcPr>
                <w:p w14:paraId="59394220" w14:textId="77777777" w:rsidR="0042448E" w:rsidRPr="00593684" w:rsidRDefault="0042448E" w:rsidP="00B42163">
                  <w:pPr>
                    <w:jc w:val="center"/>
                    <w:rPr>
                      <w:rFonts w:ascii="Arial" w:hAnsi="Arial" w:cs="Arial"/>
                      <w:sz w:val="16"/>
                      <w:szCs w:val="16"/>
                    </w:rPr>
                  </w:pPr>
                  <w:r w:rsidRPr="00593684">
                    <w:rPr>
                      <w:rFonts w:ascii="Arial" w:hAnsi="Arial" w:cs="Arial"/>
                      <w:sz w:val="16"/>
                      <w:szCs w:val="16"/>
                    </w:rPr>
                    <w:t>£4.50</w:t>
                  </w:r>
                </w:p>
              </w:tc>
            </w:tr>
            <w:tr w:rsidR="00BA4F98" w:rsidRPr="00593684" w14:paraId="1E045E28" w14:textId="77777777" w:rsidTr="00FF4A35">
              <w:tc>
                <w:tcPr>
                  <w:tcW w:w="1870" w:type="dxa"/>
                  <w:tcBorders>
                    <w:left w:val="single" w:sz="4" w:space="0" w:color="auto"/>
                  </w:tcBorders>
                </w:tcPr>
                <w:p w14:paraId="2ABBCE58" w14:textId="6C7793BB" w:rsidR="00BA4F98" w:rsidRPr="00593684" w:rsidRDefault="00BA4F98" w:rsidP="00BA4F98">
                  <w:pPr>
                    <w:rPr>
                      <w:rFonts w:ascii="Arial" w:hAnsi="Arial" w:cs="Arial"/>
                      <w:sz w:val="16"/>
                      <w:szCs w:val="16"/>
                    </w:rPr>
                  </w:pPr>
                  <w:r>
                    <w:rPr>
                      <w:rFonts w:ascii="Arial" w:hAnsi="Arial" w:cs="Arial"/>
                      <w:sz w:val="16"/>
                      <w:szCs w:val="16"/>
                    </w:rPr>
                    <w:t>Campervan overnight charge</w:t>
                  </w:r>
                </w:p>
              </w:tc>
              <w:tc>
                <w:tcPr>
                  <w:tcW w:w="1417" w:type="dxa"/>
                </w:tcPr>
                <w:p w14:paraId="01E7C284" w14:textId="426B6EEF" w:rsidR="00BA4F98" w:rsidRPr="00593684" w:rsidRDefault="00BA4F98" w:rsidP="00BA4F98">
                  <w:pPr>
                    <w:jc w:val="center"/>
                    <w:rPr>
                      <w:rFonts w:ascii="Arial" w:hAnsi="Arial" w:cs="Arial"/>
                      <w:sz w:val="16"/>
                      <w:szCs w:val="16"/>
                    </w:rPr>
                  </w:pPr>
                  <w:r>
                    <w:rPr>
                      <w:rFonts w:ascii="Arial" w:hAnsi="Arial" w:cs="Arial"/>
                      <w:sz w:val="16"/>
                      <w:szCs w:val="16"/>
                    </w:rPr>
                    <w:t>£8.00</w:t>
                  </w:r>
                </w:p>
              </w:tc>
              <w:tc>
                <w:tcPr>
                  <w:tcW w:w="1840" w:type="dxa"/>
                </w:tcPr>
                <w:p w14:paraId="331DEC70" w14:textId="2E8BA65C" w:rsidR="00BA4F98" w:rsidRPr="00593684" w:rsidRDefault="00BA4F98" w:rsidP="00BA4F98">
                  <w:pPr>
                    <w:jc w:val="center"/>
                    <w:rPr>
                      <w:rFonts w:ascii="Arial" w:hAnsi="Arial" w:cs="Arial"/>
                      <w:sz w:val="16"/>
                      <w:szCs w:val="16"/>
                    </w:rPr>
                  </w:pPr>
                  <w:r>
                    <w:rPr>
                      <w:rFonts w:ascii="Arial" w:hAnsi="Arial" w:cs="Arial"/>
                      <w:sz w:val="16"/>
                      <w:szCs w:val="16"/>
                    </w:rPr>
                    <w:t>£8.50</w:t>
                  </w:r>
                </w:p>
              </w:tc>
            </w:tr>
          </w:tbl>
          <w:p w14:paraId="721E073E" w14:textId="77777777" w:rsidR="0042448E" w:rsidRPr="00593684" w:rsidRDefault="0042448E">
            <w:pPr>
              <w:rPr>
                <w:rFonts w:ascii="Arial" w:hAnsi="Arial" w:cs="Arial"/>
                <w:sz w:val="16"/>
                <w:szCs w:val="16"/>
              </w:rPr>
            </w:pPr>
          </w:p>
          <w:tbl>
            <w:tblPr>
              <w:tblStyle w:val="TableGrid"/>
              <w:tblW w:w="5127" w:type="dxa"/>
              <w:tblLayout w:type="fixed"/>
              <w:tblLook w:val="04A0" w:firstRow="1" w:lastRow="0" w:firstColumn="1" w:lastColumn="0" w:noHBand="0" w:noVBand="1"/>
            </w:tblPr>
            <w:tblGrid>
              <w:gridCol w:w="1870"/>
              <w:gridCol w:w="1414"/>
              <w:gridCol w:w="1843"/>
            </w:tblGrid>
            <w:tr w:rsidR="0042448E" w:rsidRPr="00593684" w14:paraId="71A32AC2" w14:textId="77777777" w:rsidTr="00FF4A35">
              <w:tc>
                <w:tcPr>
                  <w:tcW w:w="5127" w:type="dxa"/>
                  <w:gridSpan w:val="3"/>
                </w:tcPr>
                <w:p w14:paraId="69D6D480" w14:textId="77777777" w:rsidR="0042448E" w:rsidRPr="00593684" w:rsidRDefault="0042448E" w:rsidP="00081C7E">
                  <w:pPr>
                    <w:jc w:val="center"/>
                    <w:rPr>
                      <w:rFonts w:ascii="Arial" w:hAnsi="Arial" w:cs="Arial"/>
                      <w:b/>
                      <w:bCs/>
                      <w:sz w:val="16"/>
                      <w:szCs w:val="16"/>
                    </w:rPr>
                  </w:pPr>
                  <w:r w:rsidRPr="00593684">
                    <w:rPr>
                      <w:rFonts w:ascii="Arial" w:hAnsi="Arial" w:cs="Arial"/>
                      <w:b/>
                      <w:bCs/>
                      <w:sz w:val="16"/>
                      <w:szCs w:val="16"/>
                    </w:rPr>
                    <w:t>CHAPEL STREET and BECK GREEN, EGREMONT</w:t>
                  </w:r>
                </w:p>
              </w:tc>
            </w:tr>
            <w:tr w:rsidR="0042448E" w:rsidRPr="00593684" w14:paraId="61DDF289" w14:textId="77777777" w:rsidTr="00102A61">
              <w:tc>
                <w:tcPr>
                  <w:tcW w:w="1870" w:type="dxa"/>
                  <w:vAlign w:val="bottom"/>
                </w:tcPr>
                <w:p w14:paraId="1BAC42C6" w14:textId="77777777" w:rsidR="0042448E" w:rsidRPr="00593684" w:rsidRDefault="0042448E" w:rsidP="00B42163">
                  <w:pPr>
                    <w:rPr>
                      <w:rFonts w:ascii="Arial" w:hAnsi="Arial" w:cs="Arial"/>
                      <w:sz w:val="16"/>
                      <w:szCs w:val="16"/>
                    </w:rPr>
                  </w:pPr>
                  <w:r w:rsidRPr="00593684">
                    <w:rPr>
                      <w:rFonts w:ascii="Arial" w:hAnsi="Arial" w:cs="Arial"/>
                      <w:b/>
                      <w:bCs/>
                      <w:sz w:val="16"/>
                      <w:szCs w:val="16"/>
                    </w:rPr>
                    <w:t>Tariff Band</w:t>
                  </w:r>
                </w:p>
              </w:tc>
              <w:tc>
                <w:tcPr>
                  <w:tcW w:w="1414" w:type="dxa"/>
                </w:tcPr>
                <w:p w14:paraId="3A8A67CB" w14:textId="77777777" w:rsidR="0042448E" w:rsidRPr="00593684" w:rsidRDefault="0042448E" w:rsidP="00B42163">
                  <w:pPr>
                    <w:jc w:val="center"/>
                    <w:rPr>
                      <w:rFonts w:ascii="Arial" w:hAnsi="Arial" w:cs="Arial"/>
                      <w:sz w:val="16"/>
                      <w:szCs w:val="16"/>
                    </w:rPr>
                  </w:pPr>
                  <w:r w:rsidRPr="00593684">
                    <w:rPr>
                      <w:rFonts w:ascii="Arial" w:hAnsi="Arial" w:cs="Arial"/>
                      <w:b/>
                      <w:bCs/>
                      <w:sz w:val="16"/>
                      <w:szCs w:val="16"/>
                    </w:rPr>
                    <w:t>Existing Charge</w:t>
                  </w:r>
                </w:p>
              </w:tc>
              <w:tc>
                <w:tcPr>
                  <w:tcW w:w="1843" w:type="dxa"/>
                </w:tcPr>
                <w:p w14:paraId="543470B3" w14:textId="4ADC26B8" w:rsidR="00102A61" w:rsidRDefault="0042448E" w:rsidP="00B42163">
                  <w:pPr>
                    <w:jc w:val="center"/>
                    <w:rPr>
                      <w:rFonts w:ascii="Arial" w:hAnsi="Arial" w:cs="Arial"/>
                      <w:b/>
                      <w:bCs/>
                      <w:sz w:val="16"/>
                      <w:szCs w:val="16"/>
                    </w:rPr>
                  </w:pPr>
                  <w:r w:rsidRPr="00593684">
                    <w:rPr>
                      <w:rFonts w:ascii="Arial" w:hAnsi="Arial" w:cs="Arial"/>
                      <w:b/>
                      <w:bCs/>
                      <w:sz w:val="16"/>
                      <w:szCs w:val="16"/>
                    </w:rPr>
                    <w:t>New Charge with effect from</w:t>
                  </w:r>
                  <w:r w:rsidR="00D10E56">
                    <w:rPr>
                      <w:rFonts w:ascii="Arial" w:hAnsi="Arial" w:cs="Arial"/>
                      <w:b/>
                      <w:bCs/>
                      <w:sz w:val="16"/>
                      <w:szCs w:val="16"/>
                    </w:rPr>
                    <w:t xml:space="preserve">            </w:t>
                  </w:r>
                </w:p>
                <w:p w14:paraId="6ABCA39F" w14:textId="19D9D105" w:rsidR="0042448E" w:rsidRPr="00593684" w:rsidRDefault="0042448E" w:rsidP="00B42163">
                  <w:pPr>
                    <w:jc w:val="center"/>
                    <w:rPr>
                      <w:rFonts w:ascii="Arial" w:hAnsi="Arial" w:cs="Arial"/>
                      <w:sz w:val="16"/>
                      <w:szCs w:val="16"/>
                    </w:rPr>
                  </w:pPr>
                  <w:r w:rsidRPr="00593684">
                    <w:rPr>
                      <w:rFonts w:ascii="Arial" w:hAnsi="Arial" w:cs="Arial"/>
                      <w:b/>
                      <w:bCs/>
                      <w:sz w:val="16"/>
                      <w:szCs w:val="16"/>
                    </w:rPr>
                    <w:t>4 April 2024</w:t>
                  </w:r>
                </w:p>
              </w:tc>
            </w:tr>
            <w:tr w:rsidR="0042448E" w:rsidRPr="00593684" w14:paraId="6E92610E" w14:textId="77777777" w:rsidTr="00102A61">
              <w:tc>
                <w:tcPr>
                  <w:tcW w:w="1870" w:type="dxa"/>
                </w:tcPr>
                <w:p w14:paraId="1AAE6191" w14:textId="77777777" w:rsidR="0042448E" w:rsidRPr="00593684" w:rsidRDefault="0042448E" w:rsidP="00B42163">
                  <w:pPr>
                    <w:tabs>
                      <w:tab w:val="left" w:pos="1723"/>
                    </w:tabs>
                    <w:rPr>
                      <w:rFonts w:ascii="Arial" w:hAnsi="Arial" w:cs="Arial"/>
                      <w:sz w:val="16"/>
                      <w:szCs w:val="16"/>
                    </w:rPr>
                  </w:pPr>
                </w:p>
              </w:tc>
              <w:tc>
                <w:tcPr>
                  <w:tcW w:w="1414" w:type="dxa"/>
                </w:tcPr>
                <w:p w14:paraId="2EE1AB74" w14:textId="77777777" w:rsidR="0042448E" w:rsidRPr="00593684" w:rsidRDefault="0042448E" w:rsidP="00B42163">
                  <w:pPr>
                    <w:jc w:val="center"/>
                    <w:rPr>
                      <w:rFonts w:ascii="Arial" w:hAnsi="Arial" w:cs="Arial"/>
                      <w:sz w:val="16"/>
                      <w:szCs w:val="16"/>
                    </w:rPr>
                  </w:pPr>
                  <w:r w:rsidRPr="00593684">
                    <w:rPr>
                      <w:rFonts w:ascii="Arial" w:hAnsi="Arial" w:cs="Arial"/>
                      <w:sz w:val="16"/>
                      <w:szCs w:val="16"/>
                    </w:rPr>
                    <w:t>Every day</w:t>
                  </w:r>
                </w:p>
              </w:tc>
              <w:tc>
                <w:tcPr>
                  <w:tcW w:w="1843" w:type="dxa"/>
                </w:tcPr>
                <w:p w14:paraId="227B4853" w14:textId="77777777" w:rsidR="0042448E" w:rsidRPr="00593684" w:rsidRDefault="0042448E" w:rsidP="00B42163">
                  <w:pPr>
                    <w:tabs>
                      <w:tab w:val="left" w:pos="2116"/>
                      <w:tab w:val="left" w:pos="2356"/>
                      <w:tab w:val="left" w:pos="2866"/>
                    </w:tabs>
                    <w:jc w:val="center"/>
                    <w:rPr>
                      <w:rFonts w:ascii="Arial" w:hAnsi="Arial" w:cs="Arial"/>
                      <w:sz w:val="16"/>
                      <w:szCs w:val="16"/>
                    </w:rPr>
                  </w:pPr>
                  <w:r w:rsidRPr="00593684">
                    <w:rPr>
                      <w:rFonts w:ascii="Arial" w:hAnsi="Arial" w:cs="Arial"/>
                      <w:sz w:val="16"/>
                      <w:szCs w:val="16"/>
                    </w:rPr>
                    <w:t xml:space="preserve">Every day </w:t>
                  </w:r>
                </w:p>
              </w:tc>
            </w:tr>
            <w:tr w:rsidR="0042448E" w:rsidRPr="00593684" w14:paraId="06827B37" w14:textId="77777777" w:rsidTr="00102A61">
              <w:tc>
                <w:tcPr>
                  <w:tcW w:w="1870" w:type="dxa"/>
                </w:tcPr>
                <w:p w14:paraId="00A24C2D" w14:textId="77777777" w:rsidR="0042448E" w:rsidRPr="00593684" w:rsidRDefault="0042448E" w:rsidP="00B42163">
                  <w:pPr>
                    <w:tabs>
                      <w:tab w:val="left" w:pos="1723"/>
                    </w:tabs>
                    <w:rPr>
                      <w:rFonts w:ascii="Arial" w:hAnsi="Arial" w:cs="Arial"/>
                      <w:sz w:val="16"/>
                      <w:szCs w:val="16"/>
                    </w:rPr>
                  </w:pPr>
                  <w:r w:rsidRPr="00593684">
                    <w:rPr>
                      <w:rFonts w:ascii="Arial" w:hAnsi="Arial" w:cs="Arial"/>
                      <w:sz w:val="16"/>
                      <w:szCs w:val="16"/>
                    </w:rPr>
                    <w:t>Up to 30 minutes</w:t>
                  </w:r>
                </w:p>
              </w:tc>
              <w:tc>
                <w:tcPr>
                  <w:tcW w:w="1414" w:type="dxa"/>
                </w:tcPr>
                <w:p w14:paraId="6D511803" w14:textId="2BB4E80F" w:rsidR="0042448E" w:rsidRPr="00593684" w:rsidRDefault="0042448E" w:rsidP="00B42163">
                  <w:pPr>
                    <w:jc w:val="center"/>
                    <w:rPr>
                      <w:rFonts w:ascii="Arial" w:hAnsi="Arial" w:cs="Arial"/>
                      <w:sz w:val="16"/>
                      <w:szCs w:val="16"/>
                    </w:rPr>
                  </w:pPr>
                  <w:r w:rsidRPr="00593684">
                    <w:rPr>
                      <w:rFonts w:ascii="Arial" w:hAnsi="Arial" w:cs="Arial"/>
                      <w:sz w:val="16"/>
                      <w:szCs w:val="16"/>
                    </w:rPr>
                    <w:t>£0.</w:t>
                  </w:r>
                  <w:r w:rsidR="000A667C">
                    <w:rPr>
                      <w:rFonts w:ascii="Arial" w:hAnsi="Arial" w:cs="Arial"/>
                      <w:sz w:val="16"/>
                      <w:szCs w:val="16"/>
                    </w:rPr>
                    <w:t>9</w:t>
                  </w:r>
                  <w:r w:rsidRPr="00593684">
                    <w:rPr>
                      <w:rFonts w:ascii="Arial" w:hAnsi="Arial" w:cs="Arial"/>
                      <w:sz w:val="16"/>
                      <w:szCs w:val="16"/>
                    </w:rPr>
                    <w:t>0</w:t>
                  </w:r>
                </w:p>
              </w:tc>
              <w:tc>
                <w:tcPr>
                  <w:tcW w:w="1843" w:type="dxa"/>
                </w:tcPr>
                <w:p w14:paraId="5B1317BC" w14:textId="77777777" w:rsidR="0042448E" w:rsidRPr="00593684" w:rsidRDefault="0042448E" w:rsidP="00B42163">
                  <w:pPr>
                    <w:tabs>
                      <w:tab w:val="left" w:pos="2116"/>
                      <w:tab w:val="left" w:pos="2356"/>
                      <w:tab w:val="left" w:pos="2866"/>
                    </w:tabs>
                    <w:jc w:val="center"/>
                    <w:rPr>
                      <w:rFonts w:ascii="Arial" w:hAnsi="Arial" w:cs="Arial"/>
                      <w:sz w:val="16"/>
                      <w:szCs w:val="16"/>
                    </w:rPr>
                  </w:pPr>
                  <w:r w:rsidRPr="00593684">
                    <w:rPr>
                      <w:rFonts w:ascii="Arial" w:hAnsi="Arial" w:cs="Arial"/>
                      <w:sz w:val="16"/>
                      <w:szCs w:val="16"/>
                    </w:rPr>
                    <w:t>£1.00</w:t>
                  </w:r>
                </w:p>
              </w:tc>
            </w:tr>
            <w:tr w:rsidR="0042448E" w:rsidRPr="00593684" w14:paraId="665F75AE" w14:textId="77777777" w:rsidTr="00102A61">
              <w:tc>
                <w:tcPr>
                  <w:tcW w:w="1870" w:type="dxa"/>
                </w:tcPr>
                <w:p w14:paraId="56BDA061" w14:textId="77777777" w:rsidR="0042448E" w:rsidRPr="00593684" w:rsidRDefault="0042448E" w:rsidP="00B42163">
                  <w:pPr>
                    <w:tabs>
                      <w:tab w:val="left" w:pos="1723"/>
                    </w:tabs>
                    <w:rPr>
                      <w:rFonts w:ascii="Arial" w:hAnsi="Arial" w:cs="Arial"/>
                      <w:sz w:val="16"/>
                      <w:szCs w:val="16"/>
                    </w:rPr>
                  </w:pPr>
                  <w:r w:rsidRPr="00593684">
                    <w:rPr>
                      <w:rFonts w:ascii="Arial" w:hAnsi="Arial" w:cs="Arial"/>
                      <w:sz w:val="16"/>
                      <w:szCs w:val="16"/>
                    </w:rPr>
                    <w:t>Up to 3 hours</w:t>
                  </w:r>
                </w:p>
              </w:tc>
              <w:tc>
                <w:tcPr>
                  <w:tcW w:w="1414" w:type="dxa"/>
                </w:tcPr>
                <w:p w14:paraId="43BE9A4E" w14:textId="223DCC5B" w:rsidR="0042448E" w:rsidRPr="00593684" w:rsidRDefault="0042448E" w:rsidP="00B42163">
                  <w:pPr>
                    <w:jc w:val="center"/>
                    <w:rPr>
                      <w:rFonts w:ascii="Arial" w:hAnsi="Arial" w:cs="Arial"/>
                      <w:sz w:val="16"/>
                      <w:szCs w:val="16"/>
                    </w:rPr>
                  </w:pPr>
                  <w:r w:rsidRPr="00593684">
                    <w:rPr>
                      <w:rFonts w:ascii="Arial" w:hAnsi="Arial" w:cs="Arial"/>
                      <w:sz w:val="16"/>
                      <w:szCs w:val="16"/>
                    </w:rPr>
                    <w:t>£2.</w:t>
                  </w:r>
                  <w:r w:rsidR="000A667C">
                    <w:rPr>
                      <w:rFonts w:ascii="Arial" w:hAnsi="Arial" w:cs="Arial"/>
                      <w:sz w:val="16"/>
                      <w:szCs w:val="16"/>
                    </w:rPr>
                    <w:t>2</w:t>
                  </w:r>
                  <w:r w:rsidRPr="00593684">
                    <w:rPr>
                      <w:rFonts w:ascii="Arial" w:hAnsi="Arial" w:cs="Arial"/>
                      <w:sz w:val="16"/>
                      <w:szCs w:val="16"/>
                    </w:rPr>
                    <w:t>0</w:t>
                  </w:r>
                </w:p>
              </w:tc>
              <w:tc>
                <w:tcPr>
                  <w:tcW w:w="1843" w:type="dxa"/>
                </w:tcPr>
                <w:p w14:paraId="02327FDA" w14:textId="77777777" w:rsidR="0042448E" w:rsidRPr="00593684" w:rsidRDefault="0042448E" w:rsidP="00B42163">
                  <w:pPr>
                    <w:tabs>
                      <w:tab w:val="left" w:pos="2116"/>
                      <w:tab w:val="left" w:pos="2356"/>
                      <w:tab w:val="left" w:pos="2866"/>
                    </w:tabs>
                    <w:jc w:val="center"/>
                    <w:rPr>
                      <w:rFonts w:ascii="Arial" w:hAnsi="Arial" w:cs="Arial"/>
                      <w:sz w:val="16"/>
                      <w:szCs w:val="16"/>
                    </w:rPr>
                  </w:pPr>
                  <w:r w:rsidRPr="00593684">
                    <w:rPr>
                      <w:rFonts w:ascii="Arial" w:hAnsi="Arial" w:cs="Arial"/>
                      <w:sz w:val="16"/>
                      <w:szCs w:val="16"/>
                    </w:rPr>
                    <w:t>£2.30</w:t>
                  </w:r>
                </w:p>
              </w:tc>
            </w:tr>
            <w:tr w:rsidR="0042448E" w:rsidRPr="00593684" w14:paraId="66E3C183" w14:textId="77777777" w:rsidTr="00102A61">
              <w:tc>
                <w:tcPr>
                  <w:tcW w:w="1870" w:type="dxa"/>
                </w:tcPr>
                <w:p w14:paraId="773289D9" w14:textId="77777777" w:rsidR="0042448E" w:rsidRPr="00593684" w:rsidRDefault="0042448E" w:rsidP="00B42163">
                  <w:pPr>
                    <w:tabs>
                      <w:tab w:val="left" w:pos="1723"/>
                    </w:tabs>
                    <w:rPr>
                      <w:rFonts w:ascii="Arial" w:hAnsi="Arial" w:cs="Arial"/>
                      <w:sz w:val="16"/>
                      <w:szCs w:val="16"/>
                    </w:rPr>
                  </w:pPr>
                  <w:r w:rsidRPr="00593684">
                    <w:rPr>
                      <w:rFonts w:ascii="Arial" w:hAnsi="Arial" w:cs="Arial"/>
                      <w:sz w:val="16"/>
                      <w:szCs w:val="16"/>
                    </w:rPr>
                    <w:t>Up to 5 hours</w:t>
                  </w:r>
                </w:p>
              </w:tc>
              <w:tc>
                <w:tcPr>
                  <w:tcW w:w="1414" w:type="dxa"/>
                </w:tcPr>
                <w:p w14:paraId="68DF416A" w14:textId="6C88F694" w:rsidR="0042448E" w:rsidRPr="00593684" w:rsidRDefault="0042448E" w:rsidP="00B42163">
                  <w:pPr>
                    <w:jc w:val="center"/>
                    <w:rPr>
                      <w:rFonts w:ascii="Arial" w:hAnsi="Arial" w:cs="Arial"/>
                      <w:sz w:val="16"/>
                      <w:szCs w:val="16"/>
                    </w:rPr>
                  </w:pPr>
                  <w:r w:rsidRPr="00593684">
                    <w:rPr>
                      <w:rFonts w:ascii="Arial" w:hAnsi="Arial" w:cs="Arial"/>
                      <w:sz w:val="16"/>
                      <w:szCs w:val="16"/>
                    </w:rPr>
                    <w:t>£</w:t>
                  </w:r>
                  <w:r w:rsidR="000A667C">
                    <w:rPr>
                      <w:rFonts w:ascii="Arial" w:hAnsi="Arial" w:cs="Arial"/>
                      <w:sz w:val="16"/>
                      <w:szCs w:val="16"/>
                    </w:rPr>
                    <w:t>4</w:t>
                  </w:r>
                  <w:r w:rsidR="00BA4F98">
                    <w:rPr>
                      <w:rFonts w:ascii="Arial" w:hAnsi="Arial" w:cs="Arial"/>
                      <w:sz w:val="16"/>
                      <w:szCs w:val="16"/>
                    </w:rPr>
                    <w:t>.</w:t>
                  </w:r>
                  <w:r w:rsidR="000A667C">
                    <w:rPr>
                      <w:rFonts w:ascii="Arial" w:hAnsi="Arial" w:cs="Arial"/>
                      <w:sz w:val="16"/>
                      <w:szCs w:val="16"/>
                    </w:rPr>
                    <w:t>2</w:t>
                  </w:r>
                  <w:r w:rsidR="00BA4F98">
                    <w:rPr>
                      <w:rFonts w:ascii="Arial" w:hAnsi="Arial" w:cs="Arial"/>
                      <w:sz w:val="16"/>
                      <w:szCs w:val="16"/>
                    </w:rPr>
                    <w:t>0</w:t>
                  </w:r>
                </w:p>
              </w:tc>
              <w:tc>
                <w:tcPr>
                  <w:tcW w:w="1843" w:type="dxa"/>
                </w:tcPr>
                <w:p w14:paraId="57DD7BD0" w14:textId="77777777" w:rsidR="0042448E" w:rsidRPr="00593684" w:rsidRDefault="0042448E" w:rsidP="00B42163">
                  <w:pPr>
                    <w:tabs>
                      <w:tab w:val="left" w:pos="2116"/>
                      <w:tab w:val="left" w:pos="2356"/>
                      <w:tab w:val="left" w:pos="2866"/>
                    </w:tabs>
                    <w:jc w:val="center"/>
                    <w:rPr>
                      <w:rFonts w:ascii="Arial" w:hAnsi="Arial" w:cs="Arial"/>
                      <w:sz w:val="16"/>
                      <w:szCs w:val="16"/>
                    </w:rPr>
                  </w:pPr>
                  <w:r w:rsidRPr="00593684">
                    <w:rPr>
                      <w:rFonts w:ascii="Arial" w:hAnsi="Arial" w:cs="Arial"/>
                      <w:sz w:val="16"/>
                      <w:szCs w:val="16"/>
                    </w:rPr>
                    <w:t>£4.50</w:t>
                  </w:r>
                </w:p>
              </w:tc>
            </w:tr>
            <w:tr w:rsidR="0042448E" w:rsidRPr="00593684" w14:paraId="2E23415D" w14:textId="77777777" w:rsidTr="00102A61">
              <w:tc>
                <w:tcPr>
                  <w:tcW w:w="1870" w:type="dxa"/>
                </w:tcPr>
                <w:p w14:paraId="4A83AE75" w14:textId="77777777" w:rsidR="0042448E" w:rsidRPr="00593684" w:rsidRDefault="0042448E" w:rsidP="00B42163">
                  <w:pPr>
                    <w:tabs>
                      <w:tab w:val="left" w:pos="1723"/>
                    </w:tabs>
                    <w:rPr>
                      <w:rFonts w:ascii="Arial" w:hAnsi="Arial" w:cs="Arial"/>
                      <w:sz w:val="16"/>
                      <w:szCs w:val="16"/>
                    </w:rPr>
                  </w:pPr>
                  <w:r w:rsidRPr="00593684">
                    <w:rPr>
                      <w:rFonts w:ascii="Arial" w:hAnsi="Arial" w:cs="Arial"/>
                      <w:sz w:val="16"/>
                      <w:szCs w:val="16"/>
                    </w:rPr>
                    <w:t>Up to 12 hours</w:t>
                  </w:r>
                </w:p>
              </w:tc>
              <w:tc>
                <w:tcPr>
                  <w:tcW w:w="1414" w:type="dxa"/>
                </w:tcPr>
                <w:p w14:paraId="38C89F9D" w14:textId="77777777" w:rsidR="0042448E" w:rsidRPr="00593684" w:rsidRDefault="0042448E" w:rsidP="00B42163">
                  <w:pPr>
                    <w:jc w:val="center"/>
                    <w:rPr>
                      <w:rFonts w:ascii="Arial" w:hAnsi="Arial" w:cs="Arial"/>
                      <w:sz w:val="16"/>
                      <w:szCs w:val="16"/>
                    </w:rPr>
                  </w:pPr>
                  <w:r w:rsidRPr="00593684">
                    <w:rPr>
                      <w:rFonts w:ascii="Arial" w:hAnsi="Arial" w:cs="Arial"/>
                      <w:sz w:val="16"/>
                      <w:szCs w:val="16"/>
                    </w:rPr>
                    <w:t>£5.00</w:t>
                  </w:r>
                </w:p>
              </w:tc>
              <w:tc>
                <w:tcPr>
                  <w:tcW w:w="1843" w:type="dxa"/>
                </w:tcPr>
                <w:p w14:paraId="03A00D1A" w14:textId="77777777" w:rsidR="0042448E" w:rsidRPr="00593684" w:rsidRDefault="0042448E" w:rsidP="00B42163">
                  <w:pPr>
                    <w:tabs>
                      <w:tab w:val="left" w:pos="2116"/>
                      <w:tab w:val="left" w:pos="2356"/>
                      <w:tab w:val="left" w:pos="2866"/>
                    </w:tabs>
                    <w:jc w:val="center"/>
                    <w:rPr>
                      <w:rFonts w:ascii="Arial" w:hAnsi="Arial" w:cs="Arial"/>
                      <w:sz w:val="16"/>
                      <w:szCs w:val="16"/>
                    </w:rPr>
                  </w:pPr>
                  <w:r w:rsidRPr="00593684">
                    <w:rPr>
                      <w:rFonts w:ascii="Arial" w:hAnsi="Arial" w:cs="Arial"/>
                      <w:sz w:val="16"/>
                      <w:szCs w:val="16"/>
                    </w:rPr>
                    <w:t>£5.30</w:t>
                  </w:r>
                </w:p>
              </w:tc>
            </w:tr>
            <w:tr w:rsidR="00BA4F98" w:rsidRPr="00593684" w14:paraId="35BF6BD1" w14:textId="77777777" w:rsidTr="00102A61">
              <w:tc>
                <w:tcPr>
                  <w:tcW w:w="1870" w:type="dxa"/>
                </w:tcPr>
                <w:p w14:paraId="247AE496" w14:textId="6E594939" w:rsidR="00BA4F98" w:rsidRPr="00593684" w:rsidRDefault="00BA4F98" w:rsidP="00BA4F98">
                  <w:pPr>
                    <w:tabs>
                      <w:tab w:val="left" w:pos="1723"/>
                    </w:tabs>
                    <w:rPr>
                      <w:rFonts w:ascii="Arial" w:hAnsi="Arial" w:cs="Arial"/>
                      <w:sz w:val="16"/>
                      <w:szCs w:val="16"/>
                    </w:rPr>
                  </w:pPr>
                  <w:r>
                    <w:rPr>
                      <w:rFonts w:ascii="Arial" w:hAnsi="Arial" w:cs="Arial"/>
                      <w:sz w:val="16"/>
                      <w:szCs w:val="16"/>
                    </w:rPr>
                    <w:t>Campervan overnight charge</w:t>
                  </w:r>
                </w:p>
              </w:tc>
              <w:tc>
                <w:tcPr>
                  <w:tcW w:w="1414" w:type="dxa"/>
                </w:tcPr>
                <w:p w14:paraId="19A02782" w14:textId="725AFA1A" w:rsidR="00BA4F98" w:rsidRPr="00593684" w:rsidRDefault="00BA4F98" w:rsidP="00BA4F98">
                  <w:pPr>
                    <w:jc w:val="center"/>
                    <w:rPr>
                      <w:rFonts w:ascii="Arial" w:hAnsi="Arial" w:cs="Arial"/>
                      <w:sz w:val="16"/>
                      <w:szCs w:val="16"/>
                    </w:rPr>
                  </w:pPr>
                  <w:r>
                    <w:rPr>
                      <w:rFonts w:ascii="Arial" w:hAnsi="Arial" w:cs="Arial"/>
                      <w:sz w:val="16"/>
                      <w:szCs w:val="16"/>
                    </w:rPr>
                    <w:t>£8.00</w:t>
                  </w:r>
                </w:p>
              </w:tc>
              <w:tc>
                <w:tcPr>
                  <w:tcW w:w="1843" w:type="dxa"/>
                </w:tcPr>
                <w:p w14:paraId="301877FA" w14:textId="2739B4F4" w:rsidR="00BA4F98" w:rsidRPr="00593684" w:rsidRDefault="00BA4F98" w:rsidP="00BA4F98">
                  <w:pPr>
                    <w:tabs>
                      <w:tab w:val="left" w:pos="2116"/>
                      <w:tab w:val="left" w:pos="2356"/>
                      <w:tab w:val="left" w:pos="2866"/>
                    </w:tabs>
                    <w:jc w:val="center"/>
                    <w:rPr>
                      <w:rFonts w:ascii="Arial" w:hAnsi="Arial" w:cs="Arial"/>
                      <w:sz w:val="16"/>
                      <w:szCs w:val="16"/>
                    </w:rPr>
                  </w:pPr>
                  <w:r>
                    <w:rPr>
                      <w:rFonts w:ascii="Arial" w:hAnsi="Arial" w:cs="Arial"/>
                      <w:sz w:val="16"/>
                      <w:szCs w:val="16"/>
                    </w:rPr>
                    <w:t>£8.50</w:t>
                  </w:r>
                </w:p>
              </w:tc>
            </w:tr>
          </w:tbl>
          <w:p w14:paraId="7E79F3A1" w14:textId="77777777" w:rsidR="0042448E" w:rsidRPr="00593684" w:rsidRDefault="0042448E">
            <w:pPr>
              <w:rPr>
                <w:rFonts w:ascii="Arial" w:hAnsi="Arial" w:cs="Arial"/>
                <w:sz w:val="16"/>
                <w:szCs w:val="16"/>
              </w:rPr>
            </w:pPr>
          </w:p>
          <w:tbl>
            <w:tblPr>
              <w:tblStyle w:val="TableGrid"/>
              <w:tblW w:w="5127" w:type="dxa"/>
              <w:tblLayout w:type="fixed"/>
              <w:tblLook w:val="04A0" w:firstRow="1" w:lastRow="0" w:firstColumn="1" w:lastColumn="0" w:noHBand="0" w:noVBand="1"/>
            </w:tblPr>
            <w:tblGrid>
              <w:gridCol w:w="1870"/>
              <w:gridCol w:w="1414"/>
              <w:gridCol w:w="1843"/>
            </w:tblGrid>
            <w:tr w:rsidR="0042448E" w:rsidRPr="00593684" w14:paraId="7D569994" w14:textId="77777777" w:rsidTr="00FF4A35">
              <w:tc>
                <w:tcPr>
                  <w:tcW w:w="5127" w:type="dxa"/>
                  <w:gridSpan w:val="3"/>
                </w:tcPr>
                <w:p w14:paraId="4C9E4CF1" w14:textId="77777777" w:rsidR="0042448E" w:rsidRPr="00593684" w:rsidRDefault="0042448E" w:rsidP="00081C7E">
                  <w:pPr>
                    <w:jc w:val="center"/>
                    <w:rPr>
                      <w:rFonts w:ascii="Arial" w:hAnsi="Arial" w:cs="Arial"/>
                      <w:b/>
                      <w:bCs/>
                      <w:sz w:val="16"/>
                      <w:szCs w:val="16"/>
                    </w:rPr>
                  </w:pPr>
                  <w:r w:rsidRPr="00593684">
                    <w:rPr>
                      <w:rFonts w:ascii="Arial" w:hAnsi="Arial" w:cs="Arial"/>
                      <w:b/>
                      <w:bCs/>
                      <w:sz w:val="16"/>
                      <w:szCs w:val="16"/>
                    </w:rPr>
                    <w:t>COPELAND CENTRE, WHITEHAVEN</w:t>
                  </w:r>
                </w:p>
                <w:p w14:paraId="6FFAA346" w14:textId="77777777" w:rsidR="0042448E" w:rsidRPr="00593684" w:rsidRDefault="0042448E" w:rsidP="00081C7E">
                  <w:pPr>
                    <w:jc w:val="center"/>
                    <w:rPr>
                      <w:rFonts w:ascii="Arial" w:hAnsi="Arial" w:cs="Arial"/>
                      <w:b/>
                      <w:bCs/>
                      <w:sz w:val="16"/>
                      <w:szCs w:val="16"/>
                    </w:rPr>
                  </w:pPr>
                  <w:r w:rsidRPr="00593684">
                    <w:rPr>
                      <w:rFonts w:ascii="Arial" w:hAnsi="Arial" w:cs="Arial"/>
                      <w:b/>
                      <w:bCs/>
                      <w:sz w:val="16"/>
                      <w:szCs w:val="16"/>
                    </w:rPr>
                    <w:t>(Weekends only)</w:t>
                  </w:r>
                </w:p>
              </w:tc>
            </w:tr>
            <w:tr w:rsidR="0042448E" w:rsidRPr="00593684" w14:paraId="081D2AEB" w14:textId="77777777" w:rsidTr="00102A61">
              <w:tc>
                <w:tcPr>
                  <w:tcW w:w="1870" w:type="dxa"/>
                  <w:vAlign w:val="bottom"/>
                </w:tcPr>
                <w:p w14:paraId="7E4ECB5B" w14:textId="77777777" w:rsidR="0042448E" w:rsidRPr="00593684" w:rsidRDefault="0042448E" w:rsidP="00B42163">
                  <w:pPr>
                    <w:rPr>
                      <w:rFonts w:ascii="Arial" w:hAnsi="Arial" w:cs="Arial"/>
                      <w:sz w:val="16"/>
                      <w:szCs w:val="16"/>
                    </w:rPr>
                  </w:pPr>
                  <w:r w:rsidRPr="00593684">
                    <w:rPr>
                      <w:rFonts w:ascii="Arial" w:hAnsi="Arial" w:cs="Arial"/>
                      <w:b/>
                      <w:bCs/>
                      <w:sz w:val="16"/>
                      <w:szCs w:val="16"/>
                    </w:rPr>
                    <w:t>Tariff Band</w:t>
                  </w:r>
                </w:p>
              </w:tc>
              <w:tc>
                <w:tcPr>
                  <w:tcW w:w="1414" w:type="dxa"/>
                </w:tcPr>
                <w:p w14:paraId="2FDC675B" w14:textId="77777777" w:rsidR="0042448E" w:rsidRPr="00593684" w:rsidRDefault="0042448E" w:rsidP="00B42163">
                  <w:pPr>
                    <w:jc w:val="center"/>
                    <w:rPr>
                      <w:rFonts w:ascii="Arial" w:hAnsi="Arial" w:cs="Arial"/>
                      <w:sz w:val="16"/>
                      <w:szCs w:val="16"/>
                    </w:rPr>
                  </w:pPr>
                  <w:r w:rsidRPr="00593684">
                    <w:rPr>
                      <w:rFonts w:ascii="Arial" w:hAnsi="Arial" w:cs="Arial"/>
                      <w:b/>
                      <w:bCs/>
                      <w:sz w:val="16"/>
                      <w:szCs w:val="16"/>
                    </w:rPr>
                    <w:t>Existing Charge</w:t>
                  </w:r>
                </w:p>
              </w:tc>
              <w:tc>
                <w:tcPr>
                  <w:tcW w:w="1843" w:type="dxa"/>
                </w:tcPr>
                <w:p w14:paraId="3575ED4B" w14:textId="59D80335" w:rsidR="0042448E" w:rsidRPr="00593684" w:rsidRDefault="0042448E" w:rsidP="00B42163">
                  <w:pPr>
                    <w:jc w:val="center"/>
                    <w:rPr>
                      <w:rFonts w:ascii="Arial" w:hAnsi="Arial" w:cs="Arial"/>
                      <w:sz w:val="16"/>
                      <w:szCs w:val="16"/>
                    </w:rPr>
                  </w:pPr>
                  <w:r w:rsidRPr="00593684">
                    <w:rPr>
                      <w:rFonts w:ascii="Arial" w:hAnsi="Arial" w:cs="Arial"/>
                      <w:b/>
                      <w:bCs/>
                      <w:sz w:val="16"/>
                      <w:szCs w:val="16"/>
                    </w:rPr>
                    <w:t xml:space="preserve">New Charge with effect from </w:t>
                  </w:r>
                  <w:r w:rsidR="00D10E56">
                    <w:rPr>
                      <w:rFonts w:ascii="Arial" w:hAnsi="Arial" w:cs="Arial"/>
                      <w:b/>
                      <w:bCs/>
                      <w:sz w:val="16"/>
                      <w:szCs w:val="16"/>
                    </w:rPr>
                    <w:t xml:space="preserve">                  </w:t>
                  </w:r>
                  <w:r w:rsidRPr="00593684">
                    <w:rPr>
                      <w:rFonts w:ascii="Arial" w:hAnsi="Arial" w:cs="Arial"/>
                      <w:b/>
                      <w:bCs/>
                      <w:sz w:val="16"/>
                      <w:szCs w:val="16"/>
                    </w:rPr>
                    <w:t>4 April 2024</w:t>
                  </w:r>
                </w:p>
              </w:tc>
            </w:tr>
            <w:tr w:rsidR="0042448E" w:rsidRPr="00593684" w14:paraId="7994A235" w14:textId="77777777" w:rsidTr="00102A61">
              <w:tc>
                <w:tcPr>
                  <w:tcW w:w="1870" w:type="dxa"/>
                </w:tcPr>
                <w:p w14:paraId="111598D5" w14:textId="77777777" w:rsidR="0042448E" w:rsidRPr="00593684" w:rsidRDefault="0042448E" w:rsidP="00B42163">
                  <w:pPr>
                    <w:rPr>
                      <w:rFonts w:ascii="Arial" w:hAnsi="Arial" w:cs="Arial"/>
                      <w:sz w:val="16"/>
                      <w:szCs w:val="16"/>
                    </w:rPr>
                  </w:pPr>
                  <w:r w:rsidRPr="00593684">
                    <w:rPr>
                      <w:rFonts w:ascii="Arial" w:hAnsi="Arial" w:cs="Arial"/>
                      <w:sz w:val="16"/>
                      <w:szCs w:val="16"/>
                    </w:rPr>
                    <w:t>Up to 1 hour</w:t>
                  </w:r>
                </w:p>
              </w:tc>
              <w:tc>
                <w:tcPr>
                  <w:tcW w:w="1414" w:type="dxa"/>
                </w:tcPr>
                <w:p w14:paraId="0494CFBE" w14:textId="1C5ECBEC" w:rsidR="0042448E" w:rsidRPr="00593684" w:rsidRDefault="003F69B8" w:rsidP="00B42163">
                  <w:pPr>
                    <w:jc w:val="center"/>
                    <w:rPr>
                      <w:rFonts w:ascii="Arial" w:hAnsi="Arial" w:cs="Arial"/>
                      <w:sz w:val="16"/>
                      <w:szCs w:val="16"/>
                    </w:rPr>
                  </w:pPr>
                  <w:r>
                    <w:rPr>
                      <w:rFonts w:ascii="Arial" w:hAnsi="Arial" w:cs="Arial"/>
                      <w:sz w:val="16"/>
                      <w:szCs w:val="16"/>
                    </w:rPr>
                    <w:t>£0.90</w:t>
                  </w:r>
                </w:p>
              </w:tc>
              <w:tc>
                <w:tcPr>
                  <w:tcW w:w="1843" w:type="dxa"/>
                </w:tcPr>
                <w:p w14:paraId="5BF24D84" w14:textId="77777777" w:rsidR="0042448E" w:rsidRPr="00593684" w:rsidRDefault="0042448E" w:rsidP="00B42163">
                  <w:pPr>
                    <w:jc w:val="center"/>
                    <w:rPr>
                      <w:rFonts w:ascii="Arial" w:hAnsi="Arial" w:cs="Arial"/>
                      <w:sz w:val="16"/>
                      <w:szCs w:val="16"/>
                    </w:rPr>
                  </w:pPr>
                  <w:r w:rsidRPr="00593684">
                    <w:rPr>
                      <w:rFonts w:ascii="Arial" w:hAnsi="Arial" w:cs="Arial"/>
                      <w:sz w:val="16"/>
                      <w:szCs w:val="16"/>
                    </w:rPr>
                    <w:t>£1.00</w:t>
                  </w:r>
                </w:p>
              </w:tc>
            </w:tr>
            <w:tr w:rsidR="0042448E" w:rsidRPr="00593684" w14:paraId="72480ED9" w14:textId="77777777" w:rsidTr="00102A61">
              <w:trPr>
                <w:trHeight w:val="50"/>
              </w:trPr>
              <w:tc>
                <w:tcPr>
                  <w:tcW w:w="1870" w:type="dxa"/>
                </w:tcPr>
                <w:p w14:paraId="561FC29D" w14:textId="77777777" w:rsidR="0042448E" w:rsidRPr="00593684" w:rsidRDefault="0042448E" w:rsidP="00B42163">
                  <w:pPr>
                    <w:rPr>
                      <w:rFonts w:ascii="Arial" w:hAnsi="Arial" w:cs="Arial"/>
                      <w:sz w:val="16"/>
                      <w:szCs w:val="16"/>
                    </w:rPr>
                  </w:pPr>
                  <w:r w:rsidRPr="00593684">
                    <w:rPr>
                      <w:rFonts w:ascii="Arial" w:hAnsi="Arial" w:cs="Arial"/>
                      <w:sz w:val="16"/>
                      <w:szCs w:val="16"/>
                    </w:rPr>
                    <w:t>Up to 5 hours</w:t>
                  </w:r>
                </w:p>
              </w:tc>
              <w:tc>
                <w:tcPr>
                  <w:tcW w:w="1414" w:type="dxa"/>
                </w:tcPr>
                <w:p w14:paraId="1B79E884" w14:textId="73C5BA38" w:rsidR="0042448E" w:rsidRPr="00593684" w:rsidRDefault="0042448E" w:rsidP="00B42163">
                  <w:pPr>
                    <w:jc w:val="center"/>
                    <w:rPr>
                      <w:rFonts w:ascii="Arial" w:hAnsi="Arial" w:cs="Arial"/>
                      <w:sz w:val="16"/>
                      <w:szCs w:val="16"/>
                    </w:rPr>
                  </w:pPr>
                  <w:r w:rsidRPr="00593684">
                    <w:rPr>
                      <w:rFonts w:ascii="Arial" w:hAnsi="Arial" w:cs="Arial"/>
                      <w:sz w:val="16"/>
                      <w:szCs w:val="16"/>
                    </w:rPr>
                    <w:t>£</w:t>
                  </w:r>
                  <w:r w:rsidR="00BA1AB4">
                    <w:rPr>
                      <w:rFonts w:ascii="Arial" w:hAnsi="Arial" w:cs="Arial"/>
                      <w:sz w:val="16"/>
                      <w:szCs w:val="16"/>
                    </w:rPr>
                    <w:t>3</w:t>
                  </w:r>
                  <w:r w:rsidR="00904BBD">
                    <w:rPr>
                      <w:rFonts w:ascii="Arial" w:hAnsi="Arial" w:cs="Arial"/>
                      <w:sz w:val="16"/>
                      <w:szCs w:val="16"/>
                    </w:rPr>
                    <w:t>.</w:t>
                  </w:r>
                  <w:r w:rsidR="00BA1AB4">
                    <w:rPr>
                      <w:rFonts w:ascii="Arial" w:hAnsi="Arial" w:cs="Arial"/>
                      <w:sz w:val="16"/>
                      <w:szCs w:val="16"/>
                    </w:rPr>
                    <w:t>7</w:t>
                  </w:r>
                  <w:r w:rsidR="00904BBD">
                    <w:rPr>
                      <w:rFonts w:ascii="Arial" w:hAnsi="Arial" w:cs="Arial"/>
                      <w:sz w:val="16"/>
                      <w:szCs w:val="16"/>
                    </w:rPr>
                    <w:t>0</w:t>
                  </w:r>
                </w:p>
              </w:tc>
              <w:tc>
                <w:tcPr>
                  <w:tcW w:w="1843" w:type="dxa"/>
                </w:tcPr>
                <w:p w14:paraId="2ED9BD83" w14:textId="77777777" w:rsidR="0042448E" w:rsidRPr="00593684" w:rsidRDefault="0042448E" w:rsidP="00B42163">
                  <w:pPr>
                    <w:jc w:val="center"/>
                    <w:rPr>
                      <w:rFonts w:ascii="Arial" w:hAnsi="Arial" w:cs="Arial"/>
                      <w:sz w:val="16"/>
                      <w:szCs w:val="16"/>
                    </w:rPr>
                  </w:pPr>
                  <w:r w:rsidRPr="00593684">
                    <w:rPr>
                      <w:rFonts w:ascii="Arial" w:hAnsi="Arial" w:cs="Arial"/>
                      <w:sz w:val="16"/>
                      <w:szCs w:val="16"/>
                    </w:rPr>
                    <w:t>£3.90</w:t>
                  </w:r>
                </w:p>
              </w:tc>
            </w:tr>
            <w:tr w:rsidR="00904BBD" w:rsidRPr="00593684" w14:paraId="086FF2FC" w14:textId="77777777" w:rsidTr="00102A61">
              <w:trPr>
                <w:trHeight w:val="50"/>
              </w:trPr>
              <w:tc>
                <w:tcPr>
                  <w:tcW w:w="1870" w:type="dxa"/>
                </w:tcPr>
                <w:p w14:paraId="2A6D5C5A" w14:textId="3302B8E0" w:rsidR="00904BBD" w:rsidRDefault="00904BBD" w:rsidP="00904BBD">
                  <w:pPr>
                    <w:rPr>
                      <w:rFonts w:ascii="Arial" w:hAnsi="Arial" w:cs="Arial"/>
                      <w:sz w:val="16"/>
                      <w:szCs w:val="16"/>
                    </w:rPr>
                  </w:pPr>
                  <w:r>
                    <w:rPr>
                      <w:rFonts w:ascii="Arial" w:hAnsi="Arial" w:cs="Arial"/>
                      <w:sz w:val="16"/>
                      <w:szCs w:val="16"/>
                    </w:rPr>
                    <w:t>Up to 24 hours</w:t>
                  </w:r>
                </w:p>
              </w:tc>
              <w:tc>
                <w:tcPr>
                  <w:tcW w:w="1414" w:type="dxa"/>
                </w:tcPr>
                <w:p w14:paraId="407CB3C6" w14:textId="4C1D6BE6" w:rsidR="00904BBD" w:rsidRDefault="00904BBD" w:rsidP="00904BBD">
                  <w:pPr>
                    <w:jc w:val="center"/>
                    <w:rPr>
                      <w:rFonts w:ascii="Arial" w:hAnsi="Arial" w:cs="Arial"/>
                      <w:sz w:val="16"/>
                      <w:szCs w:val="16"/>
                    </w:rPr>
                  </w:pPr>
                  <w:r>
                    <w:rPr>
                      <w:rFonts w:ascii="Arial" w:hAnsi="Arial" w:cs="Arial"/>
                      <w:sz w:val="16"/>
                      <w:szCs w:val="16"/>
                    </w:rPr>
                    <w:t>£6.00</w:t>
                  </w:r>
                </w:p>
              </w:tc>
              <w:tc>
                <w:tcPr>
                  <w:tcW w:w="1843" w:type="dxa"/>
                </w:tcPr>
                <w:p w14:paraId="0B098CEC" w14:textId="38DCD3B9" w:rsidR="00904BBD" w:rsidRDefault="001E7F96" w:rsidP="00904BBD">
                  <w:pPr>
                    <w:jc w:val="center"/>
                    <w:rPr>
                      <w:rFonts w:ascii="Arial" w:hAnsi="Arial" w:cs="Arial"/>
                      <w:sz w:val="16"/>
                      <w:szCs w:val="16"/>
                    </w:rPr>
                  </w:pPr>
                  <w:r w:rsidRPr="00593684">
                    <w:rPr>
                      <w:rFonts w:ascii="Arial" w:hAnsi="Arial" w:cs="Arial"/>
                      <w:sz w:val="16"/>
                      <w:szCs w:val="16"/>
                    </w:rPr>
                    <w:t>£6.40</w:t>
                  </w:r>
                </w:p>
              </w:tc>
            </w:tr>
            <w:tr w:rsidR="00904BBD" w:rsidRPr="00593684" w14:paraId="01B489E7" w14:textId="77777777" w:rsidTr="00102A61">
              <w:trPr>
                <w:trHeight w:val="50"/>
              </w:trPr>
              <w:tc>
                <w:tcPr>
                  <w:tcW w:w="1870" w:type="dxa"/>
                </w:tcPr>
                <w:p w14:paraId="17308CA9" w14:textId="296FEF7C" w:rsidR="00904BBD" w:rsidRPr="00593684" w:rsidRDefault="00904BBD" w:rsidP="00904BBD">
                  <w:pPr>
                    <w:rPr>
                      <w:rFonts w:ascii="Arial" w:hAnsi="Arial" w:cs="Arial"/>
                      <w:sz w:val="16"/>
                      <w:szCs w:val="16"/>
                    </w:rPr>
                  </w:pPr>
                  <w:r>
                    <w:rPr>
                      <w:rFonts w:ascii="Arial" w:hAnsi="Arial" w:cs="Arial"/>
                      <w:sz w:val="16"/>
                      <w:szCs w:val="16"/>
                    </w:rPr>
                    <w:t>Campervan overnight charge</w:t>
                  </w:r>
                </w:p>
              </w:tc>
              <w:tc>
                <w:tcPr>
                  <w:tcW w:w="1414" w:type="dxa"/>
                </w:tcPr>
                <w:p w14:paraId="3C90FC46" w14:textId="46433D8A" w:rsidR="00904BBD" w:rsidRPr="00593684" w:rsidRDefault="00904BBD" w:rsidP="00904BBD">
                  <w:pPr>
                    <w:jc w:val="center"/>
                    <w:rPr>
                      <w:rFonts w:ascii="Arial" w:hAnsi="Arial" w:cs="Arial"/>
                      <w:sz w:val="16"/>
                      <w:szCs w:val="16"/>
                    </w:rPr>
                  </w:pPr>
                  <w:r>
                    <w:rPr>
                      <w:rFonts w:ascii="Arial" w:hAnsi="Arial" w:cs="Arial"/>
                      <w:sz w:val="16"/>
                      <w:szCs w:val="16"/>
                    </w:rPr>
                    <w:t>£8.00</w:t>
                  </w:r>
                </w:p>
              </w:tc>
              <w:tc>
                <w:tcPr>
                  <w:tcW w:w="1843" w:type="dxa"/>
                </w:tcPr>
                <w:p w14:paraId="212ACAD8" w14:textId="1C9CBAA4" w:rsidR="00904BBD" w:rsidRPr="00593684" w:rsidRDefault="00904BBD" w:rsidP="00904BBD">
                  <w:pPr>
                    <w:jc w:val="center"/>
                    <w:rPr>
                      <w:rFonts w:ascii="Arial" w:hAnsi="Arial" w:cs="Arial"/>
                      <w:sz w:val="16"/>
                      <w:szCs w:val="16"/>
                    </w:rPr>
                  </w:pPr>
                  <w:r>
                    <w:rPr>
                      <w:rFonts w:ascii="Arial" w:hAnsi="Arial" w:cs="Arial"/>
                      <w:sz w:val="16"/>
                      <w:szCs w:val="16"/>
                    </w:rPr>
                    <w:t>£8.50</w:t>
                  </w:r>
                </w:p>
              </w:tc>
            </w:tr>
          </w:tbl>
          <w:p w14:paraId="1B997980" w14:textId="77777777" w:rsidR="0042448E" w:rsidRPr="00593684" w:rsidRDefault="0042448E">
            <w:pPr>
              <w:rPr>
                <w:rFonts w:ascii="Arial" w:hAnsi="Arial" w:cs="Arial"/>
                <w:sz w:val="16"/>
                <w:szCs w:val="16"/>
              </w:rPr>
            </w:pPr>
          </w:p>
          <w:tbl>
            <w:tblPr>
              <w:tblStyle w:val="TableGrid"/>
              <w:tblW w:w="5127" w:type="dxa"/>
              <w:tblLayout w:type="fixed"/>
              <w:tblLook w:val="04A0" w:firstRow="1" w:lastRow="0" w:firstColumn="1" w:lastColumn="0" w:noHBand="0" w:noVBand="1"/>
            </w:tblPr>
            <w:tblGrid>
              <w:gridCol w:w="1867"/>
              <w:gridCol w:w="1417"/>
              <w:gridCol w:w="1843"/>
            </w:tblGrid>
            <w:tr w:rsidR="00CB77DA" w:rsidRPr="00593684" w14:paraId="3C00DD67" w14:textId="77777777" w:rsidTr="00FF4A35">
              <w:tc>
                <w:tcPr>
                  <w:tcW w:w="5127" w:type="dxa"/>
                  <w:gridSpan w:val="3"/>
                </w:tcPr>
                <w:p w14:paraId="67517BA2" w14:textId="77777777" w:rsidR="00CB77DA" w:rsidRPr="00593684" w:rsidRDefault="00CB77DA" w:rsidP="00CB77DA">
                  <w:pPr>
                    <w:jc w:val="center"/>
                    <w:rPr>
                      <w:rFonts w:ascii="Arial" w:hAnsi="Arial" w:cs="Arial"/>
                      <w:b/>
                      <w:bCs/>
                      <w:sz w:val="16"/>
                      <w:szCs w:val="16"/>
                    </w:rPr>
                  </w:pPr>
                  <w:r w:rsidRPr="00593684">
                    <w:rPr>
                      <w:rFonts w:ascii="Arial" w:hAnsi="Arial" w:cs="Arial"/>
                      <w:b/>
                      <w:bCs/>
                      <w:sz w:val="16"/>
                      <w:szCs w:val="16"/>
                    </w:rPr>
                    <w:t>MOORHEAD</w:t>
                  </w:r>
                  <w:r>
                    <w:rPr>
                      <w:rFonts w:ascii="Arial" w:hAnsi="Arial" w:cs="Arial"/>
                      <w:b/>
                      <w:bCs/>
                      <w:sz w:val="16"/>
                      <w:szCs w:val="16"/>
                    </w:rPr>
                    <w:t xml:space="preserve"> and SMITHY BROW</w:t>
                  </w:r>
                  <w:r w:rsidRPr="00593684">
                    <w:rPr>
                      <w:rFonts w:ascii="Arial" w:hAnsi="Arial" w:cs="Arial"/>
                      <w:b/>
                      <w:bCs/>
                      <w:sz w:val="16"/>
                      <w:szCs w:val="16"/>
                    </w:rPr>
                    <w:t>, ESKDALE</w:t>
                  </w:r>
                </w:p>
              </w:tc>
            </w:tr>
            <w:tr w:rsidR="00CB77DA" w:rsidRPr="00593684" w14:paraId="142809BB" w14:textId="77777777" w:rsidTr="00102A61">
              <w:tc>
                <w:tcPr>
                  <w:tcW w:w="1867" w:type="dxa"/>
                  <w:vAlign w:val="bottom"/>
                </w:tcPr>
                <w:p w14:paraId="083A934F" w14:textId="77777777" w:rsidR="00CB77DA" w:rsidRPr="00593684" w:rsidRDefault="00CB77DA" w:rsidP="00CB77DA">
                  <w:pPr>
                    <w:rPr>
                      <w:rFonts w:ascii="Arial" w:hAnsi="Arial" w:cs="Arial"/>
                      <w:sz w:val="16"/>
                      <w:szCs w:val="16"/>
                    </w:rPr>
                  </w:pPr>
                  <w:r w:rsidRPr="00593684">
                    <w:rPr>
                      <w:rFonts w:ascii="Arial" w:hAnsi="Arial" w:cs="Arial"/>
                      <w:b/>
                      <w:bCs/>
                      <w:sz w:val="16"/>
                      <w:szCs w:val="16"/>
                    </w:rPr>
                    <w:t>Tariff Band</w:t>
                  </w:r>
                </w:p>
              </w:tc>
              <w:tc>
                <w:tcPr>
                  <w:tcW w:w="1417" w:type="dxa"/>
                </w:tcPr>
                <w:p w14:paraId="4A31FDD6" w14:textId="77777777" w:rsidR="00CB77DA" w:rsidRPr="00593684" w:rsidRDefault="00CB77DA" w:rsidP="00CB77DA">
                  <w:pPr>
                    <w:jc w:val="center"/>
                    <w:rPr>
                      <w:rFonts w:ascii="Arial" w:hAnsi="Arial" w:cs="Arial"/>
                      <w:sz w:val="16"/>
                      <w:szCs w:val="16"/>
                    </w:rPr>
                  </w:pPr>
                  <w:r w:rsidRPr="00593684">
                    <w:rPr>
                      <w:rFonts w:ascii="Arial" w:hAnsi="Arial" w:cs="Arial"/>
                      <w:b/>
                      <w:bCs/>
                      <w:sz w:val="16"/>
                      <w:szCs w:val="16"/>
                    </w:rPr>
                    <w:t>Existing Charge</w:t>
                  </w:r>
                </w:p>
              </w:tc>
              <w:tc>
                <w:tcPr>
                  <w:tcW w:w="1843" w:type="dxa"/>
                </w:tcPr>
                <w:p w14:paraId="7AE3E729" w14:textId="77777777" w:rsidR="00CB77DA" w:rsidRPr="00593684" w:rsidRDefault="00CB77DA" w:rsidP="00CB77DA">
                  <w:pPr>
                    <w:jc w:val="center"/>
                    <w:rPr>
                      <w:rFonts w:ascii="Arial" w:hAnsi="Arial" w:cs="Arial"/>
                      <w:sz w:val="16"/>
                      <w:szCs w:val="16"/>
                    </w:rPr>
                  </w:pPr>
                  <w:r w:rsidRPr="00593684">
                    <w:rPr>
                      <w:rFonts w:ascii="Arial" w:hAnsi="Arial" w:cs="Arial"/>
                      <w:b/>
                      <w:bCs/>
                      <w:sz w:val="16"/>
                      <w:szCs w:val="16"/>
                    </w:rPr>
                    <w:t>New Charge with effect from                  4 April 2024</w:t>
                  </w:r>
                </w:p>
              </w:tc>
            </w:tr>
            <w:tr w:rsidR="00CB77DA" w:rsidRPr="00593684" w14:paraId="6E54A025" w14:textId="77777777" w:rsidTr="00102A61">
              <w:tc>
                <w:tcPr>
                  <w:tcW w:w="1867" w:type="dxa"/>
                </w:tcPr>
                <w:p w14:paraId="5F0A0BE5" w14:textId="77777777" w:rsidR="00CB77DA" w:rsidRPr="00593684" w:rsidRDefault="00CB77DA" w:rsidP="00CB77DA">
                  <w:pPr>
                    <w:rPr>
                      <w:rFonts w:ascii="Arial" w:hAnsi="Arial" w:cs="Arial"/>
                      <w:sz w:val="16"/>
                      <w:szCs w:val="16"/>
                    </w:rPr>
                  </w:pPr>
                </w:p>
              </w:tc>
              <w:tc>
                <w:tcPr>
                  <w:tcW w:w="1417" w:type="dxa"/>
                </w:tcPr>
                <w:p w14:paraId="1F773C8A" w14:textId="77777777" w:rsidR="00CB77DA" w:rsidRPr="00593684" w:rsidRDefault="00CB77DA" w:rsidP="00CB77DA">
                  <w:pPr>
                    <w:jc w:val="center"/>
                    <w:rPr>
                      <w:rFonts w:ascii="Arial" w:hAnsi="Arial" w:cs="Arial"/>
                      <w:sz w:val="16"/>
                      <w:szCs w:val="16"/>
                    </w:rPr>
                  </w:pPr>
                  <w:r w:rsidRPr="00593684">
                    <w:rPr>
                      <w:rFonts w:ascii="Arial" w:hAnsi="Arial" w:cs="Arial"/>
                      <w:sz w:val="16"/>
                      <w:szCs w:val="16"/>
                    </w:rPr>
                    <w:t>Every day</w:t>
                  </w:r>
                </w:p>
              </w:tc>
              <w:tc>
                <w:tcPr>
                  <w:tcW w:w="1843" w:type="dxa"/>
                </w:tcPr>
                <w:p w14:paraId="3C5A46A3" w14:textId="77777777" w:rsidR="00CB77DA" w:rsidRPr="00593684" w:rsidRDefault="00CB77DA" w:rsidP="00CB77DA">
                  <w:pPr>
                    <w:jc w:val="center"/>
                    <w:rPr>
                      <w:rFonts w:ascii="Arial" w:hAnsi="Arial" w:cs="Arial"/>
                      <w:sz w:val="16"/>
                      <w:szCs w:val="16"/>
                    </w:rPr>
                  </w:pPr>
                  <w:r w:rsidRPr="00593684">
                    <w:rPr>
                      <w:rFonts w:ascii="Arial" w:hAnsi="Arial" w:cs="Arial"/>
                      <w:sz w:val="16"/>
                      <w:szCs w:val="16"/>
                    </w:rPr>
                    <w:t>Every day</w:t>
                  </w:r>
                </w:p>
              </w:tc>
            </w:tr>
            <w:tr w:rsidR="00CB77DA" w:rsidRPr="00593684" w14:paraId="76107311" w14:textId="77777777" w:rsidTr="00102A61">
              <w:tc>
                <w:tcPr>
                  <w:tcW w:w="1867" w:type="dxa"/>
                </w:tcPr>
                <w:p w14:paraId="3F90AFD7" w14:textId="77777777" w:rsidR="00CB77DA" w:rsidRPr="00593684" w:rsidRDefault="00CB77DA" w:rsidP="00CB77DA">
                  <w:pPr>
                    <w:rPr>
                      <w:rFonts w:ascii="Arial" w:hAnsi="Arial" w:cs="Arial"/>
                      <w:sz w:val="16"/>
                      <w:szCs w:val="16"/>
                    </w:rPr>
                  </w:pPr>
                  <w:r w:rsidRPr="00593684">
                    <w:rPr>
                      <w:rFonts w:ascii="Arial" w:hAnsi="Arial" w:cs="Arial"/>
                      <w:sz w:val="16"/>
                      <w:szCs w:val="16"/>
                    </w:rPr>
                    <w:t>Up to 2 hour</w:t>
                  </w:r>
                  <w:r>
                    <w:rPr>
                      <w:rFonts w:ascii="Arial" w:hAnsi="Arial" w:cs="Arial"/>
                      <w:sz w:val="16"/>
                      <w:szCs w:val="16"/>
                    </w:rPr>
                    <w:t>s</w:t>
                  </w:r>
                </w:p>
              </w:tc>
              <w:tc>
                <w:tcPr>
                  <w:tcW w:w="1417" w:type="dxa"/>
                </w:tcPr>
                <w:p w14:paraId="2CB6A373" w14:textId="3091BCC5" w:rsidR="00CB77DA" w:rsidRPr="00593684" w:rsidRDefault="006B37AE" w:rsidP="00CB77DA">
                  <w:pPr>
                    <w:jc w:val="center"/>
                    <w:rPr>
                      <w:rFonts w:ascii="Arial" w:hAnsi="Arial" w:cs="Arial"/>
                      <w:sz w:val="16"/>
                      <w:szCs w:val="16"/>
                    </w:rPr>
                  </w:pPr>
                  <w:r>
                    <w:rPr>
                      <w:rFonts w:ascii="Arial" w:hAnsi="Arial" w:cs="Arial"/>
                      <w:sz w:val="16"/>
                      <w:szCs w:val="16"/>
                    </w:rPr>
                    <w:t>£3.50</w:t>
                  </w:r>
                </w:p>
              </w:tc>
              <w:tc>
                <w:tcPr>
                  <w:tcW w:w="1843" w:type="dxa"/>
                </w:tcPr>
                <w:p w14:paraId="75A92C2B" w14:textId="77777777" w:rsidR="00CB77DA" w:rsidRPr="00593684" w:rsidRDefault="00CB77DA" w:rsidP="00CB77DA">
                  <w:pPr>
                    <w:jc w:val="center"/>
                    <w:rPr>
                      <w:rFonts w:ascii="Arial" w:hAnsi="Arial" w:cs="Arial"/>
                      <w:sz w:val="16"/>
                      <w:szCs w:val="16"/>
                    </w:rPr>
                  </w:pPr>
                  <w:r w:rsidRPr="00593684">
                    <w:rPr>
                      <w:rFonts w:ascii="Arial" w:hAnsi="Arial" w:cs="Arial"/>
                      <w:sz w:val="16"/>
                      <w:szCs w:val="16"/>
                    </w:rPr>
                    <w:t>£3.70</w:t>
                  </w:r>
                </w:p>
              </w:tc>
            </w:tr>
            <w:tr w:rsidR="00CB77DA" w:rsidRPr="00593684" w14:paraId="4D5E5AC1" w14:textId="77777777" w:rsidTr="00102A61">
              <w:tc>
                <w:tcPr>
                  <w:tcW w:w="1867" w:type="dxa"/>
                </w:tcPr>
                <w:p w14:paraId="701B4058" w14:textId="77777777" w:rsidR="00CB77DA" w:rsidRPr="00593684" w:rsidRDefault="00CB77DA" w:rsidP="00CB77DA">
                  <w:pPr>
                    <w:rPr>
                      <w:rFonts w:ascii="Arial" w:hAnsi="Arial" w:cs="Arial"/>
                      <w:sz w:val="16"/>
                      <w:szCs w:val="16"/>
                    </w:rPr>
                  </w:pPr>
                  <w:r w:rsidRPr="00593684">
                    <w:rPr>
                      <w:rFonts w:ascii="Arial" w:hAnsi="Arial" w:cs="Arial"/>
                      <w:sz w:val="16"/>
                      <w:szCs w:val="16"/>
                    </w:rPr>
                    <w:t>Up to 4 hours</w:t>
                  </w:r>
                </w:p>
              </w:tc>
              <w:tc>
                <w:tcPr>
                  <w:tcW w:w="1417" w:type="dxa"/>
                </w:tcPr>
                <w:p w14:paraId="608062D5" w14:textId="2E93F110" w:rsidR="00CB77DA" w:rsidRPr="00593684" w:rsidRDefault="00A51686" w:rsidP="00CB77DA">
                  <w:pPr>
                    <w:jc w:val="center"/>
                    <w:rPr>
                      <w:rFonts w:ascii="Arial" w:hAnsi="Arial" w:cs="Arial"/>
                      <w:sz w:val="16"/>
                      <w:szCs w:val="16"/>
                    </w:rPr>
                  </w:pPr>
                  <w:r>
                    <w:rPr>
                      <w:rFonts w:ascii="Arial" w:hAnsi="Arial" w:cs="Arial"/>
                      <w:sz w:val="16"/>
                      <w:szCs w:val="16"/>
                    </w:rPr>
                    <w:t>£6.00</w:t>
                  </w:r>
                </w:p>
              </w:tc>
              <w:tc>
                <w:tcPr>
                  <w:tcW w:w="1843" w:type="dxa"/>
                </w:tcPr>
                <w:p w14:paraId="385C70C0" w14:textId="77777777" w:rsidR="00CB77DA" w:rsidRPr="00593684" w:rsidRDefault="00CB77DA" w:rsidP="00CB77DA">
                  <w:pPr>
                    <w:jc w:val="center"/>
                    <w:rPr>
                      <w:rFonts w:ascii="Arial" w:hAnsi="Arial" w:cs="Arial"/>
                      <w:sz w:val="16"/>
                      <w:szCs w:val="16"/>
                    </w:rPr>
                  </w:pPr>
                  <w:r w:rsidRPr="00593684">
                    <w:rPr>
                      <w:rFonts w:ascii="Arial" w:hAnsi="Arial" w:cs="Arial"/>
                      <w:sz w:val="16"/>
                      <w:szCs w:val="16"/>
                    </w:rPr>
                    <w:t>£6.40</w:t>
                  </w:r>
                </w:p>
              </w:tc>
            </w:tr>
            <w:tr w:rsidR="00CB77DA" w:rsidRPr="00593684" w14:paraId="01B1F1DE" w14:textId="77777777" w:rsidTr="00102A61">
              <w:tc>
                <w:tcPr>
                  <w:tcW w:w="1867" w:type="dxa"/>
                </w:tcPr>
                <w:p w14:paraId="12642C86" w14:textId="77777777" w:rsidR="00CB77DA" w:rsidRPr="00593684" w:rsidRDefault="00CB77DA" w:rsidP="00CB77DA">
                  <w:pPr>
                    <w:rPr>
                      <w:rFonts w:ascii="Arial" w:hAnsi="Arial" w:cs="Arial"/>
                      <w:sz w:val="16"/>
                      <w:szCs w:val="16"/>
                    </w:rPr>
                  </w:pPr>
                  <w:r>
                    <w:rPr>
                      <w:rFonts w:ascii="Arial" w:hAnsi="Arial" w:cs="Arial"/>
                      <w:sz w:val="16"/>
                      <w:szCs w:val="16"/>
                    </w:rPr>
                    <w:t>Campervan overnight charge</w:t>
                  </w:r>
                </w:p>
              </w:tc>
              <w:tc>
                <w:tcPr>
                  <w:tcW w:w="1417" w:type="dxa"/>
                </w:tcPr>
                <w:p w14:paraId="280CC9ED" w14:textId="77777777" w:rsidR="00CB77DA" w:rsidRPr="00593684" w:rsidRDefault="00CB77DA" w:rsidP="00CB77DA">
                  <w:pPr>
                    <w:jc w:val="center"/>
                    <w:rPr>
                      <w:rFonts w:ascii="Arial" w:hAnsi="Arial" w:cs="Arial"/>
                      <w:sz w:val="16"/>
                      <w:szCs w:val="16"/>
                    </w:rPr>
                  </w:pPr>
                  <w:r>
                    <w:rPr>
                      <w:rFonts w:ascii="Arial" w:hAnsi="Arial" w:cs="Arial"/>
                      <w:sz w:val="16"/>
                      <w:szCs w:val="16"/>
                    </w:rPr>
                    <w:t>£8.00</w:t>
                  </w:r>
                </w:p>
              </w:tc>
              <w:tc>
                <w:tcPr>
                  <w:tcW w:w="1843" w:type="dxa"/>
                </w:tcPr>
                <w:p w14:paraId="0DAB5A40" w14:textId="77777777" w:rsidR="00CB77DA" w:rsidRPr="00593684" w:rsidRDefault="00CB77DA" w:rsidP="00CB77DA">
                  <w:pPr>
                    <w:jc w:val="center"/>
                    <w:rPr>
                      <w:rFonts w:ascii="Arial" w:hAnsi="Arial" w:cs="Arial"/>
                      <w:sz w:val="16"/>
                      <w:szCs w:val="16"/>
                    </w:rPr>
                  </w:pPr>
                  <w:r>
                    <w:rPr>
                      <w:rFonts w:ascii="Arial" w:hAnsi="Arial" w:cs="Arial"/>
                      <w:sz w:val="16"/>
                      <w:szCs w:val="16"/>
                    </w:rPr>
                    <w:t>£8.50</w:t>
                  </w:r>
                </w:p>
              </w:tc>
            </w:tr>
          </w:tbl>
          <w:p w14:paraId="135C4D75" w14:textId="77777777" w:rsidR="005E5BDF" w:rsidRDefault="005E5BDF" w:rsidP="00D73B5C">
            <w:pPr>
              <w:rPr>
                <w:rFonts w:ascii="Arial" w:hAnsi="Arial" w:cs="Arial"/>
                <w:sz w:val="16"/>
                <w:szCs w:val="16"/>
              </w:rPr>
            </w:pPr>
          </w:p>
          <w:tbl>
            <w:tblPr>
              <w:tblStyle w:val="TableGrid"/>
              <w:tblW w:w="5127" w:type="dxa"/>
              <w:tblLayout w:type="fixed"/>
              <w:tblLook w:val="04A0" w:firstRow="1" w:lastRow="0" w:firstColumn="1" w:lastColumn="0" w:noHBand="0" w:noVBand="1"/>
            </w:tblPr>
            <w:tblGrid>
              <w:gridCol w:w="1927"/>
              <w:gridCol w:w="1357"/>
              <w:gridCol w:w="1843"/>
            </w:tblGrid>
            <w:tr w:rsidR="00A54F54" w:rsidRPr="00593684" w14:paraId="74305F2C" w14:textId="77777777" w:rsidTr="00437F74">
              <w:tc>
                <w:tcPr>
                  <w:tcW w:w="5127" w:type="dxa"/>
                  <w:gridSpan w:val="3"/>
                </w:tcPr>
                <w:p w14:paraId="0BAFD94F" w14:textId="77777777" w:rsidR="00A54F54" w:rsidRPr="00593684" w:rsidRDefault="00A54F54" w:rsidP="00A54F54">
                  <w:pPr>
                    <w:jc w:val="center"/>
                    <w:rPr>
                      <w:rFonts w:ascii="Arial" w:hAnsi="Arial" w:cs="Arial"/>
                      <w:b/>
                      <w:bCs/>
                      <w:sz w:val="16"/>
                      <w:szCs w:val="16"/>
                    </w:rPr>
                  </w:pPr>
                  <w:r w:rsidRPr="00593684">
                    <w:rPr>
                      <w:rFonts w:ascii="Arial" w:hAnsi="Arial" w:cs="Arial"/>
                      <w:b/>
                      <w:bCs/>
                      <w:sz w:val="16"/>
                      <w:szCs w:val="16"/>
                    </w:rPr>
                    <w:t>NORTH SHORE, WHITEHAVEN</w:t>
                  </w:r>
                </w:p>
              </w:tc>
            </w:tr>
            <w:tr w:rsidR="00A54F54" w:rsidRPr="00593684" w14:paraId="02CCD118" w14:textId="77777777" w:rsidTr="00437F74">
              <w:tc>
                <w:tcPr>
                  <w:tcW w:w="1927" w:type="dxa"/>
                  <w:vAlign w:val="bottom"/>
                </w:tcPr>
                <w:p w14:paraId="7EC01304" w14:textId="77777777" w:rsidR="00A54F54" w:rsidRPr="00593684" w:rsidRDefault="00A54F54" w:rsidP="00A54F54">
                  <w:pPr>
                    <w:rPr>
                      <w:rFonts w:ascii="Arial" w:hAnsi="Arial" w:cs="Arial"/>
                      <w:sz w:val="16"/>
                      <w:szCs w:val="16"/>
                    </w:rPr>
                  </w:pPr>
                  <w:r w:rsidRPr="00593684">
                    <w:rPr>
                      <w:rFonts w:ascii="Arial" w:hAnsi="Arial" w:cs="Arial"/>
                      <w:b/>
                      <w:bCs/>
                      <w:sz w:val="16"/>
                      <w:szCs w:val="16"/>
                    </w:rPr>
                    <w:t>Tariff Band</w:t>
                  </w:r>
                </w:p>
              </w:tc>
              <w:tc>
                <w:tcPr>
                  <w:tcW w:w="1357" w:type="dxa"/>
                </w:tcPr>
                <w:p w14:paraId="29A6805B" w14:textId="77777777" w:rsidR="00A54F54" w:rsidRPr="00593684" w:rsidRDefault="00A54F54" w:rsidP="00A54F54">
                  <w:pPr>
                    <w:jc w:val="center"/>
                    <w:rPr>
                      <w:rFonts w:ascii="Arial" w:hAnsi="Arial" w:cs="Arial"/>
                      <w:sz w:val="16"/>
                      <w:szCs w:val="16"/>
                    </w:rPr>
                  </w:pPr>
                  <w:r w:rsidRPr="00593684">
                    <w:rPr>
                      <w:rFonts w:ascii="Arial" w:hAnsi="Arial" w:cs="Arial"/>
                      <w:b/>
                      <w:bCs/>
                      <w:sz w:val="16"/>
                      <w:szCs w:val="16"/>
                    </w:rPr>
                    <w:t>Existing Charge</w:t>
                  </w:r>
                </w:p>
              </w:tc>
              <w:tc>
                <w:tcPr>
                  <w:tcW w:w="1843" w:type="dxa"/>
                </w:tcPr>
                <w:p w14:paraId="7396FF4B" w14:textId="77777777" w:rsidR="00A54F54" w:rsidRPr="00593684" w:rsidRDefault="00A54F54" w:rsidP="00A54F54">
                  <w:pPr>
                    <w:jc w:val="center"/>
                    <w:rPr>
                      <w:rFonts w:ascii="Arial" w:hAnsi="Arial" w:cs="Arial"/>
                      <w:sz w:val="16"/>
                      <w:szCs w:val="16"/>
                    </w:rPr>
                  </w:pPr>
                  <w:r w:rsidRPr="00593684">
                    <w:rPr>
                      <w:rFonts w:ascii="Arial" w:hAnsi="Arial" w:cs="Arial"/>
                      <w:b/>
                      <w:bCs/>
                      <w:sz w:val="16"/>
                      <w:szCs w:val="16"/>
                    </w:rPr>
                    <w:t xml:space="preserve">New Charge with effect from </w:t>
                  </w:r>
                  <w:r>
                    <w:rPr>
                      <w:rFonts w:ascii="Arial" w:hAnsi="Arial" w:cs="Arial"/>
                      <w:b/>
                      <w:bCs/>
                      <w:sz w:val="16"/>
                      <w:szCs w:val="16"/>
                    </w:rPr>
                    <w:t xml:space="preserve">                  </w:t>
                  </w:r>
                  <w:r w:rsidRPr="00593684">
                    <w:rPr>
                      <w:rFonts w:ascii="Arial" w:hAnsi="Arial" w:cs="Arial"/>
                      <w:b/>
                      <w:bCs/>
                      <w:sz w:val="16"/>
                      <w:szCs w:val="16"/>
                    </w:rPr>
                    <w:t>4 April 2024</w:t>
                  </w:r>
                </w:p>
              </w:tc>
            </w:tr>
            <w:tr w:rsidR="00A54F54" w:rsidRPr="00593684" w14:paraId="230417AC" w14:textId="77777777" w:rsidTr="00437F74">
              <w:tc>
                <w:tcPr>
                  <w:tcW w:w="1927" w:type="dxa"/>
                </w:tcPr>
                <w:p w14:paraId="067E281D" w14:textId="77777777" w:rsidR="00A54F54" w:rsidRPr="00593684" w:rsidRDefault="00A54F54" w:rsidP="00A54F54">
                  <w:pPr>
                    <w:rPr>
                      <w:rFonts w:ascii="Arial" w:hAnsi="Arial" w:cs="Arial"/>
                      <w:sz w:val="16"/>
                      <w:szCs w:val="16"/>
                    </w:rPr>
                  </w:pPr>
                </w:p>
              </w:tc>
              <w:tc>
                <w:tcPr>
                  <w:tcW w:w="1357" w:type="dxa"/>
                </w:tcPr>
                <w:p w14:paraId="30D5A253" w14:textId="77777777" w:rsidR="00A54F54" w:rsidRPr="00593684" w:rsidRDefault="00A54F54" w:rsidP="00A54F54">
                  <w:pPr>
                    <w:jc w:val="center"/>
                    <w:rPr>
                      <w:rFonts w:ascii="Arial" w:hAnsi="Arial" w:cs="Arial"/>
                      <w:sz w:val="16"/>
                      <w:szCs w:val="16"/>
                    </w:rPr>
                  </w:pPr>
                  <w:r w:rsidRPr="00593684">
                    <w:rPr>
                      <w:rFonts w:ascii="Arial" w:hAnsi="Arial" w:cs="Arial"/>
                      <w:sz w:val="16"/>
                      <w:szCs w:val="16"/>
                    </w:rPr>
                    <w:t>Every day</w:t>
                  </w:r>
                </w:p>
              </w:tc>
              <w:tc>
                <w:tcPr>
                  <w:tcW w:w="1843" w:type="dxa"/>
                </w:tcPr>
                <w:p w14:paraId="0EC1270F" w14:textId="77777777" w:rsidR="00A54F54" w:rsidRPr="00593684" w:rsidRDefault="00A54F54" w:rsidP="00A54F54">
                  <w:pPr>
                    <w:jc w:val="center"/>
                    <w:rPr>
                      <w:rFonts w:ascii="Arial" w:hAnsi="Arial" w:cs="Arial"/>
                      <w:sz w:val="16"/>
                      <w:szCs w:val="16"/>
                    </w:rPr>
                  </w:pPr>
                  <w:r w:rsidRPr="00593684">
                    <w:rPr>
                      <w:rFonts w:ascii="Arial" w:hAnsi="Arial" w:cs="Arial"/>
                      <w:sz w:val="16"/>
                      <w:szCs w:val="16"/>
                    </w:rPr>
                    <w:t>Every day</w:t>
                  </w:r>
                </w:p>
              </w:tc>
            </w:tr>
            <w:tr w:rsidR="00A54F54" w:rsidRPr="00593684" w14:paraId="216648D0" w14:textId="77777777" w:rsidTr="00437F74">
              <w:tc>
                <w:tcPr>
                  <w:tcW w:w="1927" w:type="dxa"/>
                </w:tcPr>
                <w:p w14:paraId="6F0CD991" w14:textId="77777777" w:rsidR="00A54F54" w:rsidRPr="00593684" w:rsidRDefault="00A54F54" w:rsidP="00A54F54">
                  <w:pPr>
                    <w:rPr>
                      <w:rFonts w:ascii="Arial" w:hAnsi="Arial" w:cs="Arial"/>
                      <w:b/>
                      <w:bCs/>
                      <w:sz w:val="16"/>
                      <w:szCs w:val="16"/>
                    </w:rPr>
                  </w:pPr>
                  <w:r w:rsidRPr="00593684">
                    <w:rPr>
                      <w:rFonts w:ascii="Arial" w:hAnsi="Arial" w:cs="Arial"/>
                      <w:sz w:val="16"/>
                      <w:szCs w:val="16"/>
                    </w:rPr>
                    <w:t>Up to 1 hour</w:t>
                  </w:r>
                </w:p>
              </w:tc>
              <w:tc>
                <w:tcPr>
                  <w:tcW w:w="1357" w:type="dxa"/>
                </w:tcPr>
                <w:p w14:paraId="5B037B16" w14:textId="2625EB35" w:rsidR="00A54F54" w:rsidRPr="00593684" w:rsidRDefault="009B7286" w:rsidP="00A54F54">
                  <w:pPr>
                    <w:jc w:val="center"/>
                    <w:rPr>
                      <w:rFonts w:ascii="Arial" w:hAnsi="Arial" w:cs="Arial"/>
                      <w:sz w:val="16"/>
                      <w:szCs w:val="16"/>
                    </w:rPr>
                  </w:pPr>
                  <w:r>
                    <w:rPr>
                      <w:rFonts w:ascii="Arial" w:hAnsi="Arial" w:cs="Arial"/>
                      <w:sz w:val="16"/>
                      <w:szCs w:val="16"/>
                    </w:rPr>
                    <w:t>£0.90</w:t>
                  </w:r>
                </w:p>
              </w:tc>
              <w:tc>
                <w:tcPr>
                  <w:tcW w:w="1843" w:type="dxa"/>
                </w:tcPr>
                <w:p w14:paraId="2F95D056" w14:textId="77777777" w:rsidR="00A54F54" w:rsidRPr="00593684" w:rsidRDefault="00A54F54" w:rsidP="00A54F54">
                  <w:pPr>
                    <w:jc w:val="center"/>
                    <w:rPr>
                      <w:rFonts w:ascii="Arial" w:hAnsi="Arial" w:cs="Arial"/>
                      <w:sz w:val="16"/>
                      <w:szCs w:val="16"/>
                    </w:rPr>
                  </w:pPr>
                  <w:r w:rsidRPr="00593684">
                    <w:rPr>
                      <w:rFonts w:ascii="Arial" w:hAnsi="Arial" w:cs="Arial"/>
                      <w:sz w:val="16"/>
                      <w:szCs w:val="16"/>
                    </w:rPr>
                    <w:t>£1.00</w:t>
                  </w:r>
                </w:p>
              </w:tc>
            </w:tr>
            <w:tr w:rsidR="00A54F54" w:rsidRPr="00593684" w14:paraId="392CBBE3" w14:textId="77777777" w:rsidTr="00437F74">
              <w:tc>
                <w:tcPr>
                  <w:tcW w:w="1927" w:type="dxa"/>
                </w:tcPr>
                <w:p w14:paraId="6C0417AC" w14:textId="77777777" w:rsidR="00A54F54" w:rsidRPr="00593684" w:rsidRDefault="00A54F54" w:rsidP="00A54F54">
                  <w:pPr>
                    <w:rPr>
                      <w:rFonts w:ascii="Arial" w:hAnsi="Arial" w:cs="Arial"/>
                      <w:sz w:val="16"/>
                      <w:szCs w:val="16"/>
                    </w:rPr>
                  </w:pPr>
                  <w:r w:rsidRPr="00593684">
                    <w:rPr>
                      <w:rFonts w:ascii="Arial" w:hAnsi="Arial" w:cs="Arial"/>
                      <w:sz w:val="16"/>
                      <w:szCs w:val="16"/>
                    </w:rPr>
                    <w:t>Up to 3 hours</w:t>
                  </w:r>
                </w:p>
              </w:tc>
              <w:tc>
                <w:tcPr>
                  <w:tcW w:w="1357" w:type="dxa"/>
                </w:tcPr>
                <w:p w14:paraId="740CFF97" w14:textId="37546FC2" w:rsidR="00A54F54" w:rsidRPr="00593684" w:rsidRDefault="00A54F54" w:rsidP="00A54F54">
                  <w:pPr>
                    <w:jc w:val="center"/>
                    <w:rPr>
                      <w:rFonts w:ascii="Arial" w:hAnsi="Arial" w:cs="Arial"/>
                      <w:sz w:val="16"/>
                      <w:szCs w:val="16"/>
                    </w:rPr>
                  </w:pPr>
                  <w:r w:rsidRPr="00593684">
                    <w:rPr>
                      <w:rFonts w:ascii="Arial" w:hAnsi="Arial" w:cs="Arial"/>
                      <w:sz w:val="16"/>
                      <w:szCs w:val="16"/>
                    </w:rPr>
                    <w:t>£2.</w:t>
                  </w:r>
                  <w:r w:rsidR="003F69B8">
                    <w:rPr>
                      <w:rFonts w:ascii="Arial" w:hAnsi="Arial" w:cs="Arial"/>
                      <w:sz w:val="16"/>
                      <w:szCs w:val="16"/>
                    </w:rPr>
                    <w:t>2</w:t>
                  </w:r>
                  <w:r w:rsidRPr="00593684">
                    <w:rPr>
                      <w:rFonts w:ascii="Arial" w:hAnsi="Arial" w:cs="Arial"/>
                      <w:sz w:val="16"/>
                      <w:szCs w:val="16"/>
                    </w:rPr>
                    <w:t>0</w:t>
                  </w:r>
                </w:p>
              </w:tc>
              <w:tc>
                <w:tcPr>
                  <w:tcW w:w="1843" w:type="dxa"/>
                </w:tcPr>
                <w:p w14:paraId="31B64974" w14:textId="77777777" w:rsidR="00A54F54" w:rsidRPr="00593684" w:rsidRDefault="00A54F54" w:rsidP="00A54F54">
                  <w:pPr>
                    <w:jc w:val="center"/>
                    <w:rPr>
                      <w:rFonts w:ascii="Arial" w:hAnsi="Arial" w:cs="Arial"/>
                      <w:sz w:val="16"/>
                      <w:szCs w:val="16"/>
                    </w:rPr>
                  </w:pPr>
                  <w:r w:rsidRPr="00593684">
                    <w:rPr>
                      <w:rFonts w:ascii="Arial" w:hAnsi="Arial" w:cs="Arial"/>
                      <w:sz w:val="16"/>
                      <w:szCs w:val="16"/>
                    </w:rPr>
                    <w:t>£2.30</w:t>
                  </w:r>
                </w:p>
              </w:tc>
            </w:tr>
            <w:tr w:rsidR="00A54F54" w:rsidRPr="00593684" w14:paraId="31A9A386" w14:textId="77777777" w:rsidTr="00437F74">
              <w:tc>
                <w:tcPr>
                  <w:tcW w:w="1927" w:type="dxa"/>
                </w:tcPr>
                <w:p w14:paraId="0430B7A7" w14:textId="77777777" w:rsidR="00A54F54" w:rsidRPr="00593684" w:rsidRDefault="00A54F54" w:rsidP="00A54F54">
                  <w:pPr>
                    <w:rPr>
                      <w:rFonts w:ascii="Arial" w:hAnsi="Arial" w:cs="Arial"/>
                      <w:sz w:val="16"/>
                      <w:szCs w:val="16"/>
                    </w:rPr>
                  </w:pPr>
                  <w:r w:rsidRPr="00593684">
                    <w:rPr>
                      <w:rFonts w:ascii="Arial" w:hAnsi="Arial" w:cs="Arial"/>
                      <w:sz w:val="16"/>
                      <w:szCs w:val="16"/>
                    </w:rPr>
                    <w:t>Up to 5 hours</w:t>
                  </w:r>
                </w:p>
              </w:tc>
              <w:tc>
                <w:tcPr>
                  <w:tcW w:w="1357" w:type="dxa"/>
                </w:tcPr>
                <w:p w14:paraId="5C024062" w14:textId="47E23765" w:rsidR="00A54F54" w:rsidRPr="00593684" w:rsidRDefault="00A54F54" w:rsidP="00A54F54">
                  <w:pPr>
                    <w:jc w:val="center"/>
                    <w:rPr>
                      <w:rFonts w:ascii="Arial" w:hAnsi="Arial" w:cs="Arial"/>
                      <w:sz w:val="16"/>
                      <w:szCs w:val="16"/>
                    </w:rPr>
                  </w:pPr>
                  <w:r w:rsidRPr="00593684">
                    <w:rPr>
                      <w:rFonts w:ascii="Arial" w:hAnsi="Arial" w:cs="Arial"/>
                      <w:sz w:val="16"/>
                      <w:szCs w:val="16"/>
                    </w:rPr>
                    <w:t>£3.</w:t>
                  </w:r>
                  <w:r w:rsidR="003F69B8">
                    <w:rPr>
                      <w:rFonts w:ascii="Arial" w:hAnsi="Arial" w:cs="Arial"/>
                      <w:sz w:val="16"/>
                      <w:szCs w:val="16"/>
                    </w:rPr>
                    <w:t>7</w:t>
                  </w:r>
                  <w:r w:rsidRPr="00593684">
                    <w:rPr>
                      <w:rFonts w:ascii="Arial" w:hAnsi="Arial" w:cs="Arial"/>
                      <w:sz w:val="16"/>
                      <w:szCs w:val="16"/>
                    </w:rPr>
                    <w:t>0</w:t>
                  </w:r>
                </w:p>
              </w:tc>
              <w:tc>
                <w:tcPr>
                  <w:tcW w:w="1843" w:type="dxa"/>
                </w:tcPr>
                <w:p w14:paraId="5D6CCAB7" w14:textId="77777777" w:rsidR="00A54F54" w:rsidRPr="00593684" w:rsidRDefault="00A54F54" w:rsidP="00A54F54">
                  <w:pPr>
                    <w:jc w:val="center"/>
                    <w:rPr>
                      <w:rFonts w:ascii="Arial" w:hAnsi="Arial" w:cs="Arial"/>
                      <w:sz w:val="16"/>
                      <w:szCs w:val="16"/>
                    </w:rPr>
                  </w:pPr>
                  <w:r w:rsidRPr="00593684">
                    <w:rPr>
                      <w:rFonts w:ascii="Arial" w:hAnsi="Arial" w:cs="Arial"/>
                      <w:sz w:val="16"/>
                      <w:szCs w:val="16"/>
                    </w:rPr>
                    <w:t>£3.90</w:t>
                  </w:r>
                </w:p>
              </w:tc>
            </w:tr>
            <w:tr w:rsidR="00A54F54" w:rsidRPr="00593684" w14:paraId="2999E007" w14:textId="77777777" w:rsidTr="00437F74">
              <w:tc>
                <w:tcPr>
                  <w:tcW w:w="1927" w:type="dxa"/>
                </w:tcPr>
                <w:p w14:paraId="53F32BBD" w14:textId="77777777" w:rsidR="00A54F54" w:rsidRPr="00593684" w:rsidRDefault="00A54F54" w:rsidP="00A54F54">
                  <w:pPr>
                    <w:rPr>
                      <w:rFonts w:ascii="Arial" w:hAnsi="Arial" w:cs="Arial"/>
                      <w:sz w:val="16"/>
                      <w:szCs w:val="16"/>
                    </w:rPr>
                  </w:pPr>
                  <w:r w:rsidRPr="00593684">
                    <w:rPr>
                      <w:rFonts w:ascii="Arial" w:hAnsi="Arial" w:cs="Arial"/>
                      <w:sz w:val="16"/>
                      <w:szCs w:val="16"/>
                    </w:rPr>
                    <w:t>Up to 12 hours</w:t>
                  </w:r>
                </w:p>
              </w:tc>
              <w:tc>
                <w:tcPr>
                  <w:tcW w:w="1357" w:type="dxa"/>
                </w:tcPr>
                <w:p w14:paraId="32E1C641" w14:textId="77777777" w:rsidR="00A54F54" w:rsidRPr="00593684" w:rsidRDefault="00A54F54" w:rsidP="00A54F54">
                  <w:pPr>
                    <w:jc w:val="center"/>
                    <w:rPr>
                      <w:rFonts w:ascii="Arial" w:hAnsi="Arial" w:cs="Arial"/>
                      <w:sz w:val="16"/>
                      <w:szCs w:val="16"/>
                    </w:rPr>
                  </w:pPr>
                  <w:r w:rsidRPr="00593684">
                    <w:rPr>
                      <w:rFonts w:ascii="Arial" w:hAnsi="Arial" w:cs="Arial"/>
                      <w:sz w:val="16"/>
                      <w:szCs w:val="16"/>
                    </w:rPr>
                    <w:t>£5.00</w:t>
                  </w:r>
                </w:p>
              </w:tc>
              <w:tc>
                <w:tcPr>
                  <w:tcW w:w="1843" w:type="dxa"/>
                </w:tcPr>
                <w:p w14:paraId="1A7F883A" w14:textId="77777777" w:rsidR="00A54F54" w:rsidRPr="00593684" w:rsidRDefault="00A54F54" w:rsidP="00A54F54">
                  <w:pPr>
                    <w:jc w:val="center"/>
                    <w:rPr>
                      <w:rFonts w:ascii="Arial" w:hAnsi="Arial" w:cs="Arial"/>
                      <w:sz w:val="16"/>
                      <w:szCs w:val="16"/>
                    </w:rPr>
                  </w:pPr>
                  <w:r w:rsidRPr="00593684">
                    <w:rPr>
                      <w:rFonts w:ascii="Arial" w:hAnsi="Arial" w:cs="Arial"/>
                      <w:sz w:val="16"/>
                      <w:szCs w:val="16"/>
                    </w:rPr>
                    <w:t>£5.30</w:t>
                  </w:r>
                </w:p>
              </w:tc>
            </w:tr>
            <w:tr w:rsidR="00A54F54" w:rsidRPr="00593684" w14:paraId="2B0B5CEF" w14:textId="77777777" w:rsidTr="00437F74">
              <w:tc>
                <w:tcPr>
                  <w:tcW w:w="1927" w:type="dxa"/>
                </w:tcPr>
                <w:p w14:paraId="0F3446E9" w14:textId="77777777" w:rsidR="00A54F54" w:rsidRPr="00593684" w:rsidRDefault="00A54F54" w:rsidP="00A54F54">
                  <w:pPr>
                    <w:rPr>
                      <w:rFonts w:ascii="Arial" w:hAnsi="Arial" w:cs="Arial"/>
                      <w:sz w:val="16"/>
                      <w:szCs w:val="16"/>
                    </w:rPr>
                  </w:pPr>
                  <w:r>
                    <w:rPr>
                      <w:rFonts w:ascii="Arial" w:hAnsi="Arial" w:cs="Arial"/>
                      <w:sz w:val="16"/>
                      <w:szCs w:val="16"/>
                    </w:rPr>
                    <w:t>Campervan overnight charge</w:t>
                  </w:r>
                </w:p>
              </w:tc>
              <w:tc>
                <w:tcPr>
                  <w:tcW w:w="1357" w:type="dxa"/>
                </w:tcPr>
                <w:p w14:paraId="63910E5E" w14:textId="77777777" w:rsidR="00A54F54" w:rsidRPr="00593684" w:rsidRDefault="00A54F54" w:rsidP="00A54F54">
                  <w:pPr>
                    <w:jc w:val="center"/>
                    <w:rPr>
                      <w:rFonts w:ascii="Arial" w:hAnsi="Arial" w:cs="Arial"/>
                      <w:sz w:val="16"/>
                      <w:szCs w:val="16"/>
                    </w:rPr>
                  </w:pPr>
                  <w:r>
                    <w:rPr>
                      <w:rFonts w:ascii="Arial" w:hAnsi="Arial" w:cs="Arial"/>
                      <w:sz w:val="16"/>
                      <w:szCs w:val="16"/>
                    </w:rPr>
                    <w:t>£8.00</w:t>
                  </w:r>
                </w:p>
              </w:tc>
              <w:tc>
                <w:tcPr>
                  <w:tcW w:w="1843" w:type="dxa"/>
                </w:tcPr>
                <w:p w14:paraId="4EE10F0E" w14:textId="77777777" w:rsidR="00A54F54" w:rsidRPr="00593684" w:rsidRDefault="00A54F54" w:rsidP="00A54F54">
                  <w:pPr>
                    <w:jc w:val="center"/>
                    <w:rPr>
                      <w:rFonts w:ascii="Arial" w:hAnsi="Arial" w:cs="Arial"/>
                      <w:sz w:val="16"/>
                      <w:szCs w:val="16"/>
                    </w:rPr>
                  </w:pPr>
                  <w:r>
                    <w:rPr>
                      <w:rFonts w:ascii="Arial" w:hAnsi="Arial" w:cs="Arial"/>
                      <w:sz w:val="16"/>
                      <w:szCs w:val="16"/>
                    </w:rPr>
                    <w:t>£8.50</w:t>
                  </w:r>
                </w:p>
              </w:tc>
            </w:tr>
          </w:tbl>
          <w:p w14:paraId="14BC08CF" w14:textId="5C9CF8D1" w:rsidR="005E5BDF" w:rsidRPr="00593684" w:rsidRDefault="005E5BDF" w:rsidP="00D73B5C">
            <w:pPr>
              <w:rPr>
                <w:rFonts w:ascii="Arial" w:hAnsi="Arial" w:cs="Arial"/>
                <w:sz w:val="16"/>
                <w:szCs w:val="16"/>
              </w:rPr>
            </w:pPr>
          </w:p>
        </w:tc>
        <w:tc>
          <w:tcPr>
            <w:tcW w:w="236" w:type="dxa"/>
          </w:tcPr>
          <w:p w14:paraId="0CAAA819" w14:textId="77777777" w:rsidR="0042448E" w:rsidRPr="00593684" w:rsidRDefault="0042448E" w:rsidP="00D73B5C">
            <w:pPr>
              <w:rPr>
                <w:rFonts w:ascii="Arial" w:hAnsi="Arial" w:cs="Arial"/>
                <w:sz w:val="16"/>
                <w:szCs w:val="16"/>
              </w:rPr>
            </w:pPr>
          </w:p>
        </w:tc>
        <w:tc>
          <w:tcPr>
            <w:tcW w:w="4837" w:type="dxa"/>
            <w:gridSpan w:val="6"/>
          </w:tcPr>
          <w:tbl>
            <w:tblPr>
              <w:tblStyle w:val="TableGrid"/>
              <w:tblW w:w="4595" w:type="dxa"/>
              <w:tblLayout w:type="fixed"/>
              <w:tblLook w:val="04A0" w:firstRow="1" w:lastRow="0" w:firstColumn="1" w:lastColumn="0" w:noHBand="0" w:noVBand="1"/>
            </w:tblPr>
            <w:tblGrid>
              <w:gridCol w:w="1614"/>
              <w:gridCol w:w="1422"/>
              <w:gridCol w:w="1559"/>
            </w:tblGrid>
            <w:tr w:rsidR="00CB77DA" w:rsidRPr="00593684" w14:paraId="61CCF386" w14:textId="77777777" w:rsidTr="00FF4A35">
              <w:tc>
                <w:tcPr>
                  <w:tcW w:w="4595" w:type="dxa"/>
                  <w:gridSpan w:val="3"/>
                </w:tcPr>
                <w:p w14:paraId="24801C5D" w14:textId="77777777" w:rsidR="00CB77DA" w:rsidRPr="00593684" w:rsidRDefault="00CB77DA" w:rsidP="00CB77DA">
                  <w:pPr>
                    <w:jc w:val="center"/>
                    <w:rPr>
                      <w:rFonts w:ascii="Arial" w:hAnsi="Arial" w:cs="Arial"/>
                      <w:b/>
                      <w:bCs/>
                      <w:sz w:val="16"/>
                      <w:szCs w:val="16"/>
                    </w:rPr>
                  </w:pPr>
                  <w:r>
                    <w:rPr>
                      <w:rFonts w:ascii="Arial" w:hAnsi="Arial" w:cs="Arial"/>
                      <w:b/>
                      <w:bCs/>
                      <w:sz w:val="16"/>
                      <w:szCs w:val="16"/>
                    </w:rPr>
                    <w:t>SCHOOL HOUSE LANE AND SENHOUSE STREET, WHITEHAVEN</w:t>
                  </w:r>
                </w:p>
              </w:tc>
            </w:tr>
            <w:tr w:rsidR="00CB77DA" w:rsidRPr="00593684" w14:paraId="39E4A7FE" w14:textId="77777777" w:rsidTr="00FF4A35">
              <w:tc>
                <w:tcPr>
                  <w:tcW w:w="1614" w:type="dxa"/>
                </w:tcPr>
                <w:p w14:paraId="0EA7506C" w14:textId="77777777" w:rsidR="00CB77DA" w:rsidRPr="00593684" w:rsidRDefault="00CB77DA" w:rsidP="00CB77DA">
                  <w:pPr>
                    <w:tabs>
                      <w:tab w:val="left" w:pos="216"/>
                    </w:tabs>
                    <w:ind w:left="102" w:hanging="102"/>
                    <w:rPr>
                      <w:rFonts w:ascii="Arial" w:hAnsi="Arial" w:cs="Arial"/>
                      <w:b/>
                      <w:bCs/>
                      <w:sz w:val="16"/>
                      <w:szCs w:val="16"/>
                    </w:rPr>
                  </w:pPr>
                  <w:r>
                    <w:rPr>
                      <w:rFonts w:ascii="Arial" w:hAnsi="Arial" w:cs="Arial"/>
                      <w:b/>
                      <w:bCs/>
                      <w:sz w:val="16"/>
                      <w:szCs w:val="16"/>
                    </w:rPr>
                    <w:t>Tariff Band</w:t>
                  </w:r>
                </w:p>
              </w:tc>
              <w:tc>
                <w:tcPr>
                  <w:tcW w:w="1422" w:type="dxa"/>
                </w:tcPr>
                <w:p w14:paraId="43C4F28F" w14:textId="77777777" w:rsidR="00CB77DA" w:rsidRPr="00593684" w:rsidRDefault="00CB77DA" w:rsidP="00CB77DA">
                  <w:pPr>
                    <w:jc w:val="center"/>
                    <w:rPr>
                      <w:rFonts w:ascii="Arial" w:hAnsi="Arial" w:cs="Arial"/>
                      <w:b/>
                      <w:bCs/>
                      <w:sz w:val="16"/>
                      <w:szCs w:val="16"/>
                    </w:rPr>
                  </w:pPr>
                  <w:r>
                    <w:rPr>
                      <w:rFonts w:ascii="Arial" w:hAnsi="Arial" w:cs="Arial"/>
                      <w:b/>
                      <w:bCs/>
                      <w:sz w:val="16"/>
                      <w:szCs w:val="16"/>
                    </w:rPr>
                    <w:t>Existing Charge</w:t>
                  </w:r>
                </w:p>
              </w:tc>
              <w:tc>
                <w:tcPr>
                  <w:tcW w:w="1559" w:type="dxa"/>
                </w:tcPr>
                <w:p w14:paraId="6BAA4D95" w14:textId="77777777" w:rsidR="006B409D" w:rsidRDefault="00CB77DA" w:rsidP="00CB77DA">
                  <w:pPr>
                    <w:jc w:val="center"/>
                    <w:rPr>
                      <w:rFonts w:ascii="Arial" w:hAnsi="Arial" w:cs="Arial"/>
                      <w:b/>
                      <w:bCs/>
                      <w:sz w:val="16"/>
                      <w:szCs w:val="16"/>
                    </w:rPr>
                  </w:pPr>
                  <w:r>
                    <w:rPr>
                      <w:rFonts w:ascii="Arial" w:hAnsi="Arial" w:cs="Arial"/>
                      <w:b/>
                      <w:bCs/>
                      <w:sz w:val="16"/>
                      <w:szCs w:val="16"/>
                    </w:rPr>
                    <w:t xml:space="preserve">New Charge with effect from </w:t>
                  </w:r>
                </w:p>
                <w:p w14:paraId="759A420B" w14:textId="0797F54D" w:rsidR="00CB77DA" w:rsidRPr="00593684" w:rsidRDefault="00CB77DA" w:rsidP="00CB77DA">
                  <w:pPr>
                    <w:jc w:val="center"/>
                    <w:rPr>
                      <w:rFonts w:ascii="Arial" w:hAnsi="Arial" w:cs="Arial"/>
                      <w:b/>
                      <w:bCs/>
                      <w:sz w:val="16"/>
                      <w:szCs w:val="16"/>
                    </w:rPr>
                  </w:pPr>
                  <w:r>
                    <w:rPr>
                      <w:rFonts w:ascii="Arial" w:hAnsi="Arial" w:cs="Arial"/>
                      <w:b/>
                      <w:bCs/>
                      <w:sz w:val="16"/>
                      <w:szCs w:val="16"/>
                    </w:rPr>
                    <w:t>4 April 2024</w:t>
                  </w:r>
                </w:p>
              </w:tc>
            </w:tr>
            <w:tr w:rsidR="00CB77DA" w14:paraId="7CF36BE9" w14:textId="77777777" w:rsidTr="00FF4A35">
              <w:tc>
                <w:tcPr>
                  <w:tcW w:w="1614" w:type="dxa"/>
                </w:tcPr>
                <w:p w14:paraId="140D88D4" w14:textId="77777777" w:rsidR="00CB77DA" w:rsidRDefault="00CB77DA" w:rsidP="00CB77DA">
                  <w:pPr>
                    <w:rPr>
                      <w:rFonts w:ascii="Arial" w:hAnsi="Arial" w:cs="Arial"/>
                      <w:sz w:val="16"/>
                      <w:szCs w:val="16"/>
                    </w:rPr>
                  </w:pPr>
                </w:p>
              </w:tc>
              <w:tc>
                <w:tcPr>
                  <w:tcW w:w="1422" w:type="dxa"/>
                </w:tcPr>
                <w:p w14:paraId="6646E06A" w14:textId="77777777" w:rsidR="00CB77DA" w:rsidRDefault="00CB77DA" w:rsidP="00CB77DA">
                  <w:pPr>
                    <w:jc w:val="center"/>
                    <w:rPr>
                      <w:rFonts w:ascii="Arial" w:hAnsi="Arial" w:cs="Arial"/>
                      <w:sz w:val="16"/>
                      <w:szCs w:val="16"/>
                    </w:rPr>
                  </w:pPr>
                  <w:r>
                    <w:rPr>
                      <w:rFonts w:ascii="Arial" w:hAnsi="Arial" w:cs="Arial"/>
                      <w:sz w:val="16"/>
                      <w:szCs w:val="16"/>
                    </w:rPr>
                    <w:t>Every day</w:t>
                  </w:r>
                </w:p>
              </w:tc>
              <w:tc>
                <w:tcPr>
                  <w:tcW w:w="1559" w:type="dxa"/>
                </w:tcPr>
                <w:p w14:paraId="481C3393" w14:textId="77777777" w:rsidR="00CB77DA" w:rsidRDefault="00CB77DA" w:rsidP="00CB77DA">
                  <w:pPr>
                    <w:jc w:val="center"/>
                    <w:rPr>
                      <w:rFonts w:ascii="Arial" w:hAnsi="Arial" w:cs="Arial"/>
                      <w:sz w:val="16"/>
                      <w:szCs w:val="16"/>
                    </w:rPr>
                  </w:pPr>
                  <w:r>
                    <w:rPr>
                      <w:rFonts w:ascii="Arial" w:hAnsi="Arial" w:cs="Arial"/>
                      <w:sz w:val="16"/>
                      <w:szCs w:val="16"/>
                    </w:rPr>
                    <w:t>Every day</w:t>
                  </w:r>
                </w:p>
              </w:tc>
            </w:tr>
            <w:tr w:rsidR="00CB77DA" w14:paraId="3BCCFE49" w14:textId="77777777" w:rsidTr="00FF4A35">
              <w:tc>
                <w:tcPr>
                  <w:tcW w:w="1614" w:type="dxa"/>
                </w:tcPr>
                <w:p w14:paraId="217FBDDC" w14:textId="77777777" w:rsidR="00CB77DA" w:rsidRDefault="00CB77DA" w:rsidP="00CB77DA">
                  <w:pPr>
                    <w:rPr>
                      <w:rFonts w:ascii="Arial" w:hAnsi="Arial" w:cs="Arial"/>
                      <w:sz w:val="16"/>
                      <w:szCs w:val="16"/>
                    </w:rPr>
                  </w:pPr>
                  <w:r>
                    <w:rPr>
                      <w:rFonts w:ascii="Arial" w:hAnsi="Arial" w:cs="Arial"/>
                      <w:sz w:val="16"/>
                      <w:szCs w:val="16"/>
                    </w:rPr>
                    <w:t>Up to 30 minutes</w:t>
                  </w:r>
                </w:p>
              </w:tc>
              <w:tc>
                <w:tcPr>
                  <w:tcW w:w="1422" w:type="dxa"/>
                </w:tcPr>
                <w:p w14:paraId="3CA37045" w14:textId="1AF0517A" w:rsidR="00CB77DA" w:rsidRDefault="00257A6D" w:rsidP="00CB77DA">
                  <w:pPr>
                    <w:jc w:val="center"/>
                    <w:rPr>
                      <w:rFonts w:ascii="Arial" w:hAnsi="Arial" w:cs="Arial"/>
                      <w:sz w:val="16"/>
                      <w:szCs w:val="16"/>
                    </w:rPr>
                  </w:pPr>
                  <w:r>
                    <w:rPr>
                      <w:rFonts w:ascii="Arial" w:hAnsi="Arial" w:cs="Arial"/>
                      <w:sz w:val="16"/>
                      <w:szCs w:val="16"/>
                    </w:rPr>
                    <w:t>£0.90</w:t>
                  </w:r>
                </w:p>
              </w:tc>
              <w:tc>
                <w:tcPr>
                  <w:tcW w:w="1559" w:type="dxa"/>
                </w:tcPr>
                <w:p w14:paraId="6516EE9E" w14:textId="77777777" w:rsidR="00CB77DA" w:rsidRDefault="00CB77DA" w:rsidP="00CB77DA">
                  <w:pPr>
                    <w:jc w:val="center"/>
                    <w:rPr>
                      <w:rFonts w:ascii="Arial" w:hAnsi="Arial" w:cs="Arial"/>
                      <w:sz w:val="16"/>
                      <w:szCs w:val="16"/>
                    </w:rPr>
                  </w:pPr>
                  <w:r w:rsidRPr="00BE21AE">
                    <w:rPr>
                      <w:rFonts w:ascii="Arial" w:hAnsi="Arial" w:cs="Arial"/>
                      <w:sz w:val="16"/>
                      <w:szCs w:val="16"/>
                    </w:rPr>
                    <w:t>£1.00</w:t>
                  </w:r>
                </w:p>
              </w:tc>
            </w:tr>
            <w:tr w:rsidR="00CB77DA" w14:paraId="477E5FAA" w14:textId="77777777" w:rsidTr="00FF4A35">
              <w:tc>
                <w:tcPr>
                  <w:tcW w:w="1614" w:type="dxa"/>
                </w:tcPr>
                <w:p w14:paraId="42441D06" w14:textId="77777777" w:rsidR="00CB77DA" w:rsidRDefault="00CB77DA" w:rsidP="00CB77DA">
                  <w:pPr>
                    <w:rPr>
                      <w:rFonts w:ascii="Arial" w:hAnsi="Arial" w:cs="Arial"/>
                      <w:sz w:val="16"/>
                      <w:szCs w:val="16"/>
                    </w:rPr>
                  </w:pPr>
                  <w:r>
                    <w:rPr>
                      <w:rFonts w:ascii="Arial" w:hAnsi="Arial" w:cs="Arial"/>
                      <w:sz w:val="16"/>
                      <w:szCs w:val="16"/>
                    </w:rPr>
                    <w:t>Up to 1 hour</w:t>
                  </w:r>
                </w:p>
              </w:tc>
              <w:tc>
                <w:tcPr>
                  <w:tcW w:w="1422" w:type="dxa"/>
                </w:tcPr>
                <w:p w14:paraId="4A1A353D" w14:textId="14725A83" w:rsidR="00CB77DA" w:rsidRDefault="00CB77DA" w:rsidP="00CB77DA">
                  <w:pPr>
                    <w:jc w:val="center"/>
                    <w:rPr>
                      <w:rFonts w:ascii="Arial" w:hAnsi="Arial" w:cs="Arial"/>
                      <w:sz w:val="16"/>
                      <w:szCs w:val="16"/>
                    </w:rPr>
                  </w:pPr>
                  <w:r>
                    <w:rPr>
                      <w:rFonts w:ascii="Arial" w:hAnsi="Arial" w:cs="Arial"/>
                      <w:sz w:val="16"/>
                      <w:szCs w:val="16"/>
                    </w:rPr>
                    <w:t>£1.</w:t>
                  </w:r>
                  <w:r w:rsidR="00257A6D">
                    <w:rPr>
                      <w:rFonts w:ascii="Arial" w:hAnsi="Arial" w:cs="Arial"/>
                      <w:sz w:val="16"/>
                      <w:szCs w:val="16"/>
                    </w:rPr>
                    <w:t>6</w:t>
                  </w:r>
                  <w:r>
                    <w:rPr>
                      <w:rFonts w:ascii="Arial" w:hAnsi="Arial" w:cs="Arial"/>
                      <w:sz w:val="16"/>
                      <w:szCs w:val="16"/>
                    </w:rPr>
                    <w:t>0</w:t>
                  </w:r>
                </w:p>
              </w:tc>
              <w:tc>
                <w:tcPr>
                  <w:tcW w:w="1559" w:type="dxa"/>
                </w:tcPr>
                <w:p w14:paraId="6A7938A1" w14:textId="77777777" w:rsidR="00CB77DA" w:rsidRDefault="00CB77DA" w:rsidP="00CB77DA">
                  <w:pPr>
                    <w:jc w:val="center"/>
                    <w:rPr>
                      <w:rFonts w:ascii="Arial" w:hAnsi="Arial" w:cs="Arial"/>
                      <w:sz w:val="16"/>
                      <w:szCs w:val="16"/>
                    </w:rPr>
                  </w:pPr>
                  <w:r w:rsidRPr="00BE21AE">
                    <w:rPr>
                      <w:rFonts w:ascii="Arial" w:hAnsi="Arial" w:cs="Arial"/>
                      <w:sz w:val="16"/>
                      <w:szCs w:val="16"/>
                    </w:rPr>
                    <w:t>£</w:t>
                  </w:r>
                  <w:r>
                    <w:rPr>
                      <w:rFonts w:ascii="Arial" w:hAnsi="Arial" w:cs="Arial"/>
                      <w:sz w:val="16"/>
                      <w:szCs w:val="16"/>
                    </w:rPr>
                    <w:t>1.70</w:t>
                  </w:r>
                </w:p>
              </w:tc>
            </w:tr>
            <w:tr w:rsidR="00CB77DA" w14:paraId="41EB111B" w14:textId="77777777" w:rsidTr="00FF4A35">
              <w:tc>
                <w:tcPr>
                  <w:tcW w:w="1614" w:type="dxa"/>
                </w:tcPr>
                <w:p w14:paraId="5628DB2B" w14:textId="77777777" w:rsidR="00CB77DA" w:rsidRDefault="00CB77DA" w:rsidP="00CB77DA">
                  <w:pPr>
                    <w:rPr>
                      <w:rFonts w:ascii="Arial" w:hAnsi="Arial" w:cs="Arial"/>
                      <w:sz w:val="16"/>
                      <w:szCs w:val="16"/>
                    </w:rPr>
                  </w:pPr>
                  <w:r>
                    <w:rPr>
                      <w:rFonts w:ascii="Arial" w:hAnsi="Arial" w:cs="Arial"/>
                      <w:sz w:val="16"/>
                      <w:szCs w:val="16"/>
                    </w:rPr>
                    <w:t>Up to 2 hours</w:t>
                  </w:r>
                </w:p>
              </w:tc>
              <w:tc>
                <w:tcPr>
                  <w:tcW w:w="1422" w:type="dxa"/>
                </w:tcPr>
                <w:p w14:paraId="786CD55D" w14:textId="630004D6" w:rsidR="00CB77DA" w:rsidRDefault="00CB77DA" w:rsidP="00CB77DA">
                  <w:pPr>
                    <w:jc w:val="center"/>
                    <w:rPr>
                      <w:rFonts w:ascii="Arial" w:hAnsi="Arial" w:cs="Arial"/>
                      <w:sz w:val="16"/>
                      <w:szCs w:val="16"/>
                    </w:rPr>
                  </w:pPr>
                  <w:r>
                    <w:rPr>
                      <w:rFonts w:ascii="Arial" w:hAnsi="Arial" w:cs="Arial"/>
                      <w:sz w:val="16"/>
                      <w:szCs w:val="16"/>
                    </w:rPr>
                    <w:t>£2.</w:t>
                  </w:r>
                  <w:r w:rsidR="00257A6D">
                    <w:rPr>
                      <w:rFonts w:ascii="Arial" w:hAnsi="Arial" w:cs="Arial"/>
                      <w:sz w:val="16"/>
                      <w:szCs w:val="16"/>
                    </w:rPr>
                    <w:t>7</w:t>
                  </w:r>
                  <w:r>
                    <w:rPr>
                      <w:rFonts w:ascii="Arial" w:hAnsi="Arial" w:cs="Arial"/>
                      <w:sz w:val="16"/>
                      <w:szCs w:val="16"/>
                    </w:rPr>
                    <w:t>0</w:t>
                  </w:r>
                </w:p>
              </w:tc>
              <w:tc>
                <w:tcPr>
                  <w:tcW w:w="1559" w:type="dxa"/>
                </w:tcPr>
                <w:p w14:paraId="02423B56" w14:textId="77777777" w:rsidR="00CB77DA" w:rsidRDefault="00CB77DA" w:rsidP="00CB77DA">
                  <w:pPr>
                    <w:jc w:val="center"/>
                    <w:rPr>
                      <w:rFonts w:ascii="Arial" w:hAnsi="Arial" w:cs="Arial"/>
                      <w:sz w:val="16"/>
                      <w:szCs w:val="16"/>
                    </w:rPr>
                  </w:pPr>
                  <w:r w:rsidRPr="00BE21AE">
                    <w:rPr>
                      <w:rFonts w:ascii="Arial" w:hAnsi="Arial" w:cs="Arial"/>
                      <w:sz w:val="16"/>
                      <w:szCs w:val="16"/>
                    </w:rPr>
                    <w:t>£2.90</w:t>
                  </w:r>
                </w:p>
              </w:tc>
            </w:tr>
            <w:tr w:rsidR="00CB77DA" w14:paraId="0171DE84" w14:textId="77777777" w:rsidTr="00FF4A35">
              <w:tc>
                <w:tcPr>
                  <w:tcW w:w="1614" w:type="dxa"/>
                </w:tcPr>
                <w:p w14:paraId="71FC21DC" w14:textId="77777777" w:rsidR="00CB77DA" w:rsidRDefault="00CB77DA" w:rsidP="00CB77DA">
                  <w:pPr>
                    <w:rPr>
                      <w:rFonts w:ascii="Arial" w:hAnsi="Arial" w:cs="Arial"/>
                      <w:sz w:val="16"/>
                      <w:szCs w:val="16"/>
                    </w:rPr>
                  </w:pPr>
                  <w:r>
                    <w:rPr>
                      <w:rFonts w:ascii="Arial" w:hAnsi="Arial" w:cs="Arial"/>
                      <w:sz w:val="16"/>
                      <w:szCs w:val="16"/>
                    </w:rPr>
                    <w:t>Up to 3 hours</w:t>
                  </w:r>
                </w:p>
              </w:tc>
              <w:tc>
                <w:tcPr>
                  <w:tcW w:w="1422" w:type="dxa"/>
                </w:tcPr>
                <w:p w14:paraId="70ABD8B9" w14:textId="739936BE" w:rsidR="00CB77DA" w:rsidRDefault="00191B20" w:rsidP="00CB77DA">
                  <w:pPr>
                    <w:jc w:val="center"/>
                    <w:rPr>
                      <w:rFonts w:ascii="Arial" w:hAnsi="Arial" w:cs="Arial"/>
                      <w:sz w:val="16"/>
                      <w:szCs w:val="16"/>
                    </w:rPr>
                  </w:pPr>
                  <w:r>
                    <w:rPr>
                      <w:rFonts w:ascii="Arial" w:hAnsi="Arial" w:cs="Arial"/>
                      <w:sz w:val="16"/>
                      <w:szCs w:val="16"/>
                    </w:rPr>
                    <w:t>£3.80</w:t>
                  </w:r>
                </w:p>
              </w:tc>
              <w:tc>
                <w:tcPr>
                  <w:tcW w:w="1559" w:type="dxa"/>
                </w:tcPr>
                <w:p w14:paraId="0BA62F51" w14:textId="77777777" w:rsidR="00CB77DA" w:rsidRDefault="00CB77DA" w:rsidP="00CB77DA">
                  <w:pPr>
                    <w:jc w:val="center"/>
                    <w:rPr>
                      <w:rFonts w:ascii="Arial" w:hAnsi="Arial" w:cs="Arial"/>
                      <w:sz w:val="16"/>
                      <w:szCs w:val="16"/>
                    </w:rPr>
                  </w:pPr>
                  <w:r>
                    <w:rPr>
                      <w:rFonts w:ascii="Arial" w:hAnsi="Arial" w:cs="Arial"/>
                      <w:sz w:val="16"/>
                      <w:szCs w:val="16"/>
                    </w:rPr>
                    <w:t>£4.10</w:t>
                  </w:r>
                </w:p>
              </w:tc>
            </w:tr>
            <w:tr w:rsidR="00CB77DA" w14:paraId="0E09915A" w14:textId="77777777" w:rsidTr="00FF4A35">
              <w:tc>
                <w:tcPr>
                  <w:tcW w:w="1614" w:type="dxa"/>
                </w:tcPr>
                <w:p w14:paraId="08722840" w14:textId="77777777" w:rsidR="00CB77DA" w:rsidRDefault="00CB77DA" w:rsidP="00CB77DA">
                  <w:pPr>
                    <w:rPr>
                      <w:rFonts w:ascii="Arial" w:hAnsi="Arial" w:cs="Arial"/>
                      <w:sz w:val="16"/>
                      <w:szCs w:val="16"/>
                    </w:rPr>
                  </w:pPr>
                  <w:r>
                    <w:rPr>
                      <w:rFonts w:ascii="Arial" w:hAnsi="Arial" w:cs="Arial"/>
                      <w:sz w:val="16"/>
                      <w:szCs w:val="16"/>
                    </w:rPr>
                    <w:t>Up to 4 hours</w:t>
                  </w:r>
                </w:p>
              </w:tc>
              <w:tc>
                <w:tcPr>
                  <w:tcW w:w="1422" w:type="dxa"/>
                </w:tcPr>
                <w:p w14:paraId="1E7EDEDE" w14:textId="7C579BC7" w:rsidR="00CB77DA" w:rsidRDefault="00191B20" w:rsidP="00CB77DA">
                  <w:pPr>
                    <w:jc w:val="center"/>
                    <w:rPr>
                      <w:rFonts w:ascii="Arial" w:hAnsi="Arial" w:cs="Arial"/>
                      <w:sz w:val="16"/>
                      <w:szCs w:val="16"/>
                    </w:rPr>
                  </w:pPr>
                  <w:r>
                    <w:rPr>
                      <w:rFonts w:ascii="Arial" w:hAnsi="Arial" w:cs="Arial"/>
                      <w:sz w:val="16"/>
                      <w:szCs w:val="16"/>
                    </w:rPr>
                    <w:t>£4.40</w:t>
                  </w:r>
                </w:p>
              </w:tc>
              <w:tc>
                <w:tcPr>
                  <w:tcW w:w="1559" w:type="dxa"/>
                </w:tcPr>
                <w:p w14:paraId="0438B1CC" w14:textId="77777777" w:rsidR="00CB77DA" w:rsidRDefault="00CB77DA" w:rsidP="00CB77DA">
                  <w:pPr>
                    <w:jc w:val="center"/>
                    <w:rPr>
                      <w:rFonts w:ascii="Arial" w:hAnsi="Arial" w:cs="Arial"/>
                      <w:sz w:val="16"/>
                      <w:szCs w:val="16"/>
                    </w:rPr>
                  </w:pPr>
                  <w:r w:rsidRPr="00BE21AE">
                    <w:rPr>
                      <w:rFonts w:ascii="Arial" w:hAnsi="Arial" w:cs="Arial"/>
                      <w:sz w:val="16"/>
                      <w:szCs w:val="16"/>
                    </w:rPr>
                    <w:t>£4.</w:t>
                  </w:r>
                  <w:r>
                    <w:rPr>
                      <w:rFonts w:ascii="Arial" w:hAnsi="Arial" w:cs="Arial"/>
                      <w:sz w:val="16"/>
                      <w:szCs w:val="16"/>
                    </w:rPr>
                    <w:t>70</w:t>
                  </w:r>
                </w:p>
              </w:tc>
            </w:tr>
            <w:tr w:rsidR="00CB77DA" w14:paraId="28DA2D67" w14:textId="77777777" w:rsidTr="00FF4A35">
              <w:tc>
                <w:tcPr>
                  <w:tcW w:w="1614" w:type="dxa"/>
                </w:tcPr>
                <w:p w14:paraId="713B8206" w14:textId="77777777" w:rsidR="00CB77DA" w:rsidRDefault="00CB77DA" w:rsidP="00CB77DA">
                  <w:pPr>
                    <w:rPr>
                      <w:rFonts w:ascii="Arial" w:hAnsi="Arial" w:cs="Arial"/>
                      <w:sz w:val="16"/>
                      <w:szCs w:val="16"/>
                    </w:rPr>
                  </w:pPr>
                  <w:r>
                    <w:rPr>
                      <w:rFonts w:ascii="Arial" w:hAnsi="Arial" w:cs="Arial"/>
                      <w:sz w:val="16"/>
                      <w:szCs w:val="16"/>
                    </w:rPr>
                    <w:t>Up to 12 hours</w:t>
                  </w:r>
                </w:p>
              </w:tc>
              <w:tc>
                <w:tcPr>
                  <w:tcW w:w="1422" w:type="dxa"/>
                </w:tcPr>
                <w:p w14:paraId="12F82628" w14:textId="77777777" w:rsidR="00CB77DA" w:rsidRDefault="00CB77DA" w:rsidP="00CB77DA">
                  <w:pPr>
                    <w:jc w:val="center"/>
                    <w:rPr>
                      <w:rFonts w:ascii="Arial" w:hAnsi="Arial" w:cs="Arial"/>
                      <w:sz w:val="16"/>
                      <w:szCs w:val="16"/>
                    </w:rPr>
                  </w:pPr>
                  <w:r>
                    <w:rPr>
                      <w:rFonts w:ascii="Arial" w:hAnsi="Arial" w:cs="Arial"/>
                      <w:sz w:val="16"/>
                      <w:szCs w:val="16"/>
                    </w:rPr>
                    <w:t>£5.00</w:t>
                  </w:r>
                </w:p>
              </w:tc>
              <w:tc>
                <w:tcPr>
                  <w:tcW w:w="1559" w:type="dxa"/>
                </w:tcPr>
                <w:p w14:paraId="54DC7750" w14:textId="77777777" w:rsidR="00CB77DA" w:rsidRDefault="00CB77DA" w:rsidP="00CB77DA">
                  <w:pPr>
                    <w:jc w:val="center"/>
                    <w:rPr>
                      <w:rFonts w:ascii="Arial" w:hAnsi="Arial" w:cs="Arial"/>
                      <w:sz w:val="16"/>
                      <w:szCs w:val="16"/>
                    </w:rPr>
                  </w:pPr>
                  <w:r>
                    <w:rPr>
                      <w:rFonts w:ascii="Arial" w:hAnsi="Arial" w:cs="Arial"/>
                      <w:sz w:val="16"/>
                      <w:szCs w:val="16"/>
                    </w:rPr>
                    <w:t>£5.30</w:t>
                  </w:r>
                </w:p>
              </w:tc>
            </w:tr>
            <w:tr w:rsidR="00CB77DA" w14:paraId="10859DB6" w14:textId="77777777" w:rsidTr="00FF4A35">
              <w:tc>
                <w:tcPr>
                  <w:tcW w:w="1614" w:type="dxa"/>
                </w:tcPr>
                <w:p w14:paraId="550C8D20" w14:textId="77777777" w:rsidR="00CB77DA" w:rsidRDefault="00CB77DA" w:rsidP="00CB77DA">
                  <w:pPr>
                    <w:rPr>
                      <w:rFonts w:ascii="Arial" w:hAnsi="Arial" w:cs="Arial"/>
                      <w:sz w:val="16"/>
                      <w:szCs w:val="16"/>
                    </w:rPr>
                  </w:pPr>
                  <w:r>
                    <w:rPr>
                      <w:rFonts w:ascii="Arial" w:hAnsi="Arial" w:cs="Arial"/>
                      <w:sz w:val="16"/>
                      <w:szCs w:val="16"/>
                    </w:rPr>
                    <w:t>Up to 24 hours</w:t>
                  </w:r>
                </w:p>
              </w:tc>
              <w:tc>
                <w:tcPr>
                  <w:tcW w:w="1422" w:type="dxa"/>
                </w:tcPr>
                <w:p w14:paraId="5D8EF41E" w14:textId="77777777" w:rsidR="00CB77DA" w:rsidRDefault="00CB77DA" w:rsidP="00CB77DA">
                  <w:pPr>
                    <w:jc w:val="center"/>
                    <w:rPr>
                      <w:rFonts w:ascii="Arial" w:hAnsi="Arial" w:cs="Arial"/>
                      <w:sz w:val="16"/>
                      <w:szCs w:val="16"/>
                    </w:rPr>
                  </w:pPr>
                  <w:r>
                    <w:rPr>
                      <w:rFonts w:ascii="Arial" w:hAnsi="Arial" w:cs="Arial"/>
                      <w:sz w:val="16"/>
                      <w:szCs w:val="16"/>
                    </w:rPr>
                    <w:t>£6.00</w:t>
                  </w:r>
                </w:p>
              </w:tc>
              <w:tc>
                <w:tcPr>
                  <w:tcW w:w="1559" w:type="dxa"/>
                </w:tcPr>
                <w:p w14:paraId="50380787" w14:textId="77777777" w:rsidR="00CB77DA" w:rsidRDefault="00CB77DA" w:rsidP="00CB77DA">
                  <w:pPr>
                    <w:jc w:val="center"/>
                    <w:rPr>
                      <w:rFonts w:ascii="Arial" w:hAnsi="Arial" w:cs="Arial"/>
                      <w:sz w:val="16"/>
                      <w:szCs w:val="16"/>
                    </w:rPr>
                  </w:pPr>
                  <w:r>
                    <w:rPr>
                      <w:rFonts w:ascii="Arial" w:hAnsi="Arial" w:cs="Arial"/>
                      <w:sz w:val="16"/>
                      <w:szCs w:val="16"/>
                    </w:rPr>
                    <w:t>£6.40</w:t>
                  </w:r>
                </w:p>
              </w:tc>
            </w:tr>
            <w:tr w:rsidR="00CB77DA" w14:paraId="3DC75E81" w14:textId="77777777" w:rsidTr="00FF4A35">
              <w:tc>
                <w:tcPr>
                  <w:tcW w:w="1614" w:type="dxa"/>
                </w:tcPr>
                <w:p w14:paraId="71001685" w14:textId="77777777" w:rsidR="00CB77DA" w:rsidRDefault="00CB77DA" w:rsidP="00CB77DA">
                  <w:pPr>
                    <w:rPr>
                      <w:rFonts w:ascii="Arial" w:hAnsi="Arial" w:cs="Arial"/>
                      <w:sz w:val="16"/>
                      <w:szCs w:val="16"/>
                    </w:rPr>
                  </w:pPr>
                  <w:r>
                    <w:rPr>
                      <w:rFonts w:ascii="Arial" w:hAnsi="Arial" w:cs="Arial"/>
                      <w:sz w:val="16"/>
                      <w:szCs w:val="16"/>
                    </w:rPr>
                    <w:t>Campervan overnight charge</w:t>
                  </w:r>
                </w:p>
              </w:tc>
              <w:tc>
                <w:tcPr>
                  <w:tcW w:w="1422" w:type="dxa"/>
                </w:tcPr>
                <w:p w14:paraId="2B6CF07E" w14:textId="77777777" w:rsidR="00CB77DA" w:rsidRDefault="00CB77DA" w:rsidP="00CB77DA">
                  <w:pPr>
                    <w:jc w:val="center"/>
                    <w:rPr>
                      <w:rFonts w:ascii="Arial" w:hAnsi="Arial" w:cs="Arial"/>
                      <w:sz w:val="16"/>
                      <w:szCs w:val="16"/>
                    </w:rPr>
                  </w:pPr>
                  <w:r>
                    <w:rPr>
                      <w:rFonts w:ascii="Arial" w:hAnsi="Arial" w:cs="Arial"/>
                      <w:sz w:val="16"/>
                      <w:szCs w:val="16"/>
                    </w:rPr>
                    <w:t>£8.00</w:t>
                  </w:r>
                </w:p>
              </w:tc>
              <w:tc>
                <w:tcPr>
                  <w:tcW w:w="1559" w:type="dxa"/>
                </w:tcPr>
                <w:p w14:paraId="0D52D523" w14:textId="77777777" w:rsidR="00CB77DA" w:rsidRDefault="00CB77DA" w:rsidP="00CB77DA">
                  <w:pPr>
                    <w:jc w:val="center"/>
                    <w:rPr>
                      <w:rFonts w:ascii="Arial" w:hAnsi="Arial" w:cs="Arial"/>
                      <w:sz w:val="16"/>
                      <w:szCs w:val="16"/>
                    </w:rPr>
                  </w:pPr>
                  <w:r>
                    <w:rPr>
                      <w:rFonts w:ascii="Arial" w:hAnsi="Arial" w:cs="Arial"/>
                      <w:sz w:val="16"/>
                      <w:szCs w:val="16"/>
                    </w:rPr>
                    <w:t>£8.50</w:t>
                  </w:r>
                </w:p>
              </w:tc>
            </w:tr>
          </w:tbl>
          <w:p w14:paraId="1731EA35" w14:textId="77777777" w:rsidR="0042448E" w:rsidRDefault="0042448E">
            <w:pPr>
              <w:rPr>
                <w:rFonts w:ascii="Arial" w:hAnsi="Arial" w:cs="Arial"/>
                <w:sz w:val="16"/>
                <w:szCs w:val="16"/>
              </w:rPr>
            </w:pPr>
          </w:p>
          <w:tbl>
            <w:tblPr>
              <w:tblStyle w:val="TableGrid"/>
              <w:tblW w:w="4591" w:type="dxa"/>
              <w:tblLayout w:type="fixed"/>
              <w:tblLook w:val="04A0" w:firstRow="1" w:lastRow="0" w:firstColumn="1" w:lastColumn="0" w:noHBand="0" w:noVBand="1"/>
            </w:tblPr>
            <w:tblGrid>
              <w:gridCol w:w="1756"/>
              <w:gridCol w:w="1280"/>
              <w:gridCol w:w="1555"/>
            </w:tblGrid>
            <w:tr w:rsidR="0042448E" w:rsidRPr="00593684" w14:paraId="2164FF36" w14:textId="77777777" w:rsidTr="00C625FF">
              <w:tc>
                <w:tcPr>
                  <w:tcW w:w="4591" w:type="dxa"/>
                  <w:gridSpan w:val="3"/>
                </w:tcPr>
                <w:p w14:paraId="46435D74" w14:textId="77777777" w:rsidR="0042448E" w:rsidRPr="00593684" w:rsidRDefault="0042448E" w:rsidP="00081C7E">
                  <w:pPr>
                    <w:jc w:val="center"/>
                    <w:rPr>
                      <w:rFonts w:ascii="Arial" w:hAnsi="Arial" w:cs="Arial"/>
                      <w:b/>
                      <w:bCs/>
                      <w:sz w:val="16"/>
                      <w:szCs w:val="16"/>
                    </w:rPr>
                  </w:pPr>
                  <w:r w:rsidRPr="00593684">
                    <w:rPr>
                      <w:rFonts w:ascii="Arial" w:hAnsi="Arial" w:cs="Arial"/>
                      <w:b/>
                      <w:bCs/>
                      <w:sz w:val="16"/>
                      <w:szCs w:val="16"/>
                    </w:rPr>
                    <w:t>SPORTS CENTRE, WHITEHAVEN</w:t>
                  </w:r>
                </w:p>
              </w:tc>
            </w:tr>
            <w:tr w:rsidR="0042448E" w:rsidRPr="00593684" w14:paraId="2F4D9534" w14:textId="77777777" w:rsidTr="003972E6">
              <w:tc>
                <w:tcPr>
                  <w:tcW w:w="1756" w:type="dxa"/>
                  <w:vAlign w:val="bottom"/>
                </w:tcPr>
                <w:p w14:paraId="3A9F8CD0" w14:textId="77777777" w:rsidR="0042448E" w:rsidRPr="00593684" w:rsidRDefault="0042448E" w:rsidP="00EC040B">
                  <w:pPr>
                    <w:ind w:left="196" w:hanging="196"/>
                    <w:rPr>
                      <w:rFonts w:ascii="Arial" w:hAnsi="Arial" w:cs="Arial"/>
                      <w:sz w:val="16"/>
                      <w:szCs w:val="16"/>
                    </w:rPr>
                  </w:pPr>
                  <w:r w:rsidRPr="00593684">
                    <w:rPr>
                      <w:rFonts w:ascii="Arial" w:hAnsi="Arial" w:cs="Arial"/>
                      <w:b/>
                      <w:bCs/>
                      <w:sz w:val="16"/>
                      <w:szCs w:val="16"/>
                    </w:rPr>
                    <w:t>Tariff Band</w:t>
                  </w:r>
                </w:p>
              </w:tc>
              <w:tc>
                <w:tcPr>
                  <w:tcW w:w="1280" w:type="dxa"/>
                </w:tcPr>
                <w:p w14:paraId="15E9EB5F" w14:textId="77777777" w:rsidR="0042448E" w:rsidRPr="00593684" w:rsidRDefault="0042448E" w:rsidP="00452BEF">
                  <w:pPr>
                    <w:jc w:val="center"/>
                    <w:rPr>
                      <w:rFonts w:ascii="Arial" w:hAnsi="Arial" w:cs="Arial"/>
                      <w:sz w:val="16"/>
                      <w:szCs w:val="16"/>
                    </w:rPr>
                  </w:pPr>
                  <w:r w:rsidRPr="00593684">
                    <w:rPr>
                      <w:rFonts w:ascii="Arial" w:hAnsi="Arial" w:cs="Arial"/>
                      <w:b/>
                      <w:bCs/>
                      <w:sz w:val="16"/>
                      <w:szCs w:val="16"/>
                    </w:rPr>
                    <w:t>Existing Charge</w:t>
                  </w:r>
                </w:p>
              </w:tc>
              <w:tc>
                <w:tcPr>
                  <w:tcW w:w="1555" w:type="dxa"/>
                </w:tcPr>
                <w:p w14:paraId="49F74CE4" w14:textId="13BC9997" w:rsidR="0042448E" w:rsidRPr="00593684" w:rsidRDefault="0042448E" w:rsidP="00452BEF">
                  <w:pPr>
                    <w:jc w:val="center"/>
                    <w:rPr>
                      <w:rFonts w:ascii="Arial" w:hAnsi="Arial" w:cs="Arial"/>
                      <w:b/>
                      <w:bCs/>
                      <w:sz w:val="16"/>
                      <w:szCs w:val="16"/>
                    </w:rPr>
                  </w:pPr>
                  <w:r w:rsidRPr="00593684">
                    <w:rPr>
                      <w:rFonts w:ascii="Arial" w:hAnsi="Arial" w:cs="Arial"/>
                      <w:b/>
                      <w:bCs/>
                      <w:sz w:val="16"/>
                      <w:szCs w:val="16"/>
                    </w:rPr>
                    <w:t xml:space="preserve">New Charge with effect from </w:t>
                  </w:r>
                  <w:r w:rsidR="00BE51DA" w:rsidRPr="00593684">
                    <w:rPr>
                      <w:rFonts w:ascii="Arial" w:hAnsi="Arial" w:cs="Arial"/>
                      <w:b/>
                      <w:bCs/>
                      <w:sz w:val="16"/>
                      <w:szCs w:val="16"/>
                    </w:rPr>
                    <w:t xml:space="preserve">               </w:t>
                  </w:r>
                  <w:r w:rsidRPr="00593684">
                    <w:rPr>
                      <w:rFonts w:ascii="Arial" w:hAnsi="Arial" w:cs="Arial"/>
                      <w:b/>
                      <w:bCs/>
                      <w:sz w:val="16"/>
                      <w:szCs w:val="16"/>
                    </w:rPr>
                    <w:t>4 April 2024</w:t>
                  </w:r>
                </w:p>
              </w:tc>
            </w:tr>
            <w:tr w:rsidR="0042448E" w:rsidRPr="00593684" w14:paraId="77188FD8" w14:textId="77777777" w:rsidTr="003972E6">
              <w:tc>
                <w:tcPr>
                  <w:tcW w:w="1756" w:type="dxa"/>
                </w:tcPr>
                <w:p w14:paraId="4E61C594" w14:textId="77777777" w:rsidR="0042448E" w:rsidRPr="00593684" w:rsidRDefault="0042448E" w:rsidP="00452BEF">
                  <w:pPr>
                    <w:rPr>
                      <w:rFonts w:ascii="Arial" w:hAnsi="Arial" w:cs="Arial"/>
                      <w:sz w:val="16"/>
                      <w:szCs w:val="16"/>
                    </w:rPr>
                  </w:pPr>
                </w:p>
              </w:tc>
              <w:tc>
                <w:tcPr>
                  <w:tcW w:w="1280" w:type="dxa"/>
                </w:tcPr>
                <w:p w14:paraId="17E5A8DE" w14:textId="77777777" w:rsidR="0042448E" w:rsidRPr="00593684" w:rsidRDefault="0042448E" w:rsidP="00452BEF">
                  <w:pPr>
                    <w:jc w:val="center"/>
                    <w:rPr>
                      <w:rFonts w:ascii="Arial" w:hAnsi="Arial" w:cs="Arial"/>
                      <w:sz w:val="16"/>
                      <w:szCs w:val="16"/>
                    </w:rPr>
                  </w:pPr>
                  <w:r w:rsidRPr="00593684">
                    <w:rPr>
                      <w:rFonts w:ascii="Arial" w:hAnsi="Arial" w:cs="Arial"/>
                      <w:sz w:val="16"/>
                      <w:szCs w:val="16"/>
                    </w:rPr>
                    <w:t>Every day</w:t>
                  </w:r>
                </w:p>
              </w:tc>
              <w:tc>
                <w:tcPr>
                  <w:tcW w:w="1555" w:type="dxa"/>
                </w:tcPr>
                <w:p w14:paraId="608C07EA" w14:textId="77777777" w:rsidR="0042448E" w:rsidRPr="00593684" w:rsidRDefault="0042448E" w:rsidP="00452BEF">
                  <w:pPr>
                    <w:jc w:val="center"/>
                    <w:rPr>
                      <w:rFonts w:ascii="Arial" w:hAnsi="Arial" w:cs="Arial"/>
                      <w:sz w:val="16"/>
                      <w:szCs w:val="16"/>
                    </w:rPr>
                  </w:pPr>
                  <w:r w:rsidRPr="00593684">
                    <w:rPr>
                      <w:rFonts w:ascii="Arial" w:hAnsi="Arial" w:cs="Arial"/>
                      <w:sz w:val="16"/>
                      <w:szCs w:val="16"/>
                    </w:rPr>
                    <w:t>Every day</w:t>
                  </w:r>
                </w:p>
              </w:tc>
            </w:tr>
            <w:tr w:rsidR="0042448E" w:rsidRPr="00593684" w14:paraId="1CA12ACB" w14:textId="77777777" w:rsidTr="003972E6">
              <w:tc>
                <w:tcPr>
                  <w:tcW w:w="1756" w:type="dxa"/>
                </w:tcPr>
                <w:p w14:paraId="04534AA2" w14:textId="77777777" w:rsidR="0042448E" w:rsidRPr="00593684" w:rsidRDefault="0042448E" w:rsidP="00452BEF">
                  <w:pPr>
                    <w:rPr>
                      <w:rFonts w:ascii="Arial" w:hAnsi="Arial" w:cs="Arial"/>
                      <w:b/>
                      <w:bCs/>
                      <w:sz w:val="16"/>
                      <w:szCs w:val="16"/>
                    </w:rPr>
                  </w:pPr>
                  <w:r w:rsidRPr="00593684">
                    <w:rPr>
                      <w:rFonts w:ascii="Arial" w:hAnsi="Arial" w:cs="Arial"/>
                      <w:sz w:val="16"/>
                      <w:szCs w:val="16"/>
                    </w:rPr>
                    <w:t>Up to 2 hours</w:t>
                  </w:r>
                </w:p>
              </w:tc>
              <w:tc>
                <w:tcPr>
                  <w:tcW w:w="1280" w:type="dxa"/>
                </w:tcPr>
                <w:p w14:paraId="0A62D164" w14:textId="1F3883DD" w:rsidR="0042448E" w:rsidRPr="00593684" w:rsidRDefault="0042448E" w:rsidP="00452BEF">
                  <w:pPr>
                    <w:jc w:val="center"/>
                    <w:rPr>
                      <w:rFonts w:ascii="Arial" w:hAnsi="Arial" w:cs="Arial"/>
                      <w:sz w:val="16"/>
                      <w:szCs w:val="16"/>
                    </w:rPr>
                  </w:pPr>
                  <w:r w:rsidRPr="00593684">
                    <w:rPr>
                      <w:rFonts w:ascii="Arial" w:hAnsi="Arial" w:cs="Arial"/>
                      <w:sz w:val="16"/>
                      <w:szCs w:val="16"/>
                    </w:rPr>
                    <w:t>£2.</w:t>
                  </w:r>
                  <w:r w:rsidR="00784DF8">
                    <w:rPr>
                      <w:rFonts w:ascii="Arial" w:hAnsi="Arial" w:cs="Arial"/>
                      <w:sz w:val="16"/>
                      <w:szCs w:val="16"/>
                    </w:rPr>
                    <w:t>7</w:t>
                  </w:r>
                  <w:r w:rsidRPr="00593684">
                    <w:rPr>
                      <w:rFonts w:ascii="Arial" w:hAnsi="Arial" w:cs="Arial"/>
                      <w:sz w:val="16"/>
                      <w:szCs w:val="16"/>
                    </w:rPr>
                    <w:t>0</w:t>
                  </w:r>
                </w:p>
              </w:tc>
              <w:tc>
                <w:tcPr>
                  <w:tcW w:w="1555" w:type="dxa"/>
                </w:tcPr>
                <w:p w14:paraId="0C07A713" w14:textId="77777777" w:rsidR="0042448E" w:rsidRPr="00593684" w:rsidRDefault="0042448E" w:rsidP="00452BEF">
                  <w:pPr>
                    <w:jc w:val="center"/>
                    <w:rPr>
                      <w:rFonts w:ascii="Arial" w:hAnsi="Arial" w:cs="Arial"/>
                      <w:sz w:val="16"/>
                      <w:szCs w:val="16"/>
                    </w:rPr>
                  </w:pPr>
                  <w:r w:rsidRPr="00593684">
                    <w:rPr>
                      <w:rFonts w:ascii="Arial" w:hAnsi="Arial" w:cs="Arial"/>
                      <w:sz w:val="16"/>
                      <w:szCs w:val="16"/>
                    </w:rPr>
                    <w:t>£2.90</w:t>
                  </w:r>
                </w:p>
              </w:tc>
            </w:tr>
            <w:tr w:rsidR="0042448E" w:rsidRPr="00593684" w14:paraId="385015C5" w14:textId="77777777" w:rsidTr="003972E6">
              <w:tc>
                <w:tcPr>
                  <w:tcW w:w="1756" w:type="dxa"/>
                </w:tcPr>
                <w:p w14:paraId="6DF36BA2" w14:textId="77777777" w:rsidR="0042448E" w:rsidRPr="00593684" w:rsidRDefault="0042448E" w:rsidP="00452BEF">
                  <w:pPr>
                    <w:rPr>
                      <w:rFonts w:ascii="Arial" w:hAnsi="Arial" w:cs="Arial"/>
                      <w:sz w:val="16"/>
                      <w:szCs w:val="16"/>
                    </w:rPr>
                  </w:pPr>
                  <w:r w:rsidRPr="00593684">
                    <w:rPr>
                      <w:rFonts w:ascii="Arial" w:hAnsi="Arial" w:cs="Arial"/>
                      <w:sz w:val="16"/>
                      <w:szCs w:val="16"/>
                    </w:rPr>
                    <w:t>Up to 3 hours</w:t>
                  </w:r>
                </w:p>
              </w:tc>
              <w:tc>
                <w:tcPr>
                  <w:tcW w:w="1280" w:type="dxa"/>
                </w:tcPr>
                <w:p w14:paraId="2E752767" w14:textId="20473191" w:rsidR="0042448E" w:rsidRPr="00593684" w:rsidRDefault="0042448E" w:rsidP="00452BEF">
                  <w:pPr>
                    <w:jc w:val="center"/>
                    <w:rPr>
                      <w:rFonts w:ascii="Arial" w:hAnsi="Arial" w:cs="Arial"/>
                      <w:sz w:val="16"/>
                      <w:szCs w:val="16"/>
                    </w:rPr>
                  </w:pPr>
                  <w:r w:rsidRPr="00593684">
                    <w:rPr>
                      <w:rFonts w:ascii="Arial" w:hAnsi="Arial" w:cs="Arial"/>
                      <w:sz w:val="16"/>
                      <w:szCs w:val="16"/>
                    </w:rPr>
                    <w:t>£3.</w:t>
                  </w:r>
                  <w:r w:rsidR="00B44835">
                    <w:rPr>
                      <w:rFonts w:ascii="Arial" w:hAnsi="Arial" w:cs="Arial"/>
                      <w:sz w:val="16"/>
                      <w:szCs w:val="16"/>
                    </w:rPr>
                    <w:t>6</w:t>
                  </w:r>
                  <w:r w:rsidRPr="00593684">
                    <w:rPr>
                      <w:rFonts w:ascii="Arial" w:hAnsi="Arial" w:cs="Arial"/>
                      <w:sz w:val="16"/>
                      <w:szCs w:val="16"/>
                    </w:rPr>
                    <w:t>0</w:t>
                  </w:r>
                </w:p>
              </w:tc>
              <w:tc>
                <w:tcPr>
                  <w:tcW w:w="1555" w:type="dxa"/>
                </w:tcPr>
                <w:p w14:paraId="5F757681" w14:textId="77777777" w:rsidR="0042448E" w:rsidRPr="00593684" w:rsidRDefault="0042448E" w:rsidP="00452BEF">
                  <w:pPr>
                    <w:jc w:val="center"/>
                    <w:rPr>
                      <w:rFonts w:ascii="Arial" w:hAnsi="Arial" w:cs="Arial"/>
                      <w:sz w:val="16"/>
                      <w:szCs w:val="16"/>
                    </w:rPr>
                  </w:pPr>
                  <w:r w:rsidRPr="00593684">
                    <w:rPr>
                      <w:rFonts w:ascii="Arial" w:hAnsi="Arial" w:cs="Arial"/>
                      <w:sz w:val="16"/>
                      <w:szCs w:val="16"/>
                    </w:rPr>
                    <w:t>£3.80</w:t>
                  </w:r>
                </w:p>
              </w:tc>
            </w:tr>
            <w:tr w:rsidR="0042448E" w:rsidRPr="00593684" w14:paraId="4156A50B" w14:textId="77777777" w:rsidTr="003972E6">
              <w:tc>
                <w:tcPr>
                  <w:tcW w:w="1756" w:type="dxa"/>
                </w:tcPr>
                <w:p w14:paraId="735FF769" w14:textId="77777777" w:rsidR="0042448E" w:rsidRPr="00593684" w:rsidRDefault="0042448E" w:rsidP="00452BEF">
                  <w:pPr>
                    <w:rPr>
                      <w:rFonts w:ascii="Arial" w:hAnsi="Arial" w:cs="Arial"/>
                      <w:sz w:val="16"/>
                      <w:szCs w:val="16"/>
                    </w:rPr>
                  </w:pPr>
                  <w:r w:rsidRPr="00593684">
                    <w:rPr>
                      <w:rFonts w:ascii="Arial" w:hAnsi="Arial" w:cs="Arial"/>
                      <w:sz w:val="16"/>
                      <w:szCs w:val="16"/>
                    </w:rPr>
                    <w:t>Up to 5 hours</w:t>
                  </w:r>
                </w:p>
              </w:tc>
              <w:tc>
                <w:tcPr>
                  <w:tcW w:w="1280" w:type="dxa"/>
                </w:tcPr>
                <w:p w14:paraId="43A376F9" w14:textId="0B599D8E" w:rsidR="0042448E" w:rsidRPr="00593684" w:rsidRDefault="0042448E" w:rsidP="00452BEF">
                  <w:pPr>
                    <w:jc w:val="center"/>
                    <w:rPr>
                      <w:rFonts w:ascii="Arial" w:hAnsi="Arial" w:cs="Arial"/>
                      <w:sz w:val="16"/>
                      <w:szCs w:val="16"/>
                    </w:rPr>
                  </w:pPr>
                  <w:r w:rsidRPr="00593684">
                    <w:rPr>
                      <w:rFonts w:ascii="Arial" w:hAnsi="Arial" w:cs="Arial"/>
                      <w:sz w:val="16"/>
                      <w:szCs w:val="16"/>
                    </w:rPr>
                    <w:t>£4.</w:t>
                  </w:r>
                  <w:r w:rsidR="00B44835">
                    <w:rPr>
                      <w:rFonts w:ascii="Arial" w:hAnsi="Arial" w:cs="Arial"/>
                      <w:sz w:val="16"/>
                      <w:szCs w:val="16"/>
                    </w:rPr>
                    <w:t>2</w:t>
                  </w:r>
                  <w:r w:rsidRPr="00593684">
                    <w:rPr>
                      <w:rFonts w:ascii="Arial" w:hAnsi="Arial" w:cs="Arial"/>
                      <w:sz w:val="16"/>
                      <w:szCs w:val="16"/>
                    </w:rPr>
                    <w:t>0</w:t>
                  </w:r>
                </w:p>
              </w:tc>
              <w:tc>
                <w:tcPr>
                  <w:tcW w:w="1555" w:type="dxa"/>
                </w:tcPr>
                <w:p w14:paraId="711803CC" w14:textId="77777777" w:rsidR="0042448E" w:rsidRPr="00593684" w:rsidRDefault="0042448E" w:rsidP="00452BEF">
                  <w:pPr>
                    <w:jc w:val="center"/>
                    <w:rPr>
                      <w:rFonts w:ascii="Arial" w:hAnsi="Arial" w:cs="Arial"/>
                      <w:sz w:val="16"/>
                      <w:szCs w:val="16"/>
                    </w:rPr>
                  </w:pPr>
                  <w:r w:rsidRPr="00593684">
                    <w:rPr>
                      <w:rFonts w:ascii="Arial" w:hAnsi="Arial" w:cs="Arial"/>
                      <w:sz w:val="16"/>
                      <w:szCs w:val="16"/>
                    </w:rPr>
                    <w:t>£4.50</w:t>
                  </w:r>
                </w:p>
              </w:tc>
            </w:tr>
            <w:tr w:rsidR="0042448E" w:rsidRPr="00593684" w14:paraId="34FC6576" w14:textId="77777777" w:rsidTr="003972E6">
              <w:tc>
                <w:tcPr>
                  <w:tcW w:w="1756" w:type="dxa"/>
                </w:tcPr>
                <w:p w14:paraId="34065B42" w14:textId="77777777" w:rsidR="0042448E" w:rsidRPr="00593684" w:rsidRDefault="0042448E" w:rsidP="00452BEF">
                  <w:pPr>
                    <w:rPr>
                      <w:rFonts w:ascii="Arial" w:hAnsi="Arial" w:cs="Arial"/>
                      <w:sz w:val="16"/>
                      <w:szCs w:val="16"/>
                    </w:rPr>
                  </w:pPr>
                  <w:r w:rsidRPr="00593684">
                    <w:rPr>
                      <w:rFonts w:ascii="Arial" w:hAnsi="Arial" w:cs="Arial"/>
                      <w:sz w:val="16"/>
                      <w:szCs w:val="16"/>
                    </w:rPr>
                    <w:t>Up to 24 hours</w:t>
                  </w:r>
                </w:p>
              </w:tc>
              <w:tc>
                <w:tcPr>
                  <w:tcW w:w="1280" w:type="dxa"/>
                </w:tcPr>
                <w:p w14:paraId="72E7B8A8" w14:textId="77777777" w:rsidR="0042448E" w:rsidRPr="00593684" w:rsidRDefault="0042448E" w:rsidP="00452BEF">
                  <w:pPr>
                    <w:jc w:val="center"/>
                    <w:rPr>
                      <w:rFonts w:ascii="Arial" w:hAnsi="Arial" w:cs="Arial"/>
                      <w:sz w:val="16"/>
                      <w:szCs w:val="16"/>
                    </w:rPr>
                  </w:pPr>
                  <w:r w:rsidRPr="00593684">
                    <w:rPr>
                      <w:rFonts w:ascii="Arial" w:hAnsi="Arial" w:cs="Arial"/>
                      <w:sz w:val="16"/>
                      <w:szCs w:val="16"/>
                    </w:rPr>
                    <w:t>£6.00</w:t>
                  </w:r>
                </w:p>
              </w:tc>
              <w:tc>
                <w:tcPr>
                  <w:tcW w:w="1555" w:type="dxa"/>
                </w:tcPr>
                <w:p w14:paraId="3EA40263" w14:textId="77777777" w:rsidR="0042448E" w:rsidRPr="00593684" w:rsidRDefault="0042448E" w:rsidP="00452BEF">
                  <w:pPr>
                    <w:jc w:val="center"/>
                    <w:rPr>
                      <w:rFonts w:ascii="Arial" w:hAnsi="Arial" w:cs="Arial"/>
                      <w:sz w:val="16"/>
                      <w:szCs w:val="16"/>
                    </w:rPr>
                  </w:pPr>
                  <w:r w:rsidRPr="00593684">
                    <w:rPr>
                      <w:rFonts w:ascii="Arial" w:hAnsi="Arial" w:cs="Arial"/>
                      <w:sz w:val="16"/>
                      <w:szCs w:val="16"/>
                    </w:rPr>
                    <w:t>£6.40</w:t>
                  </w:r>
                </w:p>
              </w:tc>
            </w:tr>
            <w:tr w:rsidR="00492525" w:rsidRPr="00593684" w14:paraId="063B2A0E" w14:textId="77777777" w:rsidTr="003972E6">
              <w:tc>
                <w:tcPr>
                  <w:tcW w:w="1756" w:type="dxa"/>
                </w:tcPr>
                <w:p w14:paraId="153F95F4" w14:textId="4B84AD28" w:rsidR="00492525" w:rsidRPr="00593684" w:rsidRDefault="00492525" w:rsidP="00492525">
                  <w:pPr>
                    <w:rPr>
                      <w:rFonts w:ascii="Arial" w:hAnsi="Arial" w:cs="Arial"/>
                      <w:sz w:val="16"/>
                      <w:szCs w:val="16"/>
                    </w:rPr>
                  </w:pPr>
                  <w:r>
                    <w:rPr>
                      <w:rFonts w:ascii="Arial" w:hAnsi="Arial" w:cs="Arial"/>
                      <w:sz w:val="16"/>
                      <w:szCs w:val="16"/>
                    </w:rPr>
                    <w:t>Campervan overnight charge</w:t>
                  </w:r>
                </w:p>
              </w:tc>
              <w:tc>
                <w:tcPr>
                  <w:tcW w:w="1280" w:type="dxa"/>
                </w:tcPr>
                <w:p w14:paraId="43686351" w14:textId="3BF3B2A5" w:rsidR="00492525" w:rsidRPr="00593684" w:rsidRDefault="00492525" w:rsidP="00492525">
                  <w:pPr>
                    <w:jc w:val="center"/>
                    <w:rPr>
                      <w:rFonts w:ascii="Arial" w:hAnsi="Arial" w:cs="Arial"/>
                      <w:sz w:val="16"/>
                      <w:szCs w:val="16"/>
                    </w:rPr>
                  </w:pPr>
                  <w:r>
                    <w:rPr>
                      <w:rFonts w:ascii="Arial" w:hAnsi="Arial" w:cs="Arial"/>
                      <w:sz w:val="16"/>
                      <w:szCs w:val="16"/>
                    </w:rPr>
                    <w:t>£8.00</w:t>
                  </w:r>
                </w:p>
              </w:tc>
              <w:tc>
                <w:tcPr>
                  <w:tcW w:w="1555" w:type="dxa"/>
                </w:tcPr>
                <w:p w14:paraId="16B704AD" w14:textId="0F1938FD" w:rsidR="00492525" w:rsidRPr="00593684" w:rsidRDefault="00492525" w:rsidP="00492525">
                  <w:pPr>
                    <w:jc w:val="center"/>
                    <w:rPr>
                      <w:rFonts w:ascii="Arial" w:hAnsi="Arial" w:cs="Arial"/>
                      <w:sz w:val="16"/>
                      <w:szCs w:val="16"/>
                    </w:rPr>
                  </w:pPr>
                  <w:r>
                    <w:rPr>
                      <w:rFonts w:ascii="Arial" w:hAnsi="Arial" w:cs="Arial"/>
                      <w:sz w:val="16"/>
                      <w:szCs w:val="16"/>
                    </w:rPr>
                    <w:t>£8.50</w:t>
                  </w:r>
                </w:p>
              </w:tc>
            </w:tr>
          </w:tbl>
          <w:p w14:paraId="4D7DFB8B" w14:textId="77777777" w:rsidR="0042448E" w:rsidRPr="00593684" w:rsidRDefault="0042448E" w:rsidP="00D73B5C">
            <w:pPr>
              <w:rPr>
                <w:rFonts w:ascii="Arial" w:hAnsi="Arial" w:cs="Arial"/>
                <w:b/>
                <w:bCs/>
                <w:sz w:val="16"/>
                <w:szCs w:val="16"/>
              </w:rPr>
            </w:pPr>
          </w:p>
          <w:tbl>
            <w:tblPr>
              <w:tblStyle w:val="TableGrid"/>
              <w:tblW w:w="4595" w:type="dxa"/>
              <w:tblLayout w:type="fixed"/>
              <w:tblLook w:val="04A0" w:firstRow="1" w:lastRow="0" w:firstColumn="1" w:lastColumn="0" w:noHBand="0" w:noVBand="1"/>
            </w:tblPr>
            <w:tblGrid>
              <w:gridCol w:w="1760"/>
              <w:gridCol w:w="1276"/>
              <w:gridCol w:w="1559"/>
            </w:tblGrid>
            <w:tr w:rsidR="0042448E" w:rsidRPr="00593684" w14:paraId="214B3FF8" w14:textId="77777777" w:rsidTr="00524226">
              <w:tc>
                <w:tcPr>
                  <w:tcW w:w="4595" w:type="dxa"/>
                  <w:gridSpan w:val="3"/>
                </w:tcPr>
                <w:p w14:paraId="771CA74E" w14:textId="3FA3A620" w:rsidR="0042448E" w:rsidRPr="00593684" w:rsidRDefault="0042448E" w:rsidP="00081C7E">
                  <w:pPr>
                    <w:jc w:val="center"/>
                    <w:rPr>
                      <w:rFonts w:ascii="Arial" w:hAnsi="Arial" w:cs="Arial"/>
                      <w:b/>
                      <w:bCs/>
                      <w:sz w:val="16"/>
                      <w:szCs w:val="16"/>
                    </w:rPr>
                  </w:pPr>
                  <w:r w:rsidRPr="00593684">
                    <w:rPr>
                      <w:rFonts w:ascii="Arial" w:hAnsi="Arial" w:cs="Arial"/>
                      <w:b/>
                      <w:bCs/>
                      <w:sz w:val="16"/>
                      <w:szCs w:val="16"/>
                    </w:rPr>
                    <w:t xml:space="preserve">THE SQUARE and JACKTREES ROAD, </w:t>
                  </w:r>
                  <w:r w:rsidR="00081C7E" w:rsidRPr="00593684">
                    <w:rPr>
                      <w:rFonts w:ascii="Arial" w:hAnsi="Arial" w:cs="Arial"/>
                      <w:b/>
                      <w:bCs/>
                      <w:sz w:val="16"/>
                      <w:szCs w:val="16"/>
                    </w:rPr>
                    <w:br/>
                  </w:r>
                  <w:r w:rsidRPr="00593684">
                    <w:rPr>
                      <w:rFonts w:ascii="Arial" w:hAnsi="Arial" w:cs="Arial"/>
                      <w:b/>
                      <w:bCs/>
                      <w:sz w:val="16"/>
                      <w:szCs w:val="16"/>
                    </w:rPr>
                    <w:t>CLEATOR MOOR</w:t>
                  </w:r>
                </w:p>
              </w:tc>
            </w:tr>
            <w:tr w:rsidR="0042448E" w:rsidRPr="00593684" w14:paraId="430548C6" w14:textId="77777777" w:rsidTr="00524226">
              <w:tc>
                <w:tcPr>
                  <w:tcW w:w="1760" w:type="dxa"/>
                  <w:vAlign w:val="bottom"/>
                </w:tcPr>
                <w:p w14:paraId="5EE1BE78" w14:textId="77777777" w:rsidR="0042448E" w:rsidRPr="00593684" w:rsidRDefault="0042448E" w:rsidP="00654A5B">
                  <w:pPr>
                    <w:rPr>
                      <w:rFonts w:ascii="Arial" w:hAnsi="Arial" w:cs="Arial"/>
                      <w:sz w:val="16"/>
                      <w:szCs w:val="16"/>
                    </w:rPr>
                  </w:pPr>
                  <w:r w:rsidRPr="00593684">
                    <w:rPr>
                      <w:rFonts w:ascii="Arial" w:hAnsi="Arial" w:cs="Arial"/>
                      <w:b/>
                      <w:bCs/>
                      <w:sz w:val="16"/>
                      <w:szCs w:val="16"/>
                    </w:rPr>
                    <w:t>Tariff Band</w:t>
                  </w:r>
                </w:p>
              </w:tc>
              <w:tc>
                <w:tcPr>
                  <w:tcW w:w="1276" w:type="dxa"/>
                </w:tcPr>
                <w:p w14:paraId="1554F656" w14:textId="77777777" w:rsidR="0042448E" w:rsidRPr="00593684" w:rsidRDefault="0042448E" w:rsidP="00654A5B">
                  <w:pPr>
                    <w:jc w:val="center"/>
                    <w:rPr>
                      <w:rFonts w:ascii="Arial" w:hAnsi="Arial" w:cs="Arial"/>
                      <w:sz w:val="16"/>
                      <w:szCs w:val="16"/>
                    </w:rPr>
                  </w:pPr>
                  <w:r w:rsidRPr="00593684">
                    <w:rPr>
                      <w:rFonts w:ascii="Arial" w:hAnsi="Arial" w:cs="Arial"/>
                      <w:b/>
                      <w:bCs/>
                      <w:sz w:val="16"/>
                      <w:szCs w:val="16"/>
                    </w:rPr>
                    <w:t>Existing Charge</w:t>
                  </w:r>
                </w:p>
              </w:tc>
              <w:tc>
                <w:tcPr>
                  <w:tcW w:w="1559" w:type="dxa"/>
                </w:tcPr>
                <w:p w14:paraId="07A5D218" w14:textId="77777777" w:rsidR="003972E6" w:rsidRDefault="0042448E" w:rsidP="003972E6">
                  <w:pPr>
                    <w:jc w:val="center"/>
                    <w:rPr>
                      <w:rFonts w:ascii="Arial" w:hAnsi="Arial" w:cs="Arial"/>
                      <w:b/>
                      <w:bCs/>
                      <w:sz w:val="16"/>
                      <w:szCs w:val="16"/>
                    </w:rPr>
                  </w:pPr>
                  <w:r w:rsidRPr="00593684">
                    <w:rPr>
                      <w:rFonts w:ascii="Arial" w:hAnsi="Arial" w:cs="Arial"/>
                      <w:b/>
                      <w:bCs/>
                      <w:sz w:val="16"/>
                      <w:szCs w:val="16"/>
                    </w:rPr>
                    <w:t>New Charge with effect</w:t>
                  </w:r>
                  <w:r w:rsidR="003972E6">
                    <w:rPr>
                      <w:rFonts w:ascii="Arial" w:hAnsi="Arial" w:cs="Arial"/>
                      <w:b/>
                      <w:bCs/>
                      <w:sz w:val="16"/>
                      <w:szCs w:val="16"/>
                    </w:rPr>
                    <w:t xml:space="preserve"> </w:t>
                  </w:r>
                  <w:r w:rsidRPr="00593684">
                    <w:rPr>
                      <w:rFonts w:ascii="Arial" w:hAnsi="Arial" w:cs="Arial"/>
                      <w:b/>
                      <w:bCs/>
                      <w:sz w:val="16"/>
                      <w:szCs w:val="16"/>
                    </w:rPr>
                    <w:t xml:space="preserve">from </w:t>
                  </w:r>
                </w:p>
                <w:p w14:paraId="777AF491" w14:textId="1B257929" w:rsidR="0042448E" w:rsidRPr="003972E6" w:rsidRDefault="0042448E" w:rsidP="003972E6">
                  <w:pPr>
                    <w:jc w:val="center"/>
                    <w:rPr>
                      <w:rFonts w:ascii="Arial" w:hAnsi="Arial" w:cs="Arial"/>
                      <w:b/>
                      <w:bCs/>
                      <w:sz w:val="16"/>
                      <w:szCs w:val="16"/>
                    </w:rPr>
                  </w:pPr>
                  <w:r w:rsidRPr="00593684">
                    <w:rPr>
                      <w:rFonts w:ascii="Arial" w:hAnsi="Arial" w:cs="Arial"/>
                      <w:b/>
                      <w:bCs/>
                      <w:sz w:val="16"/>
                      <w:szCs w:val="16"/>
                    </w:rPr>
                    <w:t>4 April 2024</w:t>
                  </w:r>
                </w:p>
              </w:tc>
            </w:tr>
            <w:tr w:rsidR="0042448E" w:rsidRPr="00593684" w14:paraId="422B1D89" w14:textId="77777777" w:rsidTr="00524226">
              <w:tc>
                <w:tcPr>
                  <w:tcW w:w="1760" w:type="dxa"/>
                </w:tcPr>
                <w:p w14:paraId="3CC5B590" w14:textId="77777777" w:rsidR="0042448E" w:rsidRPr="00593684" w:rsidRDefault="0042448E" w:rsidP="00654A5B">
                  <w:pPr>
                    <w:tabs>
                      <w:tab w:val="left" w:pos="1723"/>
                    </w:tabs>
                    <w:rPr>
                      <w:rFonts w:ascii="Arial" w:hAnsi="Arial" w:cs="Arial"/>
                      <w:sz w:val="16"/>
                      <w:szCs w:val="16"/>
                    </w:rPr>
                  </w:pPr>
                </w:p>
              </w:tc>
              <w:tc>
                <w:tcPr>
                  <w:tcW w:w="1276" w:type="dxa"/>
                </w:tcPr>
                <w:p w14:paraId="07D322CB" w14:textId="77777777" w:rsidR="0042448E" w:rsidRPr="00593684" w:rsidRDefault="0042448E" w:rsidP="00654A5B">
                  <w:pPr>
                    <w:jc w:val="center"/>
                    <w:rPr>
                      <w:rFonts w:ascii="Arial" w:hAnsi="Arial" w:cs="Arial"/>
                      <w:sz w:val="16"/>
                      <w:szCs w:val="16"/>
                    </w:rPr>
                  </w:pPr>
                  <w:r w:rsidRPr="00593684">
                    <w:rPr>
                      <w:rFonts w:ascii="Arial" w:hAnsi="Arial" w:cs="Arial"/>
                      <w:sz w:val="16"/>
                      <w:szCs w:val="16"/>
                    </w:rPr>
                    <w:t>Every day</w:t>
                  </w:r>
                </w:p>
              </w:tc>
              <w:tc>
                <w:tcPr>
                  <w:tcW w:w="1559" w:type="dxa"/>
                </w:tcPr>
                <w:p w14:paraId="49EA722E" w14:textId="77777777" w:rsidR="0042448E" w:rsidRPr="00593684" w:rsidRDefault="0042448E" w:rsidP="00654A5B">
                  <w:pPr>
                    <w:tabs>
                      <w:tab w:val="left" w:pos="2116"/>
                      <w:tab w:val="left" w:pos="2356"/>
                      <w:tab w:val="left" w:pos="2866"/>
                    </w:tabs>
                    <w:jc w:val="center"/>
                    <w:rPr>
                      <w:rFonts w:ascii="Arial" w:hAnsi="Arial" w:cs="Arial"/>
                      <w:sz w:val="16"/>
                      <w:szCs w:val="16"/>
                    </w:rPr>
                  </w:pPr>
                  <w:r w:rsidRPr="00593684">
                    <w:rPr>
                      <w:rFonts w:ascii="Arial" w:hAnsi="Arial" w:cs="Arial"/>
                      <w:sz w:val="16"/>
                      <w:szCs w:val="16"/>
                    </w:rPr>
                    <w:t xml:space="preserve">Every day </w:t>
                  </w:r>
                </w:p>
              </w:tc>
            </w:tr>
            <w:tr w:rsidR="0042448E" w:rsidRPr="00593684" w14:paraId="44A57992" w14:textId="77777777" w:rsidTr="00524226">
              <w:tc>
                <w:tcPr>
                  <w:tcW w:w="1760" w:type="dxa"/>
                </w:tcPr>
                <w:p w14:paraId="0B18EDE9" w14:textId="77777777" w:rsidR="0042448E" w:rsidRPr="00593684" w:rsidRDefault="0042448E" w:rsidP="00654A5B">
                  <w:pPr>
                    <w:tabs>
                      <w:tab w:val="left" w:pos="1723"/>
                    </w:tabs>
                    <w:rPr>
                      <w:rFonts w:ascii="Arial" w:hAnsi="Arial" w:cs="Arial"/>
                      <w:sz w:val="16"/>
                      <w:szCs w:val="16"/>
                    </w:rPr>
                  </w:pPr>
                  <w:r w:rsidRPr="00593684">
                    <w:rPr>
                      <w:rFonts w:ascii="Arial" w:hAnsi="Arial" w:cs="Arial"/>
                      <w:sz w:val="16"/>
                      <w:szCs w:val="16"/>
                    </w:rPr>
                    <w:t>Up to 30 minutes</w:t>
                  </w:r>
                </w:p>
              </w:tc>
              <w:tc>
                <w:tcPr>
                  <w:tcW w:w="1276" w:type="dxa"/>
                </w:tcPr>
                <w:p w14:paraId="566BAEA7" w14:textId="57AA2000" w:rsidR="0042448E" w:rsidRPr="00593684" w:rsidRDefault="00B90EE5" w:rsidP="00654A5B">
                  <w:pPr>
                    <w:jc w:val="center"/>
                    <w:rPr>
                      <w:rFonts w:ascii="Arial" w:hAnsi="Arial" w:cs="Arial"/>
                      <w:sz w:val="16"/>
                      <w:szCs w:val="16"/>
                    </w:rPr>
                  </w:pPr>
                  <w:r>
                    <w:rPr>
                      <w:rFonts w:ascii="Arial" w:hAnsi="Arial" w:cs="Arial"/>
                      <w:sz w:val="16"/>
                      <w:szCs w:val="16"/>
                    </w:rPr>
                    <w:t>£0.90</w:t>
                  </w:r>
                </w:p>
              </w:tc>
              <w:tc>
                <w:tcPr>
                  <w:tcW w:w="1559" w:type="dxa"/>
                </w:tcPr>
                <w:p w14:paraId="7C18208B" w14:textId="77777777" w:rsidR="0042448E" w:rsidRPr="00593684" w:rsidRDefault="0042448E" w:rsidP="00654A5B">
                  <w:pPr>
                    <w:tabs>
                      <w:tab w:val="left" w:pos="2116"/>
                      <w:tab w:val="left" w:pos="2356"/>
                      <w:tab w:val="left" w:pos="2866"/>
                    </w:tabs>
                    <w:jc w:val="center"/>
                    <w:rPr>
                      <w:rFonts w:ascii="Arial" w:hAnsi="Arial" w:cs="Arial"/>
                      <w:sz w:val="16"/>
                      <w:szCs w:val="16"/>
                    </w:rPr>
                  </w:pPr>
                  <w:r w:rsidRPr="00593684">
                    <w:rPr>
                      <w:rFonts w:ascii="Arial" w:hAnsi="Arial" w:cs="Arial"/>
                      <w:sz w:val="16"/>
                      <w:szCs w:val="16"/>
                    </w:rPr>
                    <w:t>£1.00</w:t>
                  </w:r>
                </w:p>
              </w:tc>
            </w:tr>
            <w:tr w:rsidR="0042448E" w:rsidRPr="00593684" w14:paraId="241348E5" w14:textId="77777777" w:rsidTr="00524226">
              <w:tc>
                <w:tcPr>
                  <w:tcW w:w="1760" w:type="dxa"/>
                </w:tcPr>
                <w:p w14:paraId="1B35A04C" w14:textId="77777777" w:rsidR="0042448E" w:rsidRPr="00593684" w:rsidRDefault="0042448E" w:rsidP="00654A5B">
                  <w:pPr>
                    <w:tabs>
                      <w:tab w:val="left" w:pos="1723"/>
                    </w:tabs>
                    <w:rPr>
                      <w:rFonts w:ascii="Arial" w:hAnsi="Arial" w:cs="Arial"/>
                      <w:sz w:val="16"/>
                      <w:szCs w:val="16"/>
                    </w:rPr>
                  </w:pPr>
                  <w:r w:rsidRPr="00593684">
                    <w:rPr>
                      <w:rFonts w:ascii="Arial" w:hAnsi="Arial" w:cs="Arial"/>
                      <w:sz w:val="16"/>
                      <w:szCs w:val="16"/>
                    </w:rPr>
                    <w:t>Up to 3 hours</w:t>
                  </w:r>
                </w:p>
              </w:tc>
              <w:tc>
                <w:tcPr>
                  <w:tcW w:w="1276" w:type="dxa"/>
                </w:tcPr>
                <w:p w14:paraId="7353374F" w14:textId="476DCA2F" w:rsidR="0042448E" w:rsidRPr="00593684" w:rsidRDefault="00B90EE5" w:rsidP="00654A5B">
                  <w:pPr>
                    <w:jc w:val="center"/>
                    <w:rPr>
                      <w:rFonts w:ascii="Arial" w:hAnsi="Arial" w:cs="Arial"/>
                      <w:sz w:val="16"/>
                      <w:szCs w:val="16"/>
                    </w:rPr>
                  </w:pPr>
                  <w:r>
                    <w:rPr>
                      <w:rFonts w:ascii="Arial" w:hAnsi="Arial" w:cs="Arial"/>
                      <w:sz w:val="16"/>
                      <w:szCs w:val="16"/>
                    </w:rPr>
                    <w:t>£2.20</w:t>
                  </w:r>
                </w:p>
              </w:tc>
              <w:tc>
                <w:tcPr>
                  <w:tcW w:w="1559" w:type="dxa"/>
                </w:tcPr>
                <w:p w14:paraId="5A7DB846" w14:textId="77777777" w:rsidR="0042448E" w:rsidRPr="00593684" w:rsidRDefault="0042448E" w:rsidP="00654A5B">
                  <w:pPr>
                    <w:tabs>
                      <w:tab w:val="left" w:pos="2116"/>
                      <w:tab w:val="left" w:pos="2356"/>
                      <w:tab w:val="left" w:pos="2866"/>
                    </w:tabs>
                    <w:jc w:val="center"/>
                    <w:rPr>
                      <w:rFonts w:ascii="Arial" w:hAnsi="Arial" w:cs="Arial"/>
                      <w:sz w:val="16"/>
                      <w:szCs w:val="16"/>
                    </w:rPr>
                  </w:pPr>
                  <w:r w:rsidRPr="00593684">
                    <w:rPr>
                      <w:rFonts w:ascii="Arial" w:hAnsi="Arial" w:cs="Arial"/>
                      <w:sz w:val="16"/>
                      <w:szCs w:val="16"/>
                    </w:rPr>
                    <w:t>£2.30</w:t>
                  </w:r>
                </w:p>
              </w:tc>
            </w:tr>
            <w:tr w:rsidR="0042448E" w:rsidRPr="00593684" w14:paraId="2A02613A" w14:textId="77777777" w:rsidTr="00524226">
              <w:tc>
                <w:tcPr>
                  <w:tcW w:w="1760" w:type="dxa"/>
                </w:tcPr>
                <w:p w14:paraId="12E04F83" w14:textId="77777777" w:rsidR="0042448E" w:rsidRPr="00593684" w:rsidRDefault="0042448E" w:rsidP="00654A5B">
                  <w:pPr>
                    <w:tabs>
                      <w:tab w:val="left" w:pos="1723"/>
                    </w:tabs>
                    <w:rPr>
                      <w:rFonts w:ascii="Arial" w:hAnsi="Arial" w:cs="Arial"/>
                      <w:sz w:val="16"/>
                      <w:szCs w:val="16"/>
                    </w:rPr>
                  </w:pPr>
                  <w:r w:rsidRPr="00593684">
                    <w:rPr>
                      <w:rFonts w:ascii="Arial" w:hAnsi="Arial" w:cs="Arial"/>
                      <w:sz w:val="16"/>
                      <w:szCs w:val="16"/>
                    </w:rPr>
                    <w:t>Up to 5 hours</w:t>
                  </w:r>
                </w:p>
              </w:tc>
              <w:tc>
                <w:tcPr>
                  <w:tcW w:w="1276" w:type="dxa"/>
                </w:tcPr>
                <w:p w14:paraId="425711A8" w14:textId="4E061225" w:rsidR="0042448E" w:rsidRPr="00593684" w:rsidRDefault="0042448E" w:rsidP="00654A5B">
                  <w:pPr>
                    <w:jc w:val="center"/>
                    <w:rPr>
                      <w:rFonts w:ascii="Arial" w:hAnsi="Arial" w:cs="Arial"/>
                      <w:sz w:val="16"/>
                      <w:szCs w:val="16"/>
                    </w:rPr>
                  </w:pPr>
                  <w:r w:rsidRPr="00593684">
                    <w:rPr>
                      <w:rFonts w:ascii="Arial" w:hAnsi="Arial" w:cs="Arial"/>
                      <w:sz w:val="16"/>
                      <w:szCs w:val="16"/>
                    </w:rPr>
                    <w:t>£</w:t>
                  </w:r>
                  <w:r w:rsidR="00660AB7">
                    <w:rPr>
                      <w:rFonts w:ascii="Arial" w:hAnsi="Arial" w:cs="Arial"/>
                      <w:sz w:val="16"/>
                      <w:szCs w:val="16"/>
                    </w:rPr>
                    <w:t>4</w:t>
                  </w:r>
                  <w:r w:rsidR="00634E61">
                    <w:rPr>
                      <w:rFonts w:ascii="Arial" w:hAnsi="Arial" w:cs="Arial"/>
                      <w:sz w:val="16"/>
                      <w:szCs w:val="16"/>
                    </w:rPr>
                    <w:t>.</w:t>
                  </w:r>
                  <w:r w:rsidR="00660AB7">
                    <w:rPr>
                      <w:rFonts w:ascii="Arial" w:hAnsi="Arial" w:cs="Arial"/>
                      <w:sz w:val="16"/>
                      <w:szCs w:val="16"/>
                    </w:rPr>
                    <w:t>2</w:t>
                  </w:r>
                  <w:r w:rsidRPr="00593684">
                    <w:rPr>
                      <w:rFonts w:ascii="Arial" w:hAnsi="Arial" w:cs="Arial"/>
                      <w:sz w:val="16"/>
                      <w:szCs w:val="16"/>
                    </w:rPr>
                    <w:t>0</w:t>
                  </w:r>
                </w:p>
              </w:tc>
              <w:tc>
                <w:tcPr>
                  <w:tcW w:w="1559" w:type="dxa"/>
                </w:tcPr>
                <w:p w14:paraId="214D354C" w14:textId="77777777" w:rsidR="0042448E" w:rsidRPr="00593684" w:rsidRDefault="0042448E" w:rsidP="00654A5B">
                  <w:pPr>
                    <w:tabs>
                      <w:tab w:val="left" w:pos="2116"/>
                      <w:tab w:val="left" w:pos="2356"/>
                      <w:tab w:val="left" w:pos="2866"/>
                    </w:tabs>
                    <w:jc w:val="center"/>
                    <w:rPr>
                      <w:rFonts w:ascii="Arial" w:hAnsi="Arial" w:cs="Arial"/>
                      <w:sz w:val="16"/>
                      <w:szCs w:val="16"/>
                    </w:rPr>
                  </w:pPr>
                  <w:r w:rsidRPr="00593684">
                    <w:rPr>
                      <w:rFonts w:ascii="Arial" w:hAnsi="Arial" w:cs="Arial"/>
                      <w:sz w:val="16"/>
                      <w:szCs w:val="16"/>
                    </w:rPr>
                    <w:t>£4.50</w:t>
                  </w:r>
                </w:p>
              </w:tc>
            </w:tr>
            <w:tr w:rsidR="0042448E" w:rsidRPr="00593684" w14:paraId="2415B5AE" w14:textId="77777777" w:rsidTr="00524226">
              <w:tc>
                <w:tcPr>
                  <w:tcW w:w="1760" w:type="dxa"/>
                </w:tcPr>
                <w:p w14:paraId="3858C5E3" w14:textId="77777777" w:rsidR="0042448E" w:rsidRPr="00593684" w:rsidRDefault="0042448E" w:rsidP="00654A5B">
                  <w:pPr>
                    <w:tabs>
                      <w:tab w:val="left" w:pos="1723"/>
                    </w:tabs>
                    <w:rPr>
                      <w:rFonts w:ascii="Arial" w:hAnsi="Arial" w:cs="Arial"/>
                      <w:sz w:val="16"/>
                      <w:szCs w:val="16"/>
                    </w:rPr>
                  </w:pPr>
                  <w:r w:rsidRPr="00593684">
                    <w:rPr>
                      <w:rFonts w:ascii="Arial" w:hAnsi="Arial" w:cs="Arial"/>
                      <w:sz w:val="16"/>
                      <w:szCs w:val="16"/>
                    </w:rPr>
                    <w:t>Up to 12 hours</w:t>
                  </w:r>
                </w:p>
              </w:tc>
              <w:tc>
                <w:tcPr>
                  <w:tcW w:w="1276" w:type="dxa"/>
                </w:tcPr>
                <w:p w14:paraId="40AC6ACF" w14:textId="77777777" w:rsidR="0042448E" w:rsidRPr="00593684" w:rsidRDefault="0042448E" w:rsidP="00654A5B">
                  <w:pPr>
                    <w:jc w:val="center"/>
                    <w:rPr>
                      <w:rFonts w:ascii="Arial" w:hAnsi="Arial" w:cs="Arial"/>
                      <w:sz w:val="16"/>
                      <w:szCs w:val="16"/>
                    </w:rPr>
                  </w:pPr>
                  <w:r w:rsidRPr="00593684">
                    <w:rPr>
                      <w:rFonts w:ascii="Arial" w:hAnsi="Arial" w:cs="Arial"/>
                      <w:sz w:val="16"/>
                      <w:szCs w:val="16"/>
                    </w:rPr>
                    <w:t>£5.00</w:t>
                  </w:r>
                </w:p>
              </w:tc>
              <w:tc>
                <w:tcPr>
                  <w:tcW w:w="1559" w:type="dxa"/>
                </w:tcPr>
                <w:p w14:paraId="318A5CC5" w14:textId="77777777" w:rsidR="0042448E" w:rsidRPr="00593684" w:rsidRDefault="0042448E" w:rsidP="00654A5B">
                  <w:pPr>
                    <w:tabs>
                      <w:tab w:val="left" w:pos="2116"/>
                      <w:tab w:val="left" w:pos="2356"/>
                      <w:tab w:val="left" w:pos="2866"/>
                    </w:tabs>
                    <w:jc w:val="center"/>
                    <w:rPr>
                      <w:rFonts w:ascii="Arial" w:hAnsi="Arial" w:cs="Arial"/>
                      <w:sz w:val="16"/>
                      <w:szCs w:val="16"/>
                    </w:rPr>
                  </w:pPr>
                  <w:r w:rsidRPr="00593684">
                    <w:rPr>
                      <w:rFonts w:ascii="Arial" w:hAnsi="Arial" w:cs="Arial"/>
                      <w:sz w:val="16"/>
                      <w:szCs w:val="16"/>
                    </w:rPr>
                    <w:t>£5.30</w:t>
                  </w:r>
                </w:p>
              </w:tc>
            </w:tr>
            <w:tr w:rsidR="00634E61" w:rsidRPr="00593684" w14:paraId="09338A1F" w14:textId="77777777" w:rsidTr="00524226">
              <w:tc>
                <w:tcPr>
                  <w:tcW w:w="1760" w:type="dxa"/>
                </w:tcPr>
                <w:p w14:paraId="101BA0FA" w14:textId="2E6659A6" w:rsidR="00634E61" w:rsidRPr="00593684" w:rsidRDefault="00634E61" w:rsidP="00634E61">
                  <w:pPr>
                    <w:tabs>
                      <w:tab w:val="left" w:pos="1723"/>
                    </w:tabs>
                    <w:rPr>
                      <w:rFonts w:ascii="Arial" w:hAnsi="Arial" w:cs="Arial"/>
                      <w:sz w:val="16"/>
                      <w:szCs w:val="16"/>
                    </w:rPr>
                  </w:pPr>
                  <w:r>
                    <w:rPr>
                      <w:rFonts w:ascii="Arial" w:hAnsi="Arial" w:cs="Arial"/>
                      <w:sz w:val="16"/>
                      <w:szCs w:val="16"/>
                    </w:rPr>
                    <w:t>Campervan overnight charge</w:t>
                  </w:r>
                </w:p>
              </w:tc>
              <w:tc>
                <w:tcPr>
                  <w:tcW w:w="1276" w:type="dxa"/>
                </w:tcPr>
                <w:p w14:paraId="0EFB5DC8" w14:textId="278A01A9" w:rsidR="00634E61" w:rsidRPr="00593684" w:rsidRDefault="00634E61" w:rsidP="00634E61">
                  <w:pPr>
                    <w:jc w:val="center"/>
                    <w:rPr>
                      <w:rFonts w:ascii="Arial" w:hAnsi="Arial" w:cs="Arial"/>
                      <w:sz w:val="16"/>
                      <w:szCs w:val="16"/>
                    </w:rPr>
                  </w:pPr>
                  <w:r>
                    <w:rPr>
                      <w:rFonts w:ascii="Arial" w:hAnsi="Arial" w:cs="Arial"/>
                      <w:sz w:val="16"/>
                      <w:szCs w:val="16"/>
                    </w:rPr>
                    <w:t>£8.00</w:t>
                  </w:r>
                </w:p>
              </w:tc>
              <w:tc>
                <w:tcPr>
                  <w:tcW w:w="1559" w:type="dxa"/>
                </w:tcPr>
                <w:p w14:paraId="5C4975A8" w14:textId="746E6764" w:rsidR="00634E61" w:rsidRPr="00593684" w:rsidRDefault="00634E61" w:rsidP="00634E61">
                  <w:pPr>
                    <w:tabs>
                      <w:tab w:val="left" w:pos="2116"/>
                      <w:tab w:val="left" w:pos="2356"/>
                      <w:tab w:val="left" w:pos="2866"/>
                    </w:tabs>
                    <w:jc w:val="center"/>
                    <w:rPr>
                      <w:rFonts w:ascii="Arial" w:hAnsi="Arial" w:cs="Arial"/>
                      <w:sz w:val="16"/>
                      <w:szCs w:val="16"/>
                    </w:rPr>
                  </w:pPr>
                  <w:r>
                    <w:rPr>
                      <w:rFonts w:ascii="Arial" w:hAnsi="Arial" w:cs="Arial"/>
                      <w:sz w:val="16"/>
                      <w:szCs w:val="16"/>
                    </w:rPr>
                    <w:t>£8.50</w:t>
                  </w:r>
                </w:p>
              </w:tc>
            </w:tr>
          </w:tbl>
          <w:p w14:paraId="2A897A11" w14:textId="77777777" w:rsidR="0042448E" w:rsidRPr="00593684" w:rsidRDefault="0042448E" w:rsidP="00D73B5C">
            <w:pPr>
              <w:rPr>
                <w:rFonts w:ascii="Arial" w:hAnsi="Arial" w:cs="Arial"/>
                <w:b/>
                <w:bCs/>
                <w:sz w:val="16"/>
                <w:szCs w:val="16"/>
              </w:rPr>
            </w:pPr>
          </w:p>
          <w:tbl>
            <w:tblPr>
              <w:tblStyle w:val="TableGrid"/>
              <w:tblW w:w="4595" w:type="dxa"/>
              <w:tblLayout w:type="fixed"/>
              <w:tblLook w:val="04A0" w:firstRow="1" w:lastRow="0" w:firstColumn="1" w:lastColumn="0" w:noHBand="0" w:noVBand="1"/>
            </w:tblPr>
            <w:tblGrid>
              <w:gridCol w:w="1760"/>
              <w:gridCol w:w="1296"/>
              <w:gridCol w:w="1539"/>
            </w:tblGrid>
            <w:tr w:rsidR="0042448E" w:rsidRPr="00593684" w14:paraId="140A0D70" w14:textId="77777777" w:rsidTr="00524226">
              <w:tc>
                <w:tcPr>
                  <w:tcW w:w="4595" w:type="dxa"/>
                  <w:gridSpan w:val="3"/>
                </w:tcPr>
                <w:p w14:paraId="7527D457" w14:textId="77777777" w:rsidR="0042448E" w:rsidRPr="00593684" w:rsidRDefault="0042448E" w:rsidP="00081C7E">
                  <w:pPr>
                    <w:jc w:val="center"/>
                    <w:rPr>
                      <w:rFonts w:ascii="Arial" w:hAnsi="Arial" w:cs="Arial"/>
                      <w:b/>
                      <w:bCs/>
                      <w:sz w:val="16"/>
                      <w:szCs w:val="16"/>
                    </w:rPr>
                  </w:pPr>
                  <w:r w:rsidRPr="00593684">
                    <w:rPr>
                      <w:rFonts w:ascii="Arial" w:hAnsi="Arial" w:cs="Arial"/>
                      <w:b/>
                      <w:bCs/>
                      <w:sz w:val="16"/>
                      <w:szCs w:val="16"/>
                    </w:rPr>
                    <w:t>ST BEES</w:t>
                  </w:r>
                </w:p>
              </w:tc>
            </w:tr>
            <w:tr w:rsidR="0042448E" w:rsidRPr="00593684" w14:paraId="76EC4940" w14:textId="77777777" w:rsidTr="0049103E">
              <w:tc>
                <w:tcPr>
                  <w:tcW w:w="1760" w:type="dxa"/>
                  <w:vAlign w:val="bottom"/>
                </w:tcPr>
                <w:p w14:paraId="60B230AA" w14:textId="77777777" w:rsidR="0042448E" w:rsidRPr="00593684" w:rsidRDefault="0042448E" w:rsidP="00654A5B">
                  <w:pPr>
                    <w:rPr>
                      <w:rFonts w:ascii="Arial" w:hAnsi="Arial" w:cs="Arial"/>
                      <w:sz w:val="16"/>
                      <w:szCs w:val="16"/>
                    </w:rPr>
                  </w:pPr>
                  <w:r w:rsidRPr="00593684">
                    <w:rPr>
                      <w:rFonts w:ascii="Arial" w:hAnsi="Arial" w:cs="Arial"/>
                      <w:b/>
                      <w:bCs/>
                      <w:sz w:val="16"/>
                      <w:szCs w:val="16"/>
                    </w:rPr>
                    <w:t>Tariff Band</w:t>
                  </w:r>
                </w:p>
              </w:tc>
              <w:tc>
                <w:tcPr>
                  <w:tcW w:w="1296" w:type="dxa"/>
                </w:tcPr>
                <w:p w14:paraId="2F01E5B1" w14:textId="77777777" w:rsidR="0042448E" w:rsidRPr="00593684" w:rsidRDefault="0042448E" w:rsidP="00654A5B">
                  <w:pPr>
                    <w:jc w:val="center"/>
                    <w:rPr>
                      <w:rFonts w:ascii="Arial" w:hAnsi="Arial" w:cs="Arial"/>
                      <w:sz w:val="16"/>
                      <w:szCs w:val="16"/>
                    </w:rPr>
                  </w:pPr>
                  <w:r w:rsidRPr="00593684">
                    <w:rPr>
                      <w:rFonts w:ascii="Arial" w:hAnsi="Arial" w:cs="Arial"/>
                      <w:b/>
                      <w:bCs/>
                      <w:sz w:val="16"/>
                      <w:szCs w:val="16"/>
                    </w:rPr>
                    <w:t>Existing Charge</w:t>
                  </w:r>
                </w:p>
              </w:tc>
              <w:tc>
                <w:tcPr>
                  <w:tcW w:w="1539" w:type="dxa"/>
                </w:tcPr>
                <w:p w14:paraId="76D57B68" w14:textId="7801ADFB" w:rsidR="0042448E" w:rsidRPr="00593684" w:rsidRDefault="0042448E" w:rsidP="00654A5B">
                  <w:pPr>
                    <w:jc w:val="center"/>
                    <w:rPr>
                      <w:rFonts w:ascii="Arial" w:hAnsi="Arial" w:cs="Arial"/>
                      <w:b/>
                      <w:bCs/>
                      <w:sz w:val="16"/>
                      <w:szCs w:val="16"/>
                    </w:rPr>
                  </w:pPr>
                  <w:r w:rsidRPr="00593684">
                    <w:rPr>
                      <w:rFonts w:ascii="Arial" w:hAnsi="Arial" w:cs="Arial"/>
                      <w:b/>
                      <w:bCs/>
                      <w:sz w:val="16"/>
                      <w:szCs w:val="16"/>
                    </w:rPr>
                    <w:t xml:space="preserve">New Charge with effect from </w:t>
                  </w:r>
                  <w:r w:rsidR="00D62B84" w:rsidRPr="00593684">
                    <w:rPr>
                      <w:rFonts w:ascii="Arial" w:hAnsi="Arial" w:cs="Arial"/>
                      <w:b/>
                      <w:bCs/>
                      <w:sz w:val="16"/>
                      <w:szCs w:val="16"/>
                    </w:rPr>
                    <w:t xml:space="preserve">            </w:t>
                  </w:r>
                  <w:r w:rsidRPr="00593684">
                    <w:rPr>
                      <w:rFonts w:ascii="Arial" w:hAnsi="Arial" w:cs="Arial"/>
                      <w:b/>
                      <w:bCs/>
                      <w:sz w:val="16"/>
                      <w:szCs w:val="16"/>
                    </w:rPr>
                    <w:t>4 April 202</w:t>
                  </w:r>
                  <w:r w:rsidR="00A412C1" w:rsidRPr="00593684">
                    <w:rPr>
                      <w:rFonts w:ascii="Arial" w:hAnsi="Arial" w:cs="Arial"/>
                      <w:b/>
                      <w:bCs/>
                      <w:sz w:val="16"/>
                      <w:szCs w:val="16"/>
                    </w:rPr>
                    <w:t>4</w:t>
                  </w:r>
                </w:p>
              </w:tc>
            </w:tr>
            <w:tr w:rsidR="0042448E" w:rsidRPr="00593684" w14:paraId="6C90625A" w14:textId="77777777" w:rsidTr="0049103E">
              <w:tc>
                <w:tcPr>
                  <w:tcW w:w="1760" w:type="dxa"/>
                </w:tcPr>
                <w:p w14:paraId="61C321D8" w14:textId="77777777" w:rsidR="0042448E" w:rsidRPr="00593684" w:rsidRDefault="0042448E" w:rsidP="00654A5B">
                  <w:pPr>
                    <w:tabs>
                      <w:tab w:val="left" w:pos="1710"/>
                    </w:tabs>
                    <w:rPr>
                      <w:rFonts w:ascii="Arial" w:hAnsi="Arial" w:cs="Arial"/>
                      <w:sz w:val="16"/>
                      <w:szCs w:val="16"/>
                    </w:rPr>
                  </w:pPr>
                </w:p>
              </w:tc>
              <w:tc>
                <w:tcPr>
                  <w:tcW w:w="1296" w:type="dxa"/>
                </w:tcPr>
                <w:p w14:paraId="15F65694" w14:textId="77777777" w:rsidR="0042448E" w:rsidRPr="00593684" w:rsidRDefault="0042448E" w:rsidP="00654A5B">
                  <w:pPr>
                    <w:jc w:val="center"/>
                    <w:rPr>
                      <w:rFonts w:ascii="Arial" w:hAnsi="Arial" w:cs="Arial"/>
                      <w:sz w:val="16"/>
                      <w:szCs w:val="16"/>
                    </w:rPr>
                  </w:pPr>
                  <w:r w:rsidRPr="00593684">
                    <w:rPr>
                      <w:rFonts w:ascii="Arial" w:hAnsi="Arial" w:cs="Arial"/>
                      <w:sz w:val="16"/>
                      <w:szCs w:val="16"/>
                    </w:rPr>
                    <w:t>Every day</w:t>
                  </w:r>
                </w:p>
              </w:tc>
              <w:tc>
                <w:tcPr>
                  <w:tcW w:w="1539" w:type="dxa"/>
                </w:tcPr>
                <w:p w14:paraId="26642FF4" w14:textId="77777777" w:rsidR="0042448E" w:rsidRPr="00593684" w:rsidRDefault="0042448E" w:rsidP="00654A5B">
                  <w:pPr>
                    <w:tabs>
                      <w:tab w:val="left" w:pos="740"/>
                      <w:tab w:val="left" w:pos="3433"/>
                    </w:tabs>
                    <w:jc w:val="center"/>
                    <w:rPr>
                      <w:rFonts w:ascii="Arial" w:hAnsi="Arial" w:cs="Arial"/>
                      <w:sz w:val="16"/>
                      <w:szCs w:val="16"/>
                    </w:rPr>
                  </w:pPr>
                  <w:r w:rsidRPr="00593684">
                    <w:rPr>
                      <w:rFonts w:ascii="Arial" w:hAnsi="Arial" w:cs="Arial"/>
                      <w:sz w:val="16"/>
                      <w:szCs w:val="16"/>
                    </w:rPr>
                    <w:t>Every day</w:t>
                  </w:r>
                </w:p>
              </w:tc>
            </w:tr>
            <w:tr w:rsidR="0042448E" w:rsidRPr="00593684" w14:paraId="7A399168" w14:textId="77777777" w:rsidTr="0049103E">
              <w:tc>
                <w:tcPr>
                  <w:tcW w:w="1760" w:type="dxa"/>
                </w:tcPr>
                <w:p w14:paraId="7A1A182B" w14:textId="77777777" w:rsidR="0042448E" w:rsidRPr="00593684" w:rsidRDefault="0042448E" w:rsidP="00654A5B">
                  <w:pPr>
                    <w:tabs>
                      <w:tab w:val="left" w:pos="1710"/>
                    </w:tabs>
                    <w:rPr>
                      <w:rFonts w:ascii="Arial" w:hAnsi="Arial" w:cs="Arial"/>
                      <w:sz w:val="16"/>
                      <w:szCs w:val="16"/>
                    </w:rPr>
                  </w:pPr>
                  <w:r w:rsidRPr="00593684">
                    <w:rPr>
                      <w:rFonts w:ascii="Arial" w:hAnsi="Arial" w:cs="Arial"/>
                      <w:sz w:val="16"/>
                      <w:szCs w:val="16"/>
                    </w:rPr>
                    <w:t>Up to 1 hour</w:t>
                  </w:r>
                </w:p>
              </w:tc>
              <w:tc>
                <w:tcPr>
                  <w:tcW w:w="1296" w:type="dxa"/>
                </w:tcPr>
                <w:p w14:paraId="561E2507" w14:textId="3F010192" w:rsidR="0042448E" w:rsidRPr="00593684" w:rsidRDefault="0042448E" w:rsidP="00654A5B">
                  <w:pPr>
                    <w:jc w:val="center"/>
                    <w:rPr>
                      <w:rFonts w:ascii="Arial" w:hAnsi="Arial" w:cs="Arial"/>
                      <w:sz w:val="16"/>
                      <w:szCs w:val="16"/>
                    </w:rPr>
                  </w:pPr>
                  <w:r w:rsidRPr="00593684">
                    <w:rPr>
                      <w:rFonts w:ascii="Arial" w:hAnsi="Arial" w:cs="Arial"/>
                      <w:sz w:val="16"/>
                      <w:szCs w:val="16"/>
                    </w:rPr>
                    <w:t>£1.</w:t>
                  </w:r>
                  <w:r w:rsidR="00EE14E3">
                    <w:rPr>
                      <w:rFonts w:ascii="Arial" w:hAnsi="Arial" w:cs="Arial"/>
                      <w:sz w:val="16"/>
                      <w:szCs w:val="16"/>
                    </w:rPr>
                    <w:t>6</w:t>
                  </w:r>
                  <w:r w:rsidRPr="00593684">
                    <w:rPr>
                      <w:rFonts w:ascii="Arial" w:hAnsi="Arial" w:cs="Arial"/>
                      <w:sz w:val="16"/>
                      <w:szCs w:val="16"/>
                    </w:rPr>
                    <w:t>0</w:t>
                  </w:r>
                </w:p>
              </w:tc>
              <w:tc>
                <w:tcPr>
                  <w:tcW w:w="1539" w:type="dxa"/>
                </w:tcPr>
                <w:p w14:paraId="5D7F5DAD" w14:textId="77777777" w:rsidR="0042448E" w:rsidRPr="00593684" w:rsidRDefault="0042448E" w:rsidP="00654A5B">
                  <w:pPr>
                    <w:tabs>
                      <w:tab w:val="left" w:pos="740"/>
                      <w:tab w:val="left" w:pos="3433"/>
                    </w:tabs>
                    <w:jc w:val="center"/>
                    <w:rPr>
                      <w:rFonts w:ascii="Arial" w:hAnsi="Arial" w:cs="Arial"/>
                      <w:sz w:val="16"/>
                      <w:szCs w:val="16"/>
                    </w:rPr>
                  </w:pPr>
                  <w:r w:rsidRPr="00593684">
                    <w:rPr>
                      <w:rFonts w:ascii="Arial" w:hAnsi="Arial" w:cs="Arial"/>
                      <w:sz w:val="16"/>
                      <w:szCs w:val="16"/>
                    </w:rPr>
                    <w:t>£1.70</w:t>
                  </w:r>
                </w:p>
              </w:tc>
            </w:tr>
            <w:tr w:rsidR="0042448E" w:rsidRPr="00593684" w14:paraId="66DC30C3" w14:textId="77777777" w:rsidTr="0049103E">
              <w:tc>
                <w:tcPr>
                  <w:tcW w:w="1760" w:type="dxa"/>
                </w:tcPr>
                <w:p w14:paraId="0D8C41A3" w14:textId="77777777" w:rsidR="0042448E" w:rsidRPr="00593684" w:rsidRDefault="0042448E" w:rsidP="00654A5B">
                  <w:pPr>
                    <w:tabs>
                      <w:tab w:val="left" w:pos="1695"/>
                    </w:tabs>
                    <w:rPr>
                      <w:rFonts w:ascii="Arial" w:hAnsi="Arial" w:cs="Arial"/>
                      <w:sz w:val="16"/>
                      <w:szCs w:val="16"/>
                    </w:rPr>
                  </w:pPr>
                  <w:r w:rsidRPr="00593684">
                    <w:rPr>
                      <w:rFonts w:ascii="Arial" w:hAnsi="Arial" w:cs="Arial"/>
                      <w:sz w:val="16"/>
                      <w:szCs w:val="16"/>
                    </w:rPr>
                    <w:t>Up to 2 hours</w:t>
                  </w:r>
                </w:p>
              </w:tc>
              <w:tc>
                <w:tcPr>
                  <w:tcW w:w="1296" w:type="dxa"/>
                </w:tcPr>
                <w:p w14:paraId="58BED19F" w14:textId="11FA8F68" w:rsidR="0042448E" w:rsidRPr="00593684" w:rsidRDefault="0042448E" w:rsidP="00654A5B">
                  <w:pPr>
                    <w:jc w:val="center"/>
                    <w:rPr>
                      <w:rFonts w:ascii="Arial" w:hAnsi="Arial" w:cs="Arial"/>
                      <w:sz w:val="16"/>
                      <w:szCs w:val="16"/>
                    </w:rPr>
                  </w:pPr>
                  <w:r w:rsidRPr="00593684">
                    <w:rPr>
                      <w:rFonts w:ascii="Arial" w:hAnsi="Arial" w:cs="Arial"/>
                      <w:sz w:val="16"/>
                      <w:szCs w:val="16"/>
                    </w:rPr>
                    <w:t>£2.</w:t>
                  </w:r>
                  <w:r w:rsidR="00EE14E3">
                    <w:rPr>
                      <w:rFonts w:ascii="Arial" w:hAnsi="Arial" w:cs="Arial"/>
                      <w:sz w:val="16"/>
                      <w:szCs w:val="16"/>
                    </w:rPr>
                    <w:t>7</w:t>
                  </w:r>
                  <w:r w:rsidRPr="00593684">
                    <w:rPr>
                      <w:rFonts w:ascii="Arial" w:hAnsi="Arial" w:cs="Arial"/>
                      <w:sz w:val="16"/>
                      <w:szCs w:val="16"/>
                    </w:rPr>
                    <w:t>0</w:t>
                  </w:r>
                </w:p>
              </w:tc>
              <w:tc>
                <w:tcPr>
                  <w:tcW w:w="1539" w:type="dxa"/>
                </w:tcPr>
                <w:p w14:paraId="2B7C9E93" w14:textId="77777777" w:rsidR="0042448E" w:rsidRPr="00593684" w:rsidRDefault="0042448E" w:rsidP="00654A5B">
                  <w:pPr>
                    <w:tabs>
                      <w:tab w:val="left" w:pos="740"/>
                    </w:tabs>
                    <w:jc w:val="center"/>
                    <w:rPr>
                      <w:rFonts w:ascii="Arial" w:hAnsi="Arial" w:cs="Arial"/>
                      <w:sz w:val="16"/>
                      <w:szCs w:val="16"/>
                    </w:rPr>
                  </w:pPr>
                  <w:r w:rsidRPr="00593684">
                    <w:rPr>
                      <w:rFonts w:ascii="Arial" w:hAnsi="Arial" w:cs="Arial"/>
                      <w:sz w:val="16"/>
                      <w:szCs w:val="16"/>
                    </w:rPr>
                    <w:t>£2.90</w:t>
                  </w:r>
                </w:p>
              </w:tc>
            </w:tr>
            <w:tr w:rsidR="0042448E" w:rsidRPr="00593684" w14:paraId="4D18079E" w14:textId="77777777" w:rsidTr="0049103E">
              <w:tc>
                <w:tcPr>
                  <w:tcW w:w="1760" w:type="dxa"/>
                </w:tcPr>
                <w:p w14:paraId="28478DFF" w14:textId="77777777" w:rsidR="0042448E" w:rsidRPr="00593684" w:rsidRDefault="0042448E" w:rsidP="00654A5B">
                  <w:pPr>
                    <w:tabs>
                      <w:tab w:val="left" w:pos="1680"/>
                    </w:tabs>
                    <w:rPr>
                      <w:rFonts w:ascii="Arial" w:hAnsi="Arial" w:cs="Arial"/>
                      <w:sz w:val="16"/>
                      <w:szCs w:val="16"/>
                    </w:rPr>
                  </w:pPr>
                  <w:r w:rsidRPr="00593684">
                    <w:rPr>
                      <w:rFonts w:ascii="Arial" w:hAnsi="Arial" w:cs="Arial"/>
                      <w:sz w:val="16"/>
                      <w:szCs w:val="16"/>
                    </w:rPr>
                    <w:t>Up to 4 hours</w:t>
                  </w:r>
                </w:p>
              </w:tc>
              <w:tc>
                <w:tcPr>
                  <w:tcW w:w="1296" w:type="dxa"/>
                </w:tcPr>
                <w:p w14:paraId="5C1F2B5A" w14:textId="722FD9C2" w:rsidR="0042448E" w:rsidRPr="00593684" w:rsidRDefault="0042448E" w:rsidP="00654A5B">
                  <w:pPr>
                    <w:jc w:val="center"/>
                    <w:rPr>
                      <w:rFonts w:ascii="Arial" w:hAnsi="Arial" w:cs="Arial"/>
                      <w:sz w:val="16"/>
                      <w:szCs w:val="16"/>
                    </w:rPr>
                  </w:pPr>
                  <w:r w:rsidRPr="00593684">
                    <w:rPr>
                      <w:rFonts w:ascii="Arial" w:hAnsi="Arial" w:cs="Arial"/>
                      <w:sz w:val="16"/>
                      <w:szCs w:val="16"/>
                    </w:rPr>
                    <w:t>£3.</w:t>
                  </w:r>
                  <w:r w:rsidR="00EE14E3">
                    <w:rPr>
                      <w:rFonts w:ascii="Arial" w:hAnsi="Arial" w:cs="Arial"/>
                      <w:sz w:val="16"/>
                      <w:szCs w:val="16"/>
                    </w:rPr>
                    <w:t>9</w:t>
                  </w:r>
                  <w:r w:rsidRPr="00593684">
                    <w:rPr>
                      <w:rFonts w:ascii="Arial" w:hAnsi="Arial" w:cs="Arial"/>
                      <w:sz w:val="16"/>
                      <w:szCs w:val="16"/>
                    </w:rPr>
                    <w:t>0</w:t>
                  </w:r>
                </w:p>
              </w:tc>
              <w:tc>
                <w:tcPr>
                  <w:tcW w:w="1539" w:type="dxa"/>
                </w:tcPr>
                <w:p w14:paraId="32CF12FB" w14:textId="77777777" w:rsidR="0042448E" w:rsidRPr="00593684" w:rsidRDefault="0042448E" w:rsidP="00654A5B">
                  <w:pPr>
                    <w:tabs>
                      <w:tab w:val="left" w:pos="740"/>
                    </w:tabs>
                    <w:jc w:val="center"/>
                    <w:rPr>
                      <w:rFonts w:ascii="Arial" w:hAnsi="Arial" w:cs="Arial"/>
                      <w:sz w:val="16"/>
                      <w:szCs w:val="16"/>
                    </w:rPr>
                  </w:pPr>
                  <w:r w:rsidRPr="00593684">
                    <w:rPr>
                      <w:rFonts w:ascii="Arial" w:hAnsi="Arial" w:cs="Arial"/>
                      <w:sz w:val="16"/>
                      <w:szCs w:val="16"/>
                    </w:rPr>
                    <w:t>£4.20</w:t>
                  </w:r>
                </w:p>
              </w:tc>
            </w:tr>
            <w:tr w:rsidR="0042448E" w:rsidRPr="00593684" w14:paraId="34609712" w14:textId="77777777" w:rsidTr="0049103E">
              <w:tc>
                <w:tcPr>
                  <w:tcW w:w="1760" w:type="dxa"/>
                  <w:tcBorders>
                    <w:bottom w:val="single" w:sz="4" w:space="0" w:color="auto"/>
                  </w:tcBorders>
                </w:tcPr>
                <w:p w14:paraId="2DE90979" w14:textId="77777777" w:rsidR="0042448E" w:rsidRPr="00593684" w:rsidRDefault="0042448E" w:rsidP="00654A5B">
                  <w:pPr>
                    <w:tabs>
                      <w:tab w:val="left" w:pos="1710"/>
                    </w:tabs>
                    <w:rPr>
                      <w:rFonts w:ascii="Arial" w:hAnsi="Arial" w:cs="Arial"/>
                      <w:sz w:val="16"/>
                      <w:szCs w:val="16"/>
                    </w:rPr>
                  </w:pPr>
                  <w:r w:rsidRPr="00593684">
                    <w:rPr>
                      <w:rFonts w:ascii="Arial" w:hAnsi="Arial" w:cs="Arial"/>
                      <w:sz w:val="16"/>
                      <w:szCs w:val="16"/>
                    </w:rPr>
                    <w:t>Up to 12 hours</w:t>
                  </w:r>
                </w:p>
              </w:tc>
              <w:tc>
                <w:tcPr>
                  <w:tcW w:w="1296" w:type="dxa"/>
                  <w:tcBorders>
                    <w:bottom w:val="single" w:sz="4" w:space="0" w:color="auto"/>
                  </w:tcBorders>
                </w:tcPr>
                <w:p w14:paraId="601D2EF6" w14:textId="13B00B19" w:rsidR="0042448E" w:rsidRPr="00593684" w:rsidRDefault="006B37AE" w:rsidP="00654A5B">
                  <w:pPr>
                    <w:jc w:val="center"/>
                    <w:rPr>
                      <w:rFonts w:ascii="Arial" w:hAnsi="Arial" w:cs="Arial"/>
                      <w:sz w:val="16"/>
                      <w:szCs w:val="16"/>
                    </w:rPr>
                  </w:pPr>
                  <w:r>
                    <w:rPr>
                      <w:rFonts w:ascii="Arial" w:hAnsi="Arial" w:cs="Arial"/>
                      <w:sz w:val="16"/>
                      <w:szCs w:val="16"/>
                    </w:rPr>
                    <w:t>£8.00</w:t>
                  </w:r>
                </w:p>
              </w:tc>
              <w:tc>
                <w:tcPr>
                  <w:tcW w:w="1539" w:type="dxa"/>
                  <w:tcBorders>
                    <w:bottom w:val="single" w:sz="4" w:space="0" w:color="auto"/>
                  </w:tcBorders>
                </w:tcPr>
                <w:p w14:paraId="5A9F828F" w14:textId="77777777" w:rsidR="0042448E" w:rsidRPr="00593684" w:rsidRDefault="0042448E" w:rsidP="00654A5B">
                  <w:pPr>
                    <w:tabs>
                      <w:tab w:val="left" w:pos="740"/>
                    </w:tabs>
                    <w:jc w:val="center"/>
                    <w:rPr>
                      <w:rFonts w:ascii="Arial" w:hAnsi="Arial" w:cs="Arial"/>
                      <w:sz w:val="16"/>
                      <w:szCs w:val="16"/>
                    </w:rPr>
                  </w:pPr>
                  <w:r w:rsidRPr="00593684">
                    <w:rPr>
                      <w:rFonts w:ascii="Arial" w:hAnsi="Arial" w:cs="Arial"/>
                      <w:sz w:val="16"/>
                      <w:szCs w:val="16"/>
                    </w:rPr>
                    <w:t>£8.50</w:t>
                  </w:r>
                </w:p>
              </w:tc>
            </w:tr>
            <w:tr w:rsidR="002430A2" w:rsidRPr="00593684" w14:paraId="2CBE3FA0" w14:textId="77777777" w:rsidTr="0049103E">
              <w:tc>
                <w:tcPr>
                  <w:tcW w:w="1760" w:type="dxa"/>
                  <w:tcBorders>
                    <w:left w:val="nil"/>
                    <w:bottom w:val="nil"/>
                    <w:right w:val="nil"/>
                  </w:tcBorders>
                </w:tcPr>
                <w:p w14:paraId="29EAA1C5" w14:textId="77777777" w:rsidR="002430A2" w:rsidRPr="00593684" w:rsidRDefault="002430A2" w:rsidP="00654A5B">
                  <w:pPr>
                    <w:tabs>
                      <w:tab w:val="left" w:pos="1710"/>
                    </w:tabs>
                    <w:rPr>
                      <w:rFonts w:ascii="Arial" w:hAnsi="Arial" w:cs="Arial"/>
                      <w:sz w:val="16"/>
                      <w:szCs w:val="16"/>
                    </w:rPr>
                  </w:pPr>
                </w:p>
              </w:tc>
              <w:tc>
                <w:tcPr>
                  <w:tcW w:w="1296" w:type="dxa"/>
                  <w:tcBorders>
                    <w:left w:val="nil"/>
                    <w:bottom w:val="nil"/>
                    <w:right w:val="nil"/>
                  </w:tcBorders>
                </w:tcPr>
                <w:p w14:paraId="294CDBA8" w14:textId="77777777" w:rsidR="002430A2" w:rsidRPr="00593684" w:rsidRDefault="002430A2" w:rsidP="00654A5B">
                  <w:pPr>
                    <w:jc w:val="center"/>
                    <w:rPr>
                      <w:rFonts w:ascii="Arial" w:hAnsi="Arial" w:cs="Arial"/>
                      <w:sz w:val="16"/>
                      <w:szCs w:val="16"/>
                    </w:rPr>
                  </w:pPr>
                </w:p>
              </w:tc>
              <w:tc>
                <w:tcPr>
                  <w:tcW w:w="1539" w:type="dxa"/>
                  <w:tcBorders>
                    <w:left w:val="nil"/>
                    <w:bottom w:val="nil"/>
                    <w:right w:val="nil"/>
                  </w:tcBorders>
                </w:tcPr>
                <w:p w14:paraId="049394C0" w14:textId="77777777" w:rsidR="002430A2" w:rsidRPr="00593684" w:rsidRDefault="002430A2" w:rsidP="00654A5B">
                  <w:pPr>
                    <w:tabs>
                      <w:tab w:val="left" w:pos="740"/>
                    </w:tabs>
                    <w:jc w:val="center"/>
                    <w:rPr>
                      <w:rFonts w:ascii="Arial" w:hAnsi="Arial" w:cs="Arial"/>
                      <w:sz w:val="16"/>
                      <w:szCs w:val="16"/>
                    </w:rPr>
                  </w:pPr>
                </w:p>
              </w:tc>
            </w:tr>
          </w:tbl>
          <w:p w14:paraId="4473CA0F" w14:textId="77777777" w:rsidR="0042448E" w:rsidRDefault="0042448E" w:rsidP="00D73B5C">
            <w:pPr>
              <w:rPr>
                <w:rFonts w:ascii="Arial" w:hAnsi="Arial" w:cs="Arial"/>
                <w:b/>
                <w:bCs/>
                <w:sz w:val="16"/>
                <w:szCs w:val="16"/>
              </w:rPr>
            </w:pPr>
          </w:p>
          <w:p w14:paraId="30C6043B" w14:textId="77777777" w:rsidR="00982B62" w:rsidRDefault="00982B62" w:rsidP="00D73B5C">
            <w:pPr>
              <w:rPr>
                <w:rFonts w:ascii="Arial" w:hAnsi="Arial" w:cs="Arial"/>
                <w:b/>
                <w:bCs/>
                <w:sz w:val="16"/>
                <w:szCs w:val="16"/>
              </w:rPr>
            </w:pPr>
          </w:p>
          <w:p w14:paraId="217B0DD0" w14:textId="77777777" w:rsidR="00982B62" w:rsidRDefault="00982B62" w:rsidP="00D73B5C">
            <w:pPr>
              <w:rPr>
                <w:rFonts w:ascii="Arial" w:hAnsi="Arial" w:cs="Arial"/>
                <w:b/>
                <w:bCs/>
                <w:sz w:val="16"/>
                <w:szCs w:val="16"/>
              </w:rPr>
            </w:pPr>
          </w:p>
          <w:p w14:paraId="54767079" w14:textId="77777777" w:rsidR="00982B62" w:rsidRDefault="00982B62" w:rsidP="00D73B5C">
            <w:pPr>
              <w:rPr>
                <w:rFonts w:ascii="Arial" w:hAnsi="Arial" w:cs="Arial"/>
                <w:b/>
                <w:bCs/>
                <w:sz w:val="16"/>
                <w:szCs w:val="16"/>
              </w:rPr>
            </w:pPr>
          </w:p>
          <w:p w14:paraId="62732ABA" w14:textId="77777777" w:rsidR="00982B62" w:rsidRDefault="00982B62" w:rsidP="00D73B5C">
            <w:pPr>
              <w:rPr>
                <w:rFonts w:ascii="Arial" w:hAnsi="Arial" w:cs="Arial"/>
                <w:b/>
                <w:bCs/>
                <w:sz w:val="16"/>
                <w:szCs w:val="16"/>
              </w:rPr>
            </w:pPr>
          </w:p>
          <w:p w14:paraId="2CD73C4D" w14:textId="77777777" w:rsidR="00982B62" w:rsidRDefault="00982B62" w:rsidP="00D73B5C">
            <w:pPr>
              <w:rPr>
                <w:rFonts w:ascii="Arial" w:hAnsi="Arial" w:cs="Arial"/>
                <w:b/>
                <w:bCs/>
                <w:sz w:val="16"/>
                <w:szCs w:val="16"/>
              </w:rPr>
            </w:pPr>
          </w:p>
          <w:p w14:paraId="09FF71B8" w14:textId="6397EE4B" w:rsidR="00982B62" w:rsidRPr="00593684" w:rsidRDefault="00982B62" w:rsidP="00D73B5C">
            <w:pPr>
              <w:rPr>
                <w:rFonts w:ascii="Arial" w:hAnsi="Arial" w:cs="Arial"/>
                <w:b/>
                <w:bCs/>
                <w:sz w:val="16"/>
                <w:szCs w:val="16"/>
              </w:rPr>
            </w:pPr>
          </w:p>
        </w:tc>
      </w:tr>
      <w:tr w:rsidR="0042448E" w:rsidRPr="00593684" w14:paraId="25FC9E66" w14:textId="77777777" w:rsidTr="008F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 w:type="dxa"/>
        </w:trPr>
        <w:tc>
          <w:tcPr>
            <w:tcW w:w="10255" w:type="dxa"/>
            <w:gridSpan w:val="9"/>
          </w:tcPr>
          <w:p w14:paraId="223352CF" w14:textId="7BFFF63D" w:rsidR="0042448E" w:rsidRPr="00593684" w:rsidRDefault="00E76FDB" w:rsidP="009A03F8">
            <w:pPr>
              <w:pBdr>
                <w:right w:val="single" w:sz="12" w:space="4" w:color="auto"/>
              </w:pBdr>
              <w:jc w:val="center"/>
              <w:rPr>
                <w:rFonts w:ascii="Arial" w:hAnsi="Arial" w:cs="Arial"/>
                <w:b/>
                <w:bCs/>
                <w:sz w:val="16"/>
                <w:szCs w:val="16"/>
              </w:rPr>
            </w:pPr>
            <w:r w:rsidRPr="00593684">
              <w:rPr>
                <w:rFonts w:ascii="Arial" w:hAnsi="Arial" w:cs="Arial"/>
                <w:b/>
                <w:bCs/>
                <w:sz w:val="16"/>
                <w:szCs w:val="16"/>
              </w:rPr>
              <w:t>PERM</w:t>
            </w:r>
            <w:r w:rsidR="0042448E" w:rsidRPr="00593684">
              <w:rPr>
                <w:rFonts w:ascii="Arial" w:hAnsi="Arial" w:cs="Arial"/>
                <w:b/>
                <w:bCs/>
                <w:sz w:val="16"/>
                <w:szCs w:val="16"/>
              </w:rPr>
              <w:t>IT CHARGES</w:t>
            </w:r>
          </w:p>
        </w:tc>
      </w:tr>
      <w:tr w:rsidR="0042448E" w:rsidRPr="00593684" w14:paraId="1661A239" w14:textId="77777777" w:rsidTr="008F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 w:type="dxa"/>
        </w:trPr>
        <w:tc>
          <w:tcPr>
            <w:tcW w:w="2292" w:type="dxa"/>
          </w:tcPr>
          <w:p w14:paraId="68BDD7AF" w14:textId="366CEA08" w:rsidR="0042448E" w:rsidRPr="00593684" w:rsidRDefault="0042448E" w:rsidP="001B240F">
            <w:pPr>
              <w:pBdr>
                <w:right w:val="single" w:sz="12" w:space="4" w:color="auto"/>
              </w:pBdr>
              <w:rPr>
                <w:rFonts w:ascii="Arial" w:hAnsi="Arial" w:cs="Arial"/>
                <w:sz w:val="16"/>
                <w:szCs w:val="16"/>
              </w:rPr>
            </w:pPr>
          </w:p>
        </w:tc>
        <w:tc>
          <w:tcPr>
            <w:tcW w:w="3794" w:type="dxa"/>
            <w:gridSpan w:val="5"/>
          </w:tcPr>
          <w:p w14:paraId="3691F0FF" w14:textId="0B5AF439" w:rsidR="0042448E" w:rsidRPr="00593684" w:rsidRDefault="0042448E" w:rsidP="0034585D">
            <w:pPr>
              <w:pBdr>
                <w:right w:val="single" w:sz="12" w:space="4" w:color="auto"/>
              </w:pBdr>
              <w:rPr>
                <w:rFonts w:ascii="Arial" w:hAnsi="Arial" w:cs="Arial"/>
                <w:sz w:val="16"/>
                <w:szCs w:val="16"/>
              </w:rPr>
            </w:pPr>
            <w:r w:rsidRPr="00593684">
              <w:rPr>
                <w:rFonts w:ascii="Arial" w:hAnsi="Arial" w:cs="Arial"/>
                <w:b/>
                <w:bCs/>
                <w:sz w:val="16"/>
                <w:szCs w:val="16"/>
              </w:rPr>
              <w:t>Existing Charge</w:t>
            </w:r>
          </w:p>
        </w:tc>
        <w:tc>
          <w:tcPr>
            <w:tcW w:w="4169" w:type="dxa"/>
            <w:gridSpan w:val="3"/>
          </w:tcPr>
          <w:p w14:paraId="56084591" w14:textId="7E0F9346" w:rsidR="0042448E" w:rsidRPr="00593684" w:rsidRDefault="0042448E" w:rsidP="001B240F">
            <w:pPr>
              <w:pBdr>
                <w:right w:val="single" w:sz="12" w:space="4" w:color="auto"/>
              </w:pBdr>
              <w:rPr>
                <w:rFonts w:ascii="Arial" w:hAnsi="Arial" w:cs="Arial"/>
                <w:sz w:val="16"/>
                <w:szCs w:val="16"/>
              </w:rPr>
            </w:pPr>
            <w:r w:rsidRPr="00593684">
              <w:rPr>
                <w:rFonts w:ascii="Arial" w:hAnsi="Arial" w:cs="Arial"/>
                <w:b/>
                <w:bCs/>
                <w:sz w:val="16"/>
                <w:szCs w:val="16"/>
              </w:rPr>
              <w:t>New Charge with effect from 4 April 2024</w:t>
            </w:r>
          </w:p>
        </w:tc>
      </w:tr>
      <w:tr w:rsidR="00EC040B" w:rsidRPr="00593684" w14:paraId="3C07BD56" w14:textId="77777777" w:rsidTr="003C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 w:type="dxa"/>
        </w:trPr>
        <w:tc>
          <w:tcPr>
            <w:tcW w:w="2292" w:type="dxa"/>
          </w:tcPr>
          <w:p w14:paraId="3A991051" w14:textId="06B9B1E6" w:rsidR="0042448E" w:rsidRPr="00593684" w:rsidRDefault="00362159" w:rsidP="001B240F">
            <w:pPr>
              <w:pBdr>
                <w:right w:val="single" w:sz="12" w:space="4" w:color="auto"/>
              </w:pBdr>
              <w:rPr>
                <w:rFonts w:ascii="Arial" w:hAnsi="Arial" w:cs="Arial"/>
                <w:sz w:val="16"/>
                <w:szCs w:val="16"/>
              </w:rPr>
            </w:pPr>
            <w:r w:rsidRPr="00593684">
              <w:rPr>
                <w:rFonts w:ascii="Arial" w:hAnsi="Arial" w:cs="Arial"/>
                <w:sz w:val="16"/>
                <w:szCs w:val="16"/>
              </w:rPr>
              <w:t>Car park</w:t>
            </w:r>
          </w:p>
        </w:tc>
        <w:tc>
          <w:tcPr>
            <w:tcW w:w="1549" w:type="dxa"/>
          </w:tcPr>
          <w:p w14:paraId="1D13C254" w14:textId="77777777" w:rsidR="0042448E" w:rsidRPr="00593684" w:rsidRDefault="0042448E" w:rsidP="001B240F">
            <w:pPr>
              <w:pBdr>
                <w:right w:val="single" w:sz="12" w:space="4" w:color="auto"/>
              </w:pBdr>
              <w:rPr>
                <w:rFonts w:ascii="Arial" w:hAnsi="Arial" w:cs="Arial"/>
                <w:sz w:val="16"/>
                <w:szCs w:val="16"/>
              </w:rPr>
            </w:pPr>
            <w:r w:rsidRPr="00593684">
              <w:rPr>
                <w:rFonts w:ascii="Arial" w:hAnsi="Arial" w:cs="Arial"/>
                <w:sz w:val="16"/>
                <w:szCs w:val="16"/>
              </w:rPr>
              <w:t>Monthly permit (if paid by direct debit)</w:t>
            </w:r>
          </w:p>
        </w:tc>
        <w:tc>
          <w:tcPr>
            <w:tcW w:w="1425" w:type="dxa"/>
            <w:tcBorders>
              <w:right w:val="single" w:sz="4" w:space="0" w:color="auto"/>
            </w:tcBorders>
          </w:tcPr>
          <w:p w14:paraId="1A12CE42" w14:textId="77777777" w:rsidR="0042448E" w:rsidRPr="00593684" w:rsidRDefault="0042448E" w:rsidP="003C294A">
            <w:pPr>
              <w:rPr>
                <w:rFonts w:ascii="Arial" w:hAnsi="Arial" w:cs="Arial"/>
                <w:sz w:val="16"/>
                <w:szCs w:val="16"/>
              </w:rPr>
            </w:pPr>
            <w:r w:rsidRPr="00593684">
              <w:rPr>
                <w:rFonts w:ascii="Arial" w:hAnsi="Arial" w:cs="Arial"/>
                <w:sz w:val="16"/>
                <w:szCs w:val="16"/>
              </w:rPr>
              <w:t>Monthly permit (if non direct debit)</w:t>
            </w:r>
          </w:p>
        </w:tc>
        <w:tc>
          <w:tcPr>
            <w:tcW w:w="820" w:type="dxa"/>
            <w:gridSpan w:val="3"/>
            <w:tcBorders>
              <w:left w:val="single" w:sz="4" w:space="0" w:color="auto"/>
            </w:tcBorders>
          </w:tcPr>
          <w:p w14:paraId="5E7F873A" w14:textId="77777777" w:rsidR="0042448E" w:rsidRPr="00593684" w:rsidRDefault="0042448E" w:rsidP="001B240F">
            <w:pPr>
              <w:pBdr>
                <w:right w:val="single" w:sz="12" w:space="4" w:color="auto"/>
              </w:pBdr>
              <w:rPr>
                <w:rFonts w:ascii="Arial" w:hAnsi="Arial" w:cs="Arial"/>
                <w:sz w:val="16"/>
                <w:szCs w:val="16"/>
              </w:rPr>
            </w:pPr>
            <w:r w:rsidRPr="00593684">
              <w:rPr>
                <w:rFonts w:ascii="Arial" w:hAnsi="Arial" w:cs="Arial"/>
                <w:sz w:val="16"/>
                <w:szCs w:val="16"/>
              </w:rPr>
              <w:t>Annual permit</w:t>
            </w:r>
          </w:p>
        </w:tc>
        <w:tc>
          <w:tcPr>
            <w:tcW w:w="1435" w:type="dxa"/>
          </w:tcPr>
          <w:p w14:paraId="5D73A053" w14:textId="77777777" w:rsidR="0042448E" w:rsidRPr="00593684" w:rsidRDefault="0042448E" w:rsidP="003C294A">
            <w:pPr>
              <w:rPr>
                <w:rFonts w:ascii="Arial" w:hAnsi="Arial" w:cs="Arial"/>
                <w:sz w:val="16"/>
                <w:szCs w:val="16"/>
              </w:rPr>
            </w:pPr>
            <w:r w:rsidRPr="00593684">
              <w:rPr>
                <w:rFonts w:ascii="Arial" w:hAnsi="Arial" w:cs="Arial"/>
                <w:sz w:val="16"/>
                <w:szCs w:val="16"/>
              </w:rPr>
              <w:t>Monthly permit (if paid by direct debit)</w:t>
            </w:r>
          </w:p>
        </w:tc>
        <w:tc>
          <w:tcPr>
            <w:tcW w:w="1667" w:type="dxa"/>
          </w:tcPr>
          <w:p w14:paraId="37DA6B57" w14:textId="77777777" w:rsidR="0042448E" w:rsidRPr="00593684" w:rsidRDefault="0042448E" w:rsidP="001B240F">
            <w:pPr>
              <w:pBdr>
                <w:right w:val="single" w:sz="12" w:space="4" w:color="auto"/>
              </w:pBdr>
              <w:rPr>
                <w:rFonts w:ascii="Arial" w:hAnsi="Arial" w:cs="Arial"/>
                <w:sz w:val="16"/>
                <w:szCs w:val="16"/>
              </w:rPr>
            </w:pPr>
            <w:r w:rsidRPr="00593684">
              <w:rPr>
                <w:rFonts w:ascii="Arial" w:hAnsi="Arial" w:cs="Arial"/>
                <w:sz w:val="16"/>
                <w:szCs w:val="16"/>
              </w:rPr>
              <w:t>Monthly permit (if non direct debit)</w:t>
            </w:r>
          </w:p>
        </w:tc>
        <w:tc>
          <w:tcPr>
            <w:tcW w:w="1067" w:type="dxa"/>
          </w:tcPr>
          <w:p w14:paraId="5154C49E" w14:textId="77777777" w:rsidR="0042448E" w:rsidRPr="00593684" w:rsidRDefault="0042448E" w:rsidP="001B240F">
            <w:pPr>
              <w:pBdr>
                <w:right w:val="single" w:sz="12" w:space="4" w:color="auto"/>
              </w:pBdr>
              <w:rPr>
                <w:rFonts w:ascii="Arial" w:hAnsi="Arial" w:cs="Arial"/>
                <w:sz w:val="16"/>
                <w:szCs w:val="16"/>
              </w:rPr>
            </w:pPr>
            <w:r w:rsidRPr="00593684">
              <w:rPr>
                <w:rFonts w:ascii="Arial" w:hAnsi="Arial" w:cs="Arial"/>
                <w:sz w:val="16"/>
                <w:szCs w:val="16"/>
              </w:rPr>
              <w:t>Annual permit</w:t>
            </w:r>
            <w:bookmarkStart w:id="0" w:name="LastEdit"/>
            <w:bookmarkEnd w:id="0"/>
          </w:p>
        </w:tc>
      </w:tr>
      <w:tr w:rsidR="00EC040B" w:rsidRPr="00593684" w14:paraId="0F7A56C7" w14:textId="77777777" w:rsidTr="008F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 w:type="dxa"/>
        </w:trPr>
        <w:tc>
          <w:tcPr>
            <w:tcW w:w="2292" w:type="dxa"/>
            <w:shd w:val="clear" w:color="auto" w:fill="auto"/>
          </w:tcPr>
          <w:p w14:paraId="0FF76137" w14:textId="77777777" w:rsidR="0042448E" w:rsidRPr="00593684" w:rsidRDefault="0042448E" w:rsidP="001B240F">
            <w:pPr>
              <w:pBdr>
                <w:right w:val="single" w:sz="12" w:space="4" w:color="auto"/>
              </w:pBdr>
              <w:rPr>
                <w:rFonts w:ascii="Arial" w:hAnsi="Arial" w:cs="Arial"/>
                <w:sz w:val="16"/>
                <w:szCs w:val="16"/>
              </w:rPr>
            </w:pPr>
            <w:r w:rsidRPr="00593684">
              <w:rPr>
                <w:rFonts w:ascii="Arial" w:hAnsi="Arial" w:cs="Arial"/>
                <w:sz w:val="16"/>
                <w:szCs w:val="16"/>
              </w:rPr>
              <w:t>Chapel Street, Egremont</w:t>
            </w:r>
          </w:p>
          <w:p w14:paraId="20592DB6" w14:textId="77777777" w:rsidR="0042448E" w:rsidRPr="00593684" w:rsidRDefault="0042448E" w:rsidP="001B240F">
            <w:pPr>
              <w:pBdr>
                <w:right w:val="single" w:sz="12" w:space="4" w:color="auto"/>
              </w:pBdr>
              <w:rPr>
                <w:rFonts w:ascii="Arial" w:hAnsi="Arial" w:cs="Arial"/>
                <w:sz w:val="16"/>
                <w:szCs w:val="16"/>
              </w:rPr>
            </w:pPr>
            <w:r w:rsidRPr="00593684">
              <w:rPr>
                <w:rFonts w:ascii="Arial" w:hAnsi="Arial" w:cs="Arial"/>
                <w:sz w:val="16"/>
                <w:szCs w:val="16"/>
              </w:rPr>
              <w:t>Beck Green, Egremont</w:t>
            </w:r>
          </w:p>
        </w:tc>
        <w:tc>
          <w:tcPr>
            <w:tcW w:w="1549" w:type="dxa"/>
          </w:tcPr>
          <w:p w14:paraId="183B5179" w14:textId="77777777" w:rsidR="0042448E" w:rsidRPr="00593684" w:rsidRDefault="0042448E" w:rsidP="001B240F">
            <w:pPr>
              <w:pBdr>
                <w:right w:val="single" w:sz="12" w:space="4" w:color="auto"/>
              </w:pBdr>
              <w:rPr>
                <w:rFonts w:ascii="Arial" w:hAnsi="Arial" w:cs="Arial"/>
                <w:sz w:val="16"/>
                <w:szCs w:val="16"/>
              </w:rPr>
            </w:pPr>
            <w:r w:rsidRPr="00593684">
              <w:rPr>
                <w:rFonts w:ascii="Arial" w:hAnsi="Arial" w:cs="Arial"/>
                <w:sz w:val="16"/>
                <w:szCs w:val="16"/>
              </w:rPr>
              <w:t>£80.00</w:t>
            </w:r>
          </w:p>
        </w:tc>
        <w:tc>
          <w:tcPr>
            <w:tcW w:w="1425" w:type="dxa"/>
          </w:tcPr>
          <w:p w14:paraId="36B144D5" w14:textId="77777777" w:rsidR="0042448E" w:rsidRPr="00593684" w:rsidRDefault="0042448E" w:rsidP="003C294A">
            <w:pPr>
              <w:rPr>
                <w:rFonts w:ascii="Arial" w:hAnsi="Arial" w:cs="Arial"/>
                <w:sz w:val="16"/>
                <w:szCs w:val="16"/>
              </w:rPr>
            </w:pPr>
            <w:r w:rsidRPr="00593684">
              <w:rPr>
                <w:rFonts w:ascii="Arial" w:hAnsi="Arial" w:cs="Arial"/>
                <w:sz w:val="16"/>
                <w:szCs w:val="16"/>
              </w:rPr>
              <w:t>£85.00</w:t>
            </w:r>
          </w:p>
        </w:tc>
        <w:tc>
          <w:tcPr>
            <w:tcW w:w="820" w:type="dxa"/>
            <w:gridSpan w:val="3"/>
          </w:tcPr>
          <w:p w14:paraId="49AA69DB" w14:textId="77777777" w:rsidR="0042448E" w:rsidRPr="00593684" w:rsidRDefault="0042448E" w:rsidP="001B240F">
            <w:pPr>
              <w:pBdr>
                <w:right w:val="single" w:sz="12" w:space="4" w:color="auto"/>
              </w:pBdr>
              <w:rPr>
                <w:rFonts w:ascii="Arial" w:hAnsi="Arial" w:cs="Arial"/>
                <w:sz w:val="16"/>
                <w:szCs w:val="16"/>
              </w:rPr>
            </w:pPr>
            <w:r w:rsidRPr="00593684">
              <w:rPr>
                <w:rFonts w:ascii="Arial" w:hAnsi="Arial" w:cs="Arial"/>
                <w:sz w:val="16"/>
                <w:szCs w:val="16"/>
              </w:rPr>
              <w:t>£880.00</w:t>
            </w:r>
          </w:p>
        </w:tc>
        <w:tc>
          <w:tcPr>
            <w:tcW w:w="1435" w:type="dxa"/>
          </w:tcPr>
          <w:p w14:paraId="29ABE587" w14:textId="3C4065A7" w:rsidR="0042448E" w:rsidRPr="00593684" w:rsidRDefault="0042448E" w:rsidP="003C294A">
            <w:pPr>
              <w:rPr>
                <w:rFonts w:ascii="Arial" w:hAnsi="Arial" w:cs="Arial"/>
                <w:sz w:val="16"/>
                <w:szCs w:val="16"/>
              </w:rPr>
            </w:pPr>
            <w:r w:rsidRPr="00593684">
              <w:rPr>
                <w:rFonts w:ascii="Arial" w:hAnsi="Arial" w:cs="Arial"/>
                <w:sz w:val="16"/>
                <w:szCs w:val="16"/>
              </w:rPr>
              <w:t>£85.40</w:t>
            </w:r>
          </w:p>
        </w:tc>
        <w:tc>
          <w:tcPr>
            <w:tcW w:w="1667" w:type="dxa"/>
          </w:tcPr>
          <w:p w14:paraId="42914642" w14:textId="77777777" w:rsidR="0042448E" w:rsidRPr="00593684" w:rsidRDefault="0042448E" w:rsidP="001B240F">
            <w:pPr>
              <w:pBdr>
                <w:right w:val="single" w:sz="12" w:space="4" w:color="auto"/>
              </w:pBdr>
              <w:rPr>
                <w:rFonts w:ascii="Arial" w:hAnsi="Arial" w:cs="Arial"/>
                <w:sz w:val="16"/>
                <w:szCs w:val="16"/>
              </w:rPr>
            </w:pPr>
            <w:r w:rsidRPr="00593684">
              <w:rPr>
                <w:rFonts w:ascii="Arial" w:hAnsi="Arial" w:cs="Arial"/>
                <w:sz w:val="16"/>
                <w:szCs w:val="16"/>
              </w:rPr>
              <w:t>£90.70</w:t>
            </w:r>
          </w:p>
        </w:tc>
        <w:tc>
          <w:tcPr>
            <w:tcW w:w="1067" w:type="dxa"/>
          </w:tcPr>
          <w:p w14:paraId="5A412020" w14:textId="77777777" w:rsidR="0042448E" w:rsidRPr="00593684" w:rsidRDefault="0042448E" w:rsidP="001B240F">
            <w:pPr>
              <w:pBdr>
                <w:right w:val="single" w:sz="12" w:space="4" w:color="auto"/>
              </w:pBdr>
              <w:rPr>
                <w:rFonts w:ascii="Arial" w:hAnsi="Arial" w:cs="Arial"/>
                <w:sz w:val="16"/>
                <w:szCs w:val="16"/>
              </w:rPr>
            </w:pPr>
            <w:r w:rsidRPr="00593684">
              <w:rPr>
                <w:rFonts w:ascii="Arial" w:hAnsi="Arial" w:cs="Arial"/>
                <w:sz w:val="16"/>
                <w:szCs w:val="16"/>
              </w:rPr>
              <w:t>£939.00</w:t>
            </w:r>
          </w:p>
        </w:tc>
      </w:tr>
      <w:tr w:rsidR="00EC040B" w:rsidRPr="00593684" w14:paraId="11762BC7" w14:textId="77777777" w:rsidTr="008F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 w:type="dxa"/>
        </w:trPr>
        <w:tc>
          <w:tcPr>
            <w:tcW w:w="2292" w:type="dxa"/>
          </w:tcPr>
          <w:p w14:paraId="635FBA07" w14:textId="77777777" w:rsidR="0042448E" w:rsidRPr="00593684" w:rsidRDefault="0042448E" w:rsidP="001B240F">
            <w:pPr>
              <w:pBdr>
                <w:right w:val="single" w:sz="12" w:space="4" w:color="auto"/>
              </w:pBdr>
              <w:rPr>
                <w:rFonts w:ascii="Arial" w:hAnsi="Arial" w:cs="Arial"/>
                <w:sz w:val="16"/>
                <w:szCs w:val="16"/>
              </w:rPr>
            </w:pPr>
            <w:r w:rsidRPr="00593684">
              <w:rPr>
                <w:rFonts w:ascii="Arial" w:hAnsi="Arial" w:cs="Arial"/>
                <w:sz w:val="16"/>
                <w:szCs w:val="16"/>
              </w:rPr>
              <w:t>Civic Hall, Whitehaven</w:t>
            </w:r>
          </w:p>
          <w:p w14:paraId="6A707F0C" w14:textId="77777777" w:rsidR="0042448E" w:rsidRPr="00593684" w:rsidRDefault="0042448E" w:rsidP="001B240F">
            <w:pPr>
              <w:pBdr>
                <w:right w:val="single" w:sz="12" w:space="4" w:color="auto"/>
              </w:pBdr>
              <w:rPr>
                <w:rFonts w:ascii="Arial" w:hAnsi="Arial" w:cs="Arial"/>
                <w:sz w:val="16"/>
                <w:szCs w:val="16"/>
              </w:rPr>
            </w:pPr>
            <w:r w:rsidRPr="00593684">
              <w:rPr>
                <w:rFonts w:ascii="Arial" w:hAnsi="Arial" w:cs="Arial"/>
                <w:sz w:val="16"/>
                <w:szCs w:val="16"/>
              </w:rPr>
              <w:t>(Permit holders only)</w:t>
            </w:r>
          </w:p>
        </w:tc>
        <w:tc>
          <w:tcPr>
            <w:tcW w:w="1549" w:type="dxa"/>
          </w:tcPr>
          <w:p w14:paraId="78C6EDC3" w14:textId="77777777" w:rsidR="0042448E" w:rsidRPr="00593684" w:rsidRDefault="0042448E" w:rsidP="001B240F">
            <w:pPr>
              <w:pBdr>
                <w:right w:val="single" w:sz="12" w:space="4" w:color="auto"/>
              </w:pBdr>
              <w:rPr>
                <w:rFonts w:ascii="Arial" w:hAnsi="Arial" w:cs="Arial"/>
                <w:sz w:val="16"/>
                <w:szCs w:val="16"/>
              </w:rPr>
            </w:pPr>
            <w:r w:rsidRPr="00593684">
              <w:rPr>
                <w:rFonts w:ascii="Arial" w:hAnsi="Arial" w:cs="Arial"/>
                <w:sz w:val="16"/>
                <w:szCs w:val="16"/>
              </w:rPr>
              <w:t>£90.00</w:t>
            </w:r>
          </w:p>
        </w:tc>
        <w:tc>
          <w:tcPr>
            <w:tcW w:w="1425" w:type="dxa"/>
          </w:tcPr>
          <w:p w14:paraId="029C3C18" w14:textId="77777777" w:rsidR="0042448E" w:rsidRPr="00593684" w:rsidRDefault="0042448E" w:rsidP="003C294A">
            <w:pPr>
              <w:rPr>
                <w:rFonts w:ascii="Arial" w:hAnsi="Arial" w:cs="Arial"/>
                <w:sz w:val="16"/>
                <w:szCs w:val="16"/>
              </w:rPr>
            </w:pPr>
            <w:r w:rsidRPr="00593684">
              <w:rPr>
                <w:rFonts w:ascii="Arial" w:hAnsi="Arial" w:cs="Arial"/>
                <w:sz w:val="16"/>
                <w:szCs w:val="16"/>
              </w:rPr>
              <w:t>£95.00</w:t>
            </w:r>
          </w:p>
        </w:tc>
        <w:tc>
          <w:tcPr>
            <w:tcW w:w="820" w:type="dxa"/>
            <w:gridSpan w:val="3"/>
          </w:tcPr>
          <w:p w14:paraId="3EBA07B6" w14:textId="77777777" w:rsidR="0042448E" w:rsidRPr="00593684" w:rsidRDefault="0042448E" w:rsidP="001B240F">
            <w:pPr>
              <w:pBdr>
                <w:right w:val="single" w:sz="12" w:space="4" w:color="auto"/>
              </w:pBdr>
              <w:rPr>
                <w:rFonts w:ascii="Arial" w:hAnsi="Arial" w:cs="Arial"/>
                <w:sz w:val="16"/>
                <w:szCs w:val="16"/>
              </w:rPr>
            </w:pPr>
            <w:r w:rsidRPr="00593684">
              <w:rPr>
                <w:rFonts w:ascii="Arial" w:hAnsi="Arial" w:cs="Arial"/>
                <w:sz w:val="16"/>
                <w:szCs w:val="16"/>
              </w:rPr>
              <w:t>£990.00</w:t>
            </w:r>
          </w:p>
        </w:tc>
        <w:tc>
          <w:tcPr>
            <w:tcW w:w="1435" w:type="dxa"/>
          </w:tcPr>
          <w:p w14:paraId="01C6A44B" w14:textId="77777777" w:rsidR="0042448E" w:rsidRPr="00593684" w:rsidRDefault="0042448E" w:rsidP="003C294A">
            <w:pPr>
              <w:rPr>
                <w:rFonts w:ascii="Arial" w:hAnsi="Arial" w:cs="Arial"/>
                <w:sz w:val="16"/>
                <w:szCs w:val="16"/>
              </w:rPr>
            </w:pPr>
            <w:r w:rsidRPr="00593684">
              <w:rPr>
                <w:rFonts w:ascii="Arial" w:hAnsi="Arial" w:cs="Arial"/>
                <w:sz w:val="16"/>
                <w:szCs w:val="16"/>
              </w:rPr>
              <w:t>£96.00</w:t>
            </w:r>
          </w:p>
        </w:tc>
        <w:tc>
          <w:tcPr>
            <w:tcW w:w="1667" w:type="dxa"/>
          </w:tcPr>
          <w:p w14:paraId="3C998D30" w14:textId="77777777" w:rsidR="0042448E" w:rsidRPr="00593684" w:rsidRDefault="0042448E" w:rsidP="001B240F">
            <w:pPr>
              <w:pBdr>
                <w:right w:val="single" w:sz="12" w:space="4" w:color="auto"/>
              </w:pBdr>
              <w:rPr>
                <w:rFonts w:ascii="Arial" w:hAnsi="Arial" w:cs="Arial"/>
                <w:sz w:val="16"/>
                <w:szCs w:val="16"/>
              </w:rPr>
            </w:pPr>
            <w:r w:rsidRPr="00593684">
              <w:rPr>
                <w:rFonts w:ascii="Arial" w:hAnsi="Arial" w:cs="Arial"/>
                <w:sz w:val="16"/>
                <w:szCs w:val="16"/>
              </w:rPr>
              <w:t>£101.40</w:t>
            </w:r>
          </w:p>
        </w:tc>
        <w:tc>
          <w:tcPr>
            <w:tcW w:w="1067" w:type="dxa"/>
          </w:tcPr>
          <w:p w14:paraId="69CA5044" w14:textId="3B7ABAAA" w:rsidR="0042448E" w:rsidRPr="00593684" w:rsidRDefault="0042448E" w:rsidP="001B240F">
            <w:pPr>
              <w:pBdr>
                <w:right w:val="single" w:sz="12" w:space="4" w:color="auto"/>
              </w:pBdr>
              <w:rPr>
                <w:rFonts w:ascii="Arial" w:hAnsi="Arial" w:cs="Arial"/>
                <w:sz w:val="16"/>
                <w:szCs w:val="16"/>
              </w:rPr>
            </w:pPr>
            <w:r w:rsidRPr="00593684">
              <w:rPr>
                <w:rFonts w:ascii="Arial" w:hAnsi="Arial" w:cs="Arial"/>
                <w:sz w:val="16"/>
                <w:szCs w:val="16"/>
              </w:rPr>
              <w:t>£1,056.30</w:t>
            </w:r>
          </w:p>
        </w:tc>
      </w:tr>
      <w:tr w:rsidR="003D018F" w:rsidRPr="00593684" w14:paraId="342CEE71" w14:textId="77777777" w:rsidTr="008F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 w:type="dxa"/>
        </w:trPr>
        <w:tc>
          <w:tcPr>
            <w:tcW w:w="2292" w:type="dxa"/>
          </w:tcPr>
          <w:p w14:paraId="56E8DBFF" w14:textId="7062487F" w:rsidR="003D018F" w:rsidRPr="00593684" w:rsidRDefault="003D018F" w:rsidP="003D018F">
            <w:pPr>
              <w:pBdr>
                <w:right w:val="single" w:sz="12" w:space="4" w:color="auto"/>
              </w:pBdr>
              <w:rPr>
                <w:rFonts w:ascii="Arial" w:hAnsi="Arial" w:cs="Arial"/>
                <w:sz w:val="16"/>
                <w:szCs w:val="16"/>
              </w:rPr>
            </w:pPr>
            <w:r>
              <w:rPr>
                <w:rFonts w:ascii="Arial" w:hAnsi="Arial" w:cs="Arial"/>
                <w:sz w:val="16"/>
                <w:szCs w:val="16"/>
              </w:rPr>
              <w:lastRenderedPageBreak/>
              <w:t>School House Lane and Senhouse Street, Whitehaven</w:t>
            </w:r>
          </w:p>
        </w:tc>
        <w:tc>
          <w:tcPr>
            <w:tcW w:w="1549" w:type="dxa"/>
          </w:tcPr>
          <w:p w14:paraId="3E4CB85A" w14:textId="24DF7FFC" w:rsidR="003D018F" w:rsidRPr="00593684" w:rsidRDefault="003D018F" w:rsidP="003D018F">
            <w:pPr>
              <w:pBdr>
                <w:right w:val="single" w:sz="12" w:space="4" w:color="auto"/>
              </w:pBdr>
              <w:rPr>
                <w:rFonts w:ascii="Arial" w:hAnsi="Arial" w:cs="Arial"/>
                <w:sz w:val="16"/>
                <w:szCs w:val="16"/>
              </w:rPr>
            </w:pPr>
            <w:r w:rsidRPr="00593684">
              <w:rPr>
                <w:rFonts w:ascii="Arial" w:hAnsi="Arial" w:cs="Arial"/>
                <w:sz w:val="16"/>
                <w:szCs w:val="16"/>
              </w:rPr>
              <w:t>£90.00</w:t>
            </w:r>
          </w:p>
        </w:tc>
        <w:tc>
          <w:tcPr>
            <w:tcW w:w="1425" w:type="dxa"/>
          </w:tcPr>
          <w:p w14:paraId="2049320F" w14:textId="321389C8" w:rsidR="003D018F" w:rsidRPr="00593684" w:rsidRDefault="003D018F" w:rsidP="003D018F">
            <w:pPr>
              <w:rPr>
                <w:rFonts w:ascii="Arial" w:hAnsi="Arial" w:cs="Arial"/>
                <w:sz w:val="16"/>
                <w:szCs w:val="16"/>
              </w:rPr>
            </w:pPr>
            <w:r w:rsidRPr="00593684">
              <w:rPr>
                <w:rFonts w:ascii="Arial" w:hAnsi="Arial" w:cs="Arial"/>
                <w:sz w:val="16"/>
                <w:szCs w:val="16"/>
              </w:rPr>
              <w:t>£95.00</w:t>
            </w:r>
          </w:p>
        </w:tc>
        <w:tc>
          <w:tcPr>
            <w:tcW w:w="820" w:type="dxa"/>
            <w:gridSpan w:val="3"/>
          </w:tcPr>
          <w:p w14:paraId="3312295D" w14:textId="4595A001" w:rsidR="003D018F" w:rsidRPr="00593684" w:rsidRDefault="003D018F" w:rsidP="003D018F">
            <w:pPr>
              <w:pBdr>
                <w:right w:val="single" w:sz="12" w:space="4" w:color="auto"/>
              </w:pBdr>
              <w:rPr>
                <w:rFonts w:ascii="Arial" w:hAnsi="Arial" w:cs="Arial"/>
                <w:sz w:val="16"/>
                <w:szCs w:val="16"/>
              </w:rPr>
            </w:pPr>
            <w:r w:rsidRPr="00593684">
              <w:rPr>
                <w:rFonts w:ascii="Arial" w:hAnsi="Arial" w:cs="Arial"/>
                <w:sz w:val="16"/>
                <w:szCs w:val="16"/>
              </w:rPr>
              <w:t>£990.00</w:t>
            </w:r>
          </w:p>
        </w:tc>
        <w:tc>
          <w:tcPr>
            <w:tcW w:w="1435" w:type="dxa"/>
          </w:tcPr>
          <w:p w14:paraId="5AC9AC4D" w14:textId="7560EE31" w:rsidR="003D018F" w:rsidRPr="00593684" w:rsidRDefault="003D018F" w:rsidP="003D018F">
            <w:pPr>
              <w:rPr>
                <w:rFonts w:ascii="Arial" w:hAnsi="Arial" w:cs="Arial"/>
                <w:sz w:val="16"/>
                <w:szCs w:val="16"/>
              </w:rPr>
            </w:pPr>
            <w:r>
              <w:rPr>
                <w:rFonts w:ascii="Arial" w:hAnsi="Arial" w:cs="Arial"/>
                <w:sz w:val="16"/>
                <w:szCs w:val="16"/>
              </w:rPr>
              <w:t>£96.00</w:t>
            </w:r>
          </w:p>
        </w:tc>
        <w:tc>
          <w:tcPr>
            <w:tcW w:w="1667" w:type="dxa"/>
          </w:tcPr>
          <w:p w14:paraId="05E3E5CF" w14:textId="7FC61179" w:rsidR="003D018F" w:rsidRPr="00593684" w:rsidRDefault="003D018F" w:rsidP="003D018F">
            <w:pPr>
              <w:pBdr>
                <w:right w:val="single" w:sz="12" w:space="4" w:color="auto"/>
              </w:pBdr>
              <w:rPr>
                <w:rFonts w:ascii="Arial" w:hAnsi="Arial" w:cs="Arial"/>
                <w:sz w:val="16"/>
                <w:szCs w:val="16"/>
              </w:rPr>
            </w:pPr>
            <w:r>
              <w:rPr>
                <w:rFonts w:ascii="Arial" w:hAnsi="Arial" w:cs="Arial"/>
                <w:sz w:val="16"/>
                <w:szCs w:val="16"/>
              </w:rPr>
              <w:t>£101.40</w:t>
            </w:r>
          </w:p>
        </w:tc>
        <w:tc>
          <w:tcPr>
            <w:tcW w:w="1067" w:type="dxa"/>
          </w:tcPr>
          <w:p w14:paraId="12F3F5E4" w14:textId="4DEC6755" w:rsidR="003D018F" w:rsidRPr="00593684" w:rsidRDefault="003D018F" w:rsidP="003D018F">
            <w:pPr>
              <w:pBdr>
                <w:right w:val="single" w:sz="12" w:space="4" w:color="auto"/>
              </w:pBdr>
              <w:rPr>
                <w:rFonts w:ascii="Arial" w:hAnsi="Arial" w:cs="Arial"/>
                <w:sz w:val="16"/>
                <w:szCs w:val="16"/>
              </w:rPr>
            </w:pPr>
            <w:r>
              <w:rPr>
                <w:rFonts w:ascii="Arial" w:hAnsi="Arial" w:cs="Arial"/>
                <w:sz w:val="16"/>
                <w:szCs w:val="16"/>
              </w:rPr>
              <w:t>£</w:t>
            </w:r>
            <w:r w:rsidRPr="00593684">
              <w:rPr>
                <w:rFonts w:ascii="Arial" w:hAnsi="Arial" w:cs="Arial"/>
                <w:sz w:val="16"/>
                <w:szCs w:val="16"/>
              </w:rPr>
              <w:t>1,056.30</w:t>
            </w:r>
          </w:p>
        </w:tc>
      </w:tr>
      <w:tr w:rsidR="00EC040B" w:rsidRPr="00593684" w14:paraId="392CE024" w14:textId="77777777" w:rsidTr="008F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 w:type="dxa"/>
        </w:trPr>
        <w:tc>
          <w:tcPr>
            <w:tcW w:w="2292" w:type="dxa"/>
          </w:tcPr>
          <w:p w14:paraId="7D7A3A6B" w14:textId="77777777" w:rsidR="0042448E" w:rsidRPr="00593684" w:rsidRDefault="0042448E" w:rsidP="001B240F">
            <w:pPr>
              <w:pBdr>
                <w:right w:val="single" w:sz="12" w:space="4" w:color="auto"/>
              </w:pBdr>
              <w:rPr>
                <w:rFonts w:ascii="Arial" w:hAnsi="Arial" w:cs="Arial"/>
                <w:sz w:val="16"/>
                <w:szCs w:val="16"/>
              </w:rPr>
            </w:pPr>
            <w:r w:rsidRPr="00593684">
              <w:rPr>
                <w:rFonts w:ascii="Arial" w:hAnsi="Arial" w:cs="Arial"/>
                <w:sz w:val="16"/>
                <w:szCs w:val="16"/>
              </w:rPr>
              <w:t>Sports Centre, Whitehaven</w:t>
            </w:r>
          </w:p>
        </w:tc>
        <w:tc>
          <w:tcPr>
            <w:tcW w:w="1549" w:type="dxa"/>
          </w:tcPr>
          <w:p w14:paraId="552025DD" w14:textId="77777777" w:rsidR="0042448E" w:rsidRPr="009347D4" w:rsidRDefault="0042448E" w:rsidP="001B240F">
            <w:pPr>
              <w:pBdr>
                <w:right w:val="single" w:sz="12" w:space="4" w:color="auto"/>
              </w:pBdr>
              <w:rPr>
                <w:rFonts w:ascii="Arial" w:hAnsi="Arial" w:cs="Arial"/>
                <w:sz w:val="16"/>
                <w:szCs w:val="16"/>
              </w:rPr>
            </w:pPr>
            <w:r w:rsidRPr="009347D4">
              <w:rPr>
                <w:rFonts w:ascii="Arial" w:hAnsi="Arial" w:cs="Arial"/>
                <w:sz w:val="16"/>
                <w:szCs w:val="16"/>
              </w:rPr>
              <w:t>£90.00</w:t>
            </w:r>
          </w:p>
        </w:tc>
        <w:tc>
          <w:tcPr>
            <w:tcW w:w="1425" w:type="dxa"/>
          </w:tcPr>
          <w:p w14:paraId="4D596707" w14:textId="77777777" w:rsidR="0042448E" w:rsidRPr="009347D4" w:rsidRDefault="0042448E" w:rsidP="003C294A">
            <w:pPr>
              <w:rPr>
                <w:rFonts w:ascii="Arial" w:hAnsi="Arial" w:cs="Arial"/>
                <w:sz w:val="16"/>
                <w:szCs w:val="16"/>
              </w:rPr>
            </w:pPr>
            <w:r w:rsidRPr="009347D4">
              <w:rPr>
                <w:rFonts w:ascii="Arial" w:hAnsi="Arial" w:cs="Arial"/>
                <w:sz w:val="16"/>
                <w:szCs w:val="16"/>
              </w:rPr>
              <w:t>£95.00</w:t>
            </w:r>
          </w:p>
        </w:tc>
        <w:tc>
          <w:tcPr>
            <w:tcW w:w="820" w:type="dxa"/>
            <w:gridSpan w:val="3"/>
          </w:tcPr>
          <w:p w14:paraId="79D245EA" w14:textId="77777777" w:rsidR="0042448E" w:rsidRPr="009347D4" w:rsidRDefault="0042448E" w:rsidP="001B240F">
            <w:pPr>
              <w:pBdr>
                <w:right w:val="single" w:sz="12" w:space="4" w:color="auto"/>
              </w:pBdr>
              <w:rPr>
                <w:rFonts w:ascii="Arial" w:hAnsi="Arial" w:cs="Arial"/>
                <w:sz w:val="16"/>
                <w:szCs w:val="16"/>
              </w:rPr>
            </w:pPr>
            <w:r w:rsidRPr="009347D4">
              <w:rPr>
                <w:rFonts w:ascii="Arial" w:hAnsi="Arial" w:cs="Arial"/>
                <w:sz w:val="16"/>
                <w:szCs w:val="16"/>
              </w:rPr>
              <w:t>£990.00</w:t>
            </w:r>
          </w:p>
        </w:tc>
        <w:tc>
          <w:tcPr>
            <w:tcW w:w="1435" w:type="dxa"/>
          </w:tcPr>
          <w:p w14:paraId="12D12210" w14:textId="77777777" w:rsidR="0042448E" w:rsidRPr="00593684" w:rsidRDefault="0042448E" w:rsidP="003C294A">
            <w:pPr>
              <w:rPr>
                <w:rFonts w:ascii="Arial" w:hAnsi="Arial" w:cs="Arial"/>
                <w:sz w:val="16"/>
                <w:szCs w:val="16"/>
              </w:rPr>
            </w:pPr>
            <w:r w:rsidRPr="00593684">
              <w:rPr>
                <w:rFonts w:ascii="Arial" w:hAnsi="Arial" w:cs="Arial"/>
                <w:sz w:val="16"/>
                <w:szCs w:val="16"/>
              </w:rPr>
              <w:t>£96.00</w:t>
            </w:r>
          </w:p>
        </w:tc>
        <w:tc>
          <w:tcPr>
            <w:tcW w:w="1667" w:type="dxa"/>
          </w:tcPr>
          <w:p w14:paraId="7C14839F" w14:textId="77777777" w:rsidR="0042448E" w:rsidRPr="00593684" w:rsidRDefault="0042448E" w:rsidP="001B240F">
            <w:pPr>
              <w:pBdr>
                <w:right w:val="single" w:sz="12" w:space="4" w:color="auto"/>
              </w:pBdr>
              <w:rPr>
                <w:rFonts w:ascii="Arial" w:hAnsi="Arial" w:cs="Arial"/>
                <w:sz w:val="16"/>
                <w:szCs w:val="16"/>
              </w:rPr>
            </w:pPr>
            <w:r w:rsidRPr="00593684">
              <w:rPr>
                <w:rFonts w:ascii="Arial" w:hAnsi="Arial" w:cs="Arial"/>
                <w:sz w:val="16"/>
                <w:szCs w:val="16"/>
              </w:rPr>
              <w:t>£101.40</w:t>
            </w:r>
          </w:p>
        </w:tc>
        <w:tc>
          <w:tcPr>
            <w:tcW w:w="1067" w:type="dxa"/>
          </w:tcPr>
          <w:p w14:paraId="3A0A535D" w14:textId="6E57DF86" w:rsidR="0042448E" w:rsidRPr="00593684" w:rsidRDefault="0042448E" w:rsidP="001B240F">
            <w:pPr>
              <w:pBdr>
                <w:right w:val="single" w:sz="12" w:space="4" w:color="auto"/>
              </w:pBdr>
              <w:rPr>
                <w:rFonts w:ascii="Arial" w:hAnsi="Arial" w:cs="Arial"/>
                <w:sz w:val="16"/>
                <w:szCs w:val="16"/>
              </w:rPr>
            </w:pPr>
            <w:r w:rsidRPr="00593684">
              <w:rPr>
                <w:rFonts w:ascii="Arial" w:hAnsi="Arial" w:cs="Arial"/>
                <w:sz w:val="16"/>
                <w:szCs w:val="16"/>
              </w:rPr>
              <w:t>£1,056.30</w:t>
            </w:r>
          </w:p>
        </w:tc>
      </w:tr>
      <w:tr w:rsidR="0042448E" w:rsidRPr="00593684" w14:paraId="02944148" w14:textId="77777777" w:rsidTr="008F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 w:type="dxa"/>
        </w:trPr>
        <w:tc>
          <w:tcPr>
            <w:tcW w:w="2292" w:type="dxa"/>
          </w:tcPr>
          <w:p w14:paraId="4A9F36EB" w14:textId="77777777" w:rsidR="0042448E" w:rsidRPr="00593684" w:rsidRDefault="0042448E" w:rsidP="001B240F">
            <w:pPr>
              <w:pBdr>
                <w:right w:val="single" w:sz="12" w:space="4" w:color="auto"/>
              </w:pBdr>
              <w:rPr>
                <w:rFonts w:ascii="Arial" w:hAnsi="Arial" w:cs="Arial"/>
                <w:sz w:val="16"/>
                <w:szCs w:val="16"/>
              </w:rPr>
            </w:pPr>
          </w:p>
        </w:tc>
        <w:tc>
          <w:tcPr>
            <w:tcW w:w="3794" w:type="dxa"/>
            <w:gridSpan w:val="5"/>
          </w:tcPr>
          <w:p w14:paraId="5E164C91" w14:textId="519E13AF" w:rsidR="0042448E" w:rsidRPr="00593684" w:rsidRDefault="0042448E" w:rsidP="001B240F">
            <w:pPr>
              <w:pBdr>
                <w:right w:val="single" w:sz="12" w:space="4" w:color="auto"/>
              </w:pBdr>
              <w:rPr>
                <w:rFonts w:ascii="Arial" w:hAnsi="Arial" w:cs="Arial"/>
                <w:sz w:val="16"/>
                <w:szCs w:val="16"/>
              </w:rPr>
            </w:pPr>
            <w:r w:rsidRPr="00593684">
              <w:rPr>
                <w:rFonts w:ascii="Arial" w:hAnsi="Arial" w:cs="Arial"/>
                <w:sz w:val="16"/>
                <w:szCs w:val="16"/>
              </w:rPr>
              <w:t>7 day permit</w:t>
            </w:r>
          </w:p>
        </w:tc>
        <w:tc>
          <w:tcPr>
            <w:tcW w:w="4169" w:type="dxa"/>
            <w:gridSpan w:val="3"/>
          </w:tcPr>
          <w:p w14:paraId="013C54F7" w14:textId="61AB5F43" w:rsidR="0042448E" w:rsidRPr="00593684" w:rsidRDefault="0042448E" w:rsidP="001B240F">
            <w:pPr>
              <w:pBdr>
                <w:right w:val="single" w:sz="12" w:space="4" w:color="auto"/>
              </w:pBdr>
              <w:rPr>
                <w:rFonts w:ascii="Arial" w:hAnsi="Arial" w:cs="Arial"/>
                <w:sz w:val="16"/>
                <w:szCs w:val="16"/>
              </w:rPr>
            </w:pPr>
            <w:r w:rsidRPr="00593684">
              <w:rPr>
                <w:rFonts w:ascii="Arial" w:hAnsi="Arial" w:cs="Arial"/>
                <w:sz w:val="16"/>
                <w:szCs w:val="16"/>
              </w:rPr>
              <w:t>7 day permit</w:t>
            </w:r>
          </w:p>
        </w:tc>
      </w:tr>
      <w:tr w:rsidR="0042448E" w:rsidRPr="00593684" w14:paraId="3FFB54C9" w14:textId="77777777" w:rsidTr="008F3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 w:type="dxa"/>
        </w:trPr>
        <w:tc>
          <w:tcPr>
            <w:tcW w:w="2292" w:type="dxa"/>
          </w:tcPr>
          <w:p w14:paraId="17921742" w14:textId="6A84687A" w:rsidR="0042448E" w:rsidRPr="00593684" w:rsidRDefault="0042448E" w:rsidP="0034585D">
            <w:pPr>
              <w:pBdr>
                <w:right w:val="single" w:sz="12" w:space="4" w:color="auto"/>
              </w:pBdr>
              <w:rPr>
                <w:rFonts w:ascii="Arial" w:hAnsi="Arial" w:cs="Arial"/>
                <w:sz w:val="16"/>
                <w:szCs w:val="16"/>
              </w:rPr>
            </w:pPr>
            <w:r w:rsidRPr="00593684">
              <w:rPr>
                <w:rFonts w:ascii="Arial" w:hAnsi="Arial" w:cs="Arial"/>
                <w:sz w:val="16"/>
                <w:szCs w:val="16"/>
              </w:rPr>
              <w:t>St Bees</w:t>
            </w:r>
          </w:p>
        </w:tc>
        <w:tc>
          <w:tcPr>
            <w:tcW w:w="3794" w:type="dxa"/>
            <w:gridSpan w:val="5"/>
          </w:tcPr>
          <w:p w14:paraId="791B29DC" w14:textId="3DAD6FFE" w:rsidR="0042448E" w:rsidRPr="00593684" w:rsidRDefault="0042448E" w:rsidP="0034585D">
            <w:pPr>
              <w:pBdr>
                <w:right w:val="single" w:sz="12" w:space="4" w:color="auto"/>
              </w:pBdr>
              <w:rPr>
                <w:rFonts w:ascii="Arial" w:hAnsi="Arial" w:cs="Arial"/>
                <w:sz w:val="16"/>
                <w:szCs w:val="16"/>
              </w:rPr>
            </w:pPr>
            <w:r w:rsidRPr="00593684">
              <w:rPr>
                <w:rFonts w:ascii="Arial" w:hAnsi="Arial" w:cs="Arial"/>
                <w:sz w:val="16"/>
                <w:szCs w:val="16"/>
              </w:rPr>
              <w:t>£30.00</w:t>
            </w:r>
          </w:p>
        </w:tc>
        <w:tc>
          <w:tcPr>
            <w:tcW w:w="4169" w:type="dxa"/>
            <w:gridSpan w:val="3"/>
          </w:tcPr>
          <w:p w14:paraId="4DE0B136" w14:textId="41AE45BB" w:rsidR="0042448E" w:rsidRPr="00593684" w:rsidRDefault="0042448E" w:rsidP="0034585D">
            <w:pPr>
              <w:pBdr>
                <w:right w:val="single" w:sz="12" w:space="4" w:color="auto"/>
              </w:pBdr>
              <w:rPr>
                <w:rFonts w:ascii="Arial" w:hAnsi="Arial" w:cs="Arial"/>
                <w:sz w:val="16"/>
                <w:szCs w:val="16"/>
              </w:rPr>
            </w:pPr>
            <w:r w:rsidRPr="00593684">
              <w:rPr>
                <w:rFonts w:ascii="Arial" w:hAnsi="Arial" w:cs="Arial"/>
                <w:sz w:val="16"/>
                <w:szCs w:val="16"/>
              </w:rPr>
              <w:t>£32.00</w:t>
            </w:r>
          </w:p>
        </w:tc>
      </w:tr>
    </w:tbl>
    <w:p w14:paraId="1B6C43A4" w14:textId="77777777" w:rsidR="000B7F58" w:rsidRPr="00593684" w:rsidRDefault="000B7F58" w:rsidP="000B7F58">
      <w:pPr>
        <w:rPr>
          <w:rFonts w:ascii="Arial" w:hAnsi="Arial" w:cs="Arial"/>
          <w:sz w:val="16"/>
          <w:szCs w:val="16"/>
        </w:rPr>
      </w:pPr>
    </w:p>
    <w:p w14:paraId="48236A21" w14:textId="77777777" w:rsidR="009A4A11" w:rsidRPr="00593684" w:rsidRDefault="009A4A11" w:rsidP="009A4A11">
      <w:pPr>
        <w:tabs>
          <w:tab w:val="left" w:pos="4820"/>
          <w:tab w:val="left" w:pos="7088"/>
        </w:tabs>
        <w:rPr>
          <w:rFonts w:ascii="Arial" w:hAnsi="Arial" w:cs="Arial"/>
          <w:bCs/>
          <w:sz w:val="16"/>
          <w:szCs w:val="16"/>
        </w:rPr>
      </w:pPr>
      <w:r w:rsidRPr="00593684">
        <w:rPr>
          <w:rFonts w:ascii="Arial" w:hAnsi="Arial" w:cs="Arial"/>
          <w:bCs/>
          <w:sz w:val="16"/>
          <w:szCs w:val="16"/>
        </w:rPr>
        <w:t>Restrictions for use and penalties for non-compliance with parking provisions remain the same as detailed within the Order.  All the variations described above shall come into force on 4 April 2024.  In all other respects the provisions of the Order as subsequently varied remain in force.</w:t>
      </w:r>
    </w:p>
    <w:p w14:paraId="11AB3F25" w14:textId="77777777" w:rsidR="009A4A11" w:rsidRPr="00593684" w:rsidRDefault="009A4A11" w:rsidP="009A4A11">
      <w:pPr>
        <w:tabs>
          <w:tab w:val="left" w:pos="4820"/>
          <w:tab w:val="left" w:pos="7088"/>
        </w:tabs>
        <w:rPr>
          <w:rFonts w:ascii="Arial" w:hAnsi="Arial" w:cs="Arial"/>
          <w:bCs/>
          <w:sz w:val="16"/>
          <w:szCs w:val="16"/>
        </w:rPr>
      </w:pPr>
    </w:p>
    <w:p w14:paraId="71A22908" w14:textId="77777777" w:rsidR="009A4A11" w:rsidRPr="00593684" w:rsidRDefault="009A4A11" w:rsidP="009A4A11">
      <w:pPr>
        <w:tabs>
          <w:tab w:val="left" w:pos="4820"/>
          <w:tab w:val="left" w:pos="7088"/>
        </w:tabs>
        <w:rPr>
          <w:rFonts w:ascii="Arial" w:hAnsi="Arial" w:cs="Arial"/>
          <w:bCs/>
          <w:sz w:val="16"/>
          <w:szCs w:val="16"/>
        </w:rPr>
      </w:pPr>
      <w:r w:rsidRPr="00593684">
        <w:rPr>
          <w:rFonts w:ascii="Arial" w:hAnsi="Arial" w:cs="Arial"/>
          <w:bCs/>
          <w:sz w:val="16"/>
          <w:szCs w:val="16"/>
        </w:rPr>
        <w:t>Simon Higgins, Director of Resources, Cumberland Council, Cumbria House, 117 Botchergate, Carlisle, CA1 1RD</w:t>
      </w:r>
    </w:p>
    <w:p w14:paraId="0376C546" w14:textId="0D889329" w:rsidR="00035046" w:rsidRPr="00593684" w:rsidRDefault="009A4A11" w:rsidP="000366DA">
      <w:pPr>
        <w:tabs>
          <w:tab w:val="left" w:pos="4820"/>
          <w:tab w:val="left" w:pos="7088"/>
        </w:tabs>
        <w:rPr>
          <w:rFonts w:ascii="Arial" w:hAnsi="Arial" w:cs="Arial"/>
          <w:bCs/>
          <w:sz w:val="16"/>
          <w:szCs w:val="16"/>
        </w:rPr>
      </w:pPr>
      <w:r w:rsidRPr="00593684">
        <w:rPr>
          <w:rFonts w:ascii="Arial" w:hAnsi="Arial" w:cs="Arial"/>
          <w:bCs/>
          <w:sz w:val="16"/>
          <w:szCs w:val="16"/>
        </w:rPr>
        <w:t>1</w:t>
      </w:r>
      <w:r w:rsidR="00741D66" w:rsidRPr="00593684">
        <w:rPr>
          <w:rFonts w:ascii="Arial" w:hAnsi="Arial" w:cs="Arial"/>
          <w:bCs/>
          <w:sz w:val="16"/>
          <w:szCs w:val="16"/>
        </w:rPr>
        <w:t>3</w:t>
      </w:r>
      <w:r w:rsidRPr="00593684">
        <w:rPr>
          <w:rFonts w:ascii="Arial" w:hAnsi="Arial" w:cs="Arial"/>
          <w:bCs/>
          <w:sz w:val="16"/>
          <w:szCs w:val="16"/>
        </w:rPr>
        <w:t xml:space="preserve"> March 2024</w:t>
      </w:r>
    </w:p>
    <w:sectPr w:rsidR="00035046" w:rsidRPr="00593684" w:rsidSect="0042448E">
      <w:headerReference w:type="even" r:id="rId6"/>
      <w:headerReference w:type="default" r:id="rId7"/>
      <w:footerReference w:type="even" r:id="rId8"/>
      <w:footerReference w:type="default" r:id="rId9"/>
      <w:headerReference w:type="first" r:id="rId10"/>
      <w:footerReference w:type="first" r:id="rId11"/>
      <w:pgSz w:w="11906" w:h="16838" w:code="9"/>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3D89" w14:textId="77777777" w:rsidR="00C01A71" w:rsidRDefault="00C01A71" w:rsidP="00EF0277">
      <w:r>
        <w:separator/>
      </w:r>
    </w:p>
  </w:endnote>
  <w:endnote w:type="continuationSeparator" w:id="0">
    <w:p w14:paraId="06ACC9AC" w14:textId="77777777" w:rsidR="00C01A71" w:rsidRDefault="00C01A71" w:rsidP="00E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5F63" w14:textId="77777777" w:rsidR="00F72DAE" w:rsidRDefault="00F72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5F5E" w14:textId="77777777" w:rsidR="00F72DAE" w:rsidRDefault="00F72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ED7E" w14:textId="77777777" w:rsidR="00F72DAE" w:rsidRDefault="00F72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DE75" w14:textId="77777777" w:rsidR="00C01A71" w:rsidRDefault="00C01A71" w:rsidP="00EF0277">
      <w:r>
        <w:separator/>
      </w:r>
    </w:p>
  </w:footnote>
  <w:footnote w:type="continuationSeparator" w:id="0">
    <w:p w14:paraId="4A44576C" w14:textId="77777777" w:rsidR="00C01A71" w:rsidRDefault="00C01A71" w:rsidP="00EF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727D" w14:textId="77777777" w:rsidR="00F72DAE" w:rsidRDefault="00F72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82F6" w14:textId="77777777" w:rsidR="00F72DAE" w:rsidRDefault="00F72D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1857" w14:textId="77777777" w:rsidR="00F72DAE" w:rsidRDefault="00F72D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8/02/2022 10:53"/>
  </w:docVars>
  <w:rsids>
    <w:rsidRoot w:val="003A636B"/>
    <w:rsid w:val="000146EE"/>
    <w:rsid w:val="00023444"/>
    <w:rsid w:val="00035046"/>
    <w:rsid w:val="000366DA"/>
    <w:rsid w:val="000422B9"/>
    <w:rsid w:val="00081C7E"/>
    <w:rsid w:val="000824A5"/>
    <w:rsid w:val="000A667C"/>
    <w:rsid w:val="000B388D"/>
    <w:rsid w:val="000B7F58"/>
    <w:rsid w:val="000D67AB"/>
    <w:rsid w:val="000F39F0"/>
    <w:rsid w:val="000F3E53"/>
    <w:rsid w:val="00102A61"/>
    <w:rsid w:val="00113C6E"/>
    <w:rsid w:val="001336EC"/>
    <w:rsid w:val="001445C3"/>
    <w:rsid w:val="001530CF"/>
    <w:rsid w:val="00184B5A"/>
    <w:rsid w:val="00191B20"/>
    <w:rsid w:val="001C423A"/>
    <w:rsid w:val="001D7FF1"/>
    <w:rsid w:val="001E661E"/>
    <w:rsid w:val="001E7F96"/>
    <w:rsid w:val="0022280E"/>
    <w:rsid w:val="002430A2"/>
    <w:rsid w:val="00254586"/>
    <w:rsid w:val="00257A6D"/>
    <w:rsid w:val="002653BD"/>
    <w:rsid w:val="00265F8D"/>
    <w:rsid w:val="0028514D"/>
    <w:rsid w:val="002B1802"/>
    <w:rsid w:val="002D1004"/>
    <w:rsid w:val="002D3E50"/>
    <w:rsid w:val="00307F49"/>
    <w:rsid w:val="00311ECF"/>
    <w:rsid w:val="00324BC2"/>
    <w:rsid w:val="003342B4"/>
    <w:rsid w:val="003416A6"/>
    <w:rsid w:val="0034585D"/>
    <w:rsid w:val="00362159"/>
    <w:rsid w:val="003622CE"/>
    <w:rsid w:val="003972E6"/>
    <w:rsid w:val="003A26CF"/>
    <w:rsid w:val="003A4DC0"/>
    <w:rsid w:val="003A636B"/>
    <w:rsid w:val="003C11A6"/>
    <w:rsid w:val="003C294A"/>
    <w:rsid w:val="003C55F8"/>
    <w:rsid w:val="003C6A96"/>
    <w:rsid w:val="003D018F"/>
    <w:rsid w:val="003E1FCB"/>
    <w:rsid w:val="003F69B8"/>
    <w:rsid w:val="00401ED2"/>
    <w:rsid w:val="0042448E"/>
    <w:rsid w:val="00431318"/>
    <w:rsid w:val="00444DEE"/>
    <w:rsid w:val="0044565C"/>
    <w:rsid w:val="004579BE"/>
    <w:rsid w:val="0046489F"/>
    <w:rsid w:val="00485625"/>
    <w:rsid w:val="0049103E"/>
    <w:rsid w:val="00492525"/>
    <w:rsid w:val="004D24E4"/>
    <w:rsid w:val="004F560A"/>
    <w:rsid w:val="005067CF"/>
    <w:rsid w:val="00524226"/>
    <w:rsid w:val="00570A75"/>
    <w:rsid w:val="005729CA"/>
    <w:rsid w:val="00580C68"/>
    <w:rsid w:val="0058364C"/>
    <w:rsid w:val="00593684"/>
    <w:rsid w:val="005C3966"/>
    <w:rsid w:val="005E5BDF"/>
    <w:rsid w:val="00627FD8"/>
    <w:rsid w:val="00634E61"/>
    <w:rsid w:val="0064657C"/>
    <w:rsid w:val="00647E7F"/>
    <w:rsid w:val="006501AE"/>
    <w:rsid w:val="00654A5B"/>
    <w:rsid w:val="006601FA"/>
    <w:rsid w:val="00660AB7"/>
    <w:rsid w:val="0067705A"/>
    <w:rsid w:val="006A472D"/>
    <w:rsid w:val="006A7E4A"/>
    <w:rsid w:val="006B37AE"/>
    <w:rsid w:val="006B409D"/>
    <w:rsid w:val="006C77A0"/>
    <w:rsid w:val="0070537C"/>
    <w:rsid w:val="00726D72"/>
    <w:rsid w:val="00732E94"/>
    <w:rsid w:val="00741D66"/>
    <w:rsid w:val="00784DF8"/>
    <w:rsid w:val="00792065"/>
    <w:rsid w:val="007931F5"/>
    <w:rsid w:val="007F7E45"/>
    <w:rsid w:val="00813E8B"/>
    <w:rsid w:val="008249ED"/>
    <w:rsid w:val="0085692A"/>
    <w:rsid w:val="0086300D"/>
    <w:rsid w:val="00863A42"/>
    <w:rsid w:val="00884504"/>
    <w:rsid w:val="00891604"/>
    <w:rsid w:val="008C4920"/>
    <w:rsid w:val="008F3F24"/>
    <w:rsid w:val="00904BBD"/>
    <w:rsid w:val="009347D4"/>
    <w:rsid w:val="00936C80"/>
    <w:rsid w:val="00975BB0"/>
    <w:rsid w:val="00982B62"/>
    <w:rsid w:val="009A03F8"/>
    <w:rsid w:val="009A268C"/>
    <w:rsid w:val="009A4A11"/>
    <w:rsid w:val="009A553F"/>
    <w:rsid w:val="009B7286"/>
    <w:rsid w:val="00A1320D"/>
    <w:rsid w:val="00A23C3C"/>
    <w:rsid w:val="00A30D67"/>
    <w:rsid w:val="00A35163"/>
    <w:rsid w:val="00A412C1"/>
    <w:rsid w:val="00A43DF7"/>
    <w:rsid w:val="00A50737"/>
    <w:rsid w:val="00A51686"/>
    <w:rsid w:val="00A54F54"/>
    <w:rsid w:val="00A55842"/>
    <w:rsid w:val="00A56DEE"/>
    <w:rsid w:val="00A61772"/>
    <w:rsid w:val="00AE257C"/>
    <w:rsid w:val="00AF5937"/>
    <w:rsid w:val="00B42163"/>
    <w:rsid w:val="00B44835"/>
    <w:rsid w:val="00B90EE5"/>
    <w:rsid w:val="00BA1AB4"/>
    <w:rsid w:val="00BA3F87"/>
    <w:rsid w:val="00BA4F98"/>
    <w:rsid w:val="00BD1CE3"/>
    <w:rsid w:val="00BE21AE"/>
    <w:rsid w:val="00BE51DA"/>
    <w:rsid w:val="00C01A71"/>
    <w:rsid w:val="00C625FF"/>
    <w:rsid w:val="00C62C8C"/>
    <w:rsid w:val="00C6702F"/>
    <w:rsid w:val="00CB77DA"/>
    <w:rsid w:val="00CD3FED"/>
    <w:rsid w:val="00CF3985"/>
    <w:rsid w:val="00D10E56"/>
    <w:rsid w:val="00D37231"/>
    <w:rsid w:val="00D62B84"/>
    <w:rsid w:val="00D73B5C"/>
    <w:rsid w:val="00D92824"/>
    <w:rsid w:val="00DC1083"/>
    <w:rsid w:val="00E12D3E"/>
    <w:rsid w:val="00E472B3"/>
    <w:rsid w:val="00E74A5E"/>
    <w:rsid w:val="00E76FDB"/>
    <w:rsid w:val="00EA4439"/>
    <w:rsid w:val="00EC040B"/>
    <w:rsid w:val="00EE14E3"/>
    <w:rsid w:val="00EE162A"/>
    <w:rsid w:val="00EF0277"/>
    <w:rsid w:val="00F0709F"/>
    <w:rsid w:val="00F17946"/>
    <w:rsid w:val="00F5015E"/>
    <w:rsid w:val="00F53F93"/>
    <w:rsid w:val="00F54840"/>
    <w:rsid w:val="00F54A81"/>
    <w:rsid w:val="00F64DBD"/>
    <w:rsid w:val="00F72DAE"/>
    <w:rsid w:val="00FC768E"/>
    <w:rsid w:val="00FE4A77"/>
    <w:rsid w:val="00FF4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4725B"/>
  <w15:chartTrackingRefBased/>
  <w15:docId w15:val="{B472BACF-030F-461E-B6B8-35DA74CA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920"/>
    <w:pPr>
      <w:spacing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3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277"/>
    <w:pPr>
      <w:tabs>
        <w:tab w:val="center" w:pos="4513"/>
        <w:tab w:val="right" w:pos="9026"/>
      </w:tabs>
    </w:pPr>
  </w:style>
  <w:style w:type="character" w:customStyle="1" w:styleId="HeaderChar">
    <w:name w:val="Header Char"/>
    <w:basedOn w:val="DefaultParagraphFont"/>
    <w:link w:val="Header"/>
    <w:uiPriority w:val="99"/>
    <w:rsid w:val="00EF0277"/>
    <w:rPr>
      <w:rFonts w:asciiTheme="minorHAnsi" w:hAnsiTheme="minorHAnsi" w:cstheme="minorBidi"/>
    </w:rPr>
  </w:style>
  <w:style w:type="paragraph" w:styleId="Footer">
    <w:name w:val="footer"/>
    <w:basedOn w:val="Normal"/>
    <w:link w:val="FooterChar"/>
    <w:uiPriority w:val="99"/>
    <w:unhideWhenUsed/>
    <w:rsid w:val="00EF0277"/>
    <w:pPr>
      <w:tabs>
        <w:tab w:val="center" w:pos="4513"/>
        <w:tab w:val="right" w:pos="9026"/>
      </w:tabs>
    </w:pPr>
  </w:style>
  <w:style w:type="character" w:customStyle="1" w:styleId="FooterChar">
    <w:name w:val="Footer Char"/>
    <w:basedOn w:val="DefaultParagraphFont"/>
    <w:link w:val="Footer"/>
    <w:uiPriority w:val="99"/>
    <w:rsid w:val="00EF0277"/>
    <w:rPr>
      <w:rFonts w:asciiTheme="minorHAnsi" w:hAnsiTheme="minorHAnsi" w:cstheme="minorBidi"/>
    </w:rPr>
  </w:style>
  <w:style w:type="paragraph" w:styleId="ListParagraph">
    <w:name w:val="List Paragraph"/>
    <w:basedOn w:val="Normal"/>
    <w:uiPriority w:val="34"/>
    <w:qFormat/>
    <w:rsid w:val="00EA4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662926">
      <w:bodyDiv w:val="1"/>
      <w:marLeft w:val="0"/>
      <w:marRight w:val="0"/>
      <w:marTop w:val="0"/>
      <w:marBottom w:val="0"/>
      <w:divBdr>
        <w:top w:val="none" w:sz="0" w:space="0" w:color="auto"/>
        <w:left w:val="none" w:sz="0" w:space="0" w:color="auto"/>
        <w:bottom w:val="none" w:sz="0" w:space="0" w:color="auto"/>
        <w:right w:val="none" w:sz="0" w:space="0" w:color="auto"/>
      </w:divBdr>
    </w:div>
    <w:div w:id="1605460538">
      <w:bodyDiv w:val="1"/>
      <w:marLeft w:val="0"/>
      <w:marRight w:val="0"/>
      <w:marTop w:val="0"/>
      <w:marBottom w:val="0"/>
      <w:divBdr>
        <w:top w:val="none" w:sz="0" w:space="0" w:color="auto"/>
        <w:left w:val="none" w:sz="0" w:space="0" w:color="auto"/>
        <w:bottom w:val="none" w:sz="0" w:space="0" w:color="auto"/>
        <w:right w:val="none" w:sz="0" w:space="0" w:color="auto"/>
      </w:divBdr>
    </w:div>
    <w:div w:id="1708868079">
      <w:bodyDiv w:val="1"/>
      <w:marLeft w:val="0"/>
      <w:marRight w:val="0"/>
      <w:marTop w:val="0"/>
      <w:marBottom w:val="0"/>
      <w:divBdr>
        <w:top w:val="none" w:sz="0" w:space="0" w:color="auto"/>
        <w:left w:val="none" w:sz="0" w:space="0" w:color="auto"/>
        <w:bottom w:val="none" w:sz="0" w:space="0" w:color="auto"/>
        <w:right w:val="none" w:sz="0" w:space="0" w:color="auto"/>
      </w:divBdr>
    </w:div>
    <w:div w:id="19220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3528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Laird</dc:creator>
  <cp:keywords/>
  <dc:description/>
  <cp:lastModifiedBy>Fiona Little</cp:lastModifiedBy>
  <cp:revision>2</cp:revision>
  <cp:lastPrinted>2024-03-07T09:12:00Z</cp:lastPrinted>
  <dcterms:created xsi:type="dcterms:W3CDTF">2024-03-13T11:23:00Z</dcterms:created>
  <dcterms:modified xsi:type="dcterms:W3CDTF">2024-03-13T11:23:00Z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Version">
    <vt:lpwstr>0.1</vt:lpwstr>
  </property>
</Properties>
</file>