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CB83" w14:textId="77777777" w:rsidR="006340C2" w:rsidRDefault="005417F4" w:rsidP="005417F4">
      <w:pPr>
        <w:tabs>
          <w:tab w:val="left" w:pos="0"/>
        </w:tabs>
        <w:rPr>
          <w:rFonts w:cs="Arial"/>
          <w:b/>
          <w:snapToGrid w:val="0"/>
          <w:sz w:val="32"/>
          <w:szCs w:val="32"/>
          <w:lang w:eastAsia="en-US"/>
        </w:rPr>
      </w:pPr>
      <w:r>
        <w:rPr>
          <w:rFonts w:cs="Arial"/>
          <w:b/>
          <w:snapToGrid w:val="0"/>
          <w:sz w:val="32"/>
          <w:szCs w:val="32"/>
          <w:lang w:eastAsia="en-US"/>
        </w:rPr>
        <w:t xml:space="preserve">Carlisle City Council </w:t>
      </w:r>
    </w:p>
    <w:p w14:paraId="543E1C32" w14:textId="4DAE1BA8" w:rsidR="005417F4" w:rsidRDefault="005417F4" w:rsidP="005417F4">
      <w:pPr>
        <w:tabs>
          <w:tab w:val="left" w:pos="0"/>
        </w:tabs>
        <w:rPr>
          <w:rFonts w:cs="Arial"/>
          <w:b/>
          <w:snapToGrid w:val="0"/>
          <w:sz w:val="32"/>
          <w:szCs w:val="32"/>
          <w:lang w:eastAsia="en-US"/>
        </w:rPr>
      </w:pPr>
      <w:r>
        <w:rPr>
          <w:rFonts w:cs="Arial"/>
          <w:b/>
          <w:snapToGrid w:val="0"/>
          <w:sz w:val="32"/>
          <w:szCs w:val="32"/>
          <w:lang w:eastAsia="en-US"/>
        </w:rPr>
        <w:t>Annual Equality Report 201</w:t>
      </w:r>
      <w:r w:rsidR="00662222">
        <w:rPr>
          <w:rFonts w:cs="Arial"/>
          <w:b/>
          <w:snapToGrid w:val="0"/>
          <w:sz w:val="32"/>
          <w:szCs w:val="32"/>
          <w:lang w:eastAsia="en-US"/>
        </w:rPr>
        <w:t>5/16</w:t>
      </w:r>
      <w:r w:rsidR="007E2E49">
        <w:rPr>
          <w:rFonts w:cs="Arial"/>
          <w:b/>
          <w:snapToGrid w:val="0"/>
          <w:sz w:val="32"/>
          <w:szCs w:val="32"/>
          <w:lang w:eastAsia="en-US"/>
        </w:rPr>
        <w:t xml:space="preserve"> </w:t>
      </w:r>
      <w:r w:rsidR="006340C2">
        <w:rPr>
          <w:rFonts w:cs="Arial"/>
          <w:b/>
          <w:snapToGrid w:val="0"/>
          <w:sz w:val="32"/>
          <w:szCs w:val="32"/>
          <w:lang w:eastAsia="en-US"/>
        </w:rPr>
        <w:t>and Equality Action Plan 2016/17</w:t>
      </w:r>
    </w:p>
    <w:p w14:paraId="200259A1" w14:textId="77777777" w:rsidR="0008254C" w:rsidRDefault="0008254C" w:rsidP="005417F4">
      <w:pPr>
        <w:tabs>
          <w:tab w:val="left" w:pos="0"/>
        </w:tabs>
        <w:rPr>
          <w:rFonts w:cs="Arial"/>
          <w:b/>
          <w:snapToGrid w:val="0"/>
          <w:sz w:val="28"/>
          <w:szCs w:val="28"/>
          <w:lang w:eastAsia="en-US"/>
        </w:rPr>
      </w:pPr>
    </w:p>
    <w:p w14:paraId="7B328ADB" w14:textId="77777777" w:rsidR="00191CFA" w:rsidRDefault="00191CFA" w:rsidP="005417F4">
      <w:pPr>
        <w:tabs>
          <w:tab w:val="left" w:pos="0"/>
        </w:tabs>
        <w:rPr>
          <w:rFonts w:cs="Arial"/>
          <w:snapToGrid w:val="0"/>
          <w:szCs w:val="24"/>
          <w:lang w:eastAsia="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7"/>
        <w:gridCol w:w="2029"/>
      </w:tblGrid>
      <w:tr w:rsidR="00BD7113" w14:paraId="446EA9F7" w14:textId="77777777" w:rsidTr="00D67091">
        <w:tc>
          <w:tcPr>
            <w:tcW w:w="6487" w:type="dxa"/>
          </w:tcPr>
          <w:p w14:paraId="34E295DD" w14:textId="08A95D04" w:rsidR="00BD7113" w:rsidRPr="00BD7113" w:rsidRDefault="0008254C" w:rsidP="00BD7113">
            <w:pPr>
              <w:tabs>
                <w:tab w:val="left" w:pos="0"/>
              </w:tabs>
              <w:spacing w:before="120" w:after="120"/>
              <w:rPr>
                <w:rFonts w:cs="Arial"/>
                <w:snapToGrid w:val="0"/>
                <w:lang w:eastAsia="en-US"/>
              </w:rPr>
            </w:pPr>
            <w:r>
              <w:rPr>
                <w:rFonts w:cs="Arial"/>
                <w:snapToGrid w:val="0"/>
                <w:lang w:eastAsia="en-US"/>
              </w:rPr>
              <w:t>Contents</w:t>
            </w:r>
          </w:p>
        </w:tc>
        <w:tc>
          <w:tcPr>
            <w:tcW w:w="2029" w:type="dxa"/>
          </w:tcPr>
          <w:p w14:paraId="739C0B69" w14:textId="15A6ED85" w:rsidR="00BD7113" w:rsidRDefault="00BD7113" w:rsidP="00BD7113">
            <w:pPr>
              <w:tabs>
                <w:tab w:val="left" w:pos="0"/>
              </w:tabs>
              <w:spacing w:before="120" w:after="120"/>
              <w:jc w:val="right"/>
              <w:rPr>
                <w:rFonts w:cs="Arial"/>
                <w:snapToGrid w:val="0"/>
                <w:szCs w:val="24"/>
                <w:lang w:eastAsia="en-US"/>
              </w:rPr>
            </w:pPr>
            <w:r>
              <w:rPr>
                <w:rFonts w:cs="Arial"/>
                <w:snapToGrid w:val="0"/>
                <w:szCs w:val="24"/>
                <w:lang w:eastAsia="en-US"/>
              </w:rPr>
              <w:t>Page</w:t>
            </w:r>
          </w:p>
        </w:tc>
      </w:tr>
      <w:tr w:rsidR="009F16DA" w14:paraId="5F272B9E" w14:textId="77777777" w:rsidTr="00D67091">
        <w:tc>
          <w:tcPr>
            <w:tcW w:w="6487" w:type="dxa"/>
          </w:tcPr>
          <w:p w14:paraId="402FC928" w14:textId="6F67710A" w:rsidR="009F16DA" w:rsidRPr="00BD7113" w:rsidRDefault="009F16DA" w:rsidP="00BD7113">
            <w:pPr>
              <w:tabs>
                <w:tab w:val="left" w:pos="0"/>
              </w:tabs>
              <w:spacing w:before="120" w:after="120"/>
              <w:rPr>
                <w:rFonts w:cs="Arial"/>
                <w:snapToGrid w:val="0"/>
                <w:lang w:eastAsia="en-US"/>
              </w:rPr>
            </w:pPr>
            <w:r>
              <w:rPr>
                <w:rFonts w:cs="Arial"/>
                <w:snapToGrid w:val="0"/>
                <w:lang w:eastAsia="en-US"/>
              </w:rPr>
              <w:t xml:space="preserve">Key </w:t>
            </w:r>
            <w:r w:rsidR="0008254C">
              <w:rPr>
                <w:rFonts w:cs="Arial"/>
                <w:snapToGrid w:val="0"/>
                <w:lang w:eastAsia="en-US"/>
              </w:rPr>
              <w:t>data - workforce profile</w:t>
            </w:r>
          </w:p>
        </w:tc>
        <w:tc>
          <w:tcPr>
            <w:tcW w:w="2029" w:type="dxa"/>
          </w:tcPr>
          <w:p w14:paraId="0444D189" w14:textId="0192E407" w:rsidR="009F16DA" w:rsidRDefault="009F16DA" w:rsidP="00BD7113">
            <w:pPr>
              <w:tabs>
                <w:tab w:val="left" w:pos="0"/>
              </w:tabs>
              <w:spacing w:before="120" w:after="120"/>
              <w:jc w:val="right"/>
              <w:rPr>
                <w:rFonts w:cs="Arial"/>
                <w:snapToGrid w:val="0"/>
                <w:szCs w:val="24"/>
                <w:lang w:eastAsia="en-US"/>
              </w:rPr>
            </w:pPr>
            <w:r>
              <w:rPr>
                <w:rFonts w:cs="Arial"/>
                <w:snapToGrid w:val="0"/>
                <w:szCs w:val="24"/>
                <w:lang w:eastAsia="en-US"/>
              </w:rPr>
              <w:t>2</w:t>
            </w:r>
            <w:r w:rsidR="00F04A70">
              <w:rPr>
                <w:rFonts w:cs="Arial"/>
                <w:snapToGrid w:val="0"/>
                <w:szCs w:val="24"/>
                <w:lang w:eastAsia="en-US"/>
              </w:rPr>
              <w:t>-3</w:t>
            </w:r>
          </w:p>
        </w:tc>
      </w:tr>
      <w:tr w:rsidR="00BD7113" w14:paraId="7256E1D6" w14:textId="77777777" w:rsidTr="00D67091">
        <w:tc>
          <w:tcPr>
            <w:tcW w:w="6487" w:type="dxa"/>
          </w:tcPr>
          <w:p w14:paraId="23BCAD4B" w14:textId="647B3515" w:rsidR="00BD7113" w:rsidRPr="00BD7113" w:rsidRDefault="00BD7113" w:rsidP="00BD7113">
            <w:pPr>
              <w:tabs>
                <w:tab w:val="left" w:pos="0"/>
              </w:tabs>
              <w:spacing w:before="120" w:after="120"/>
              <w:rPr>
                <w:rFonts w:cs="Arial"/>
                <w:snapToGrid w:val="0"/>
                <w:lang w:eastAsia="en-US"/>
              </w:rPr>
            </w:pPr>
            <w:r w:rsidRPr="00BD7113">
              <w:rPr>
                <w:rFonts w:cs="Arial"/>
                <w:snapToGrid w:val="0"/>
                <w:lang w:eastAsia="en-US"/>
              </w:rPr>
              <w:t>Workforce profile</w:t>
            </w:r>
          </w:p>
        </w:tc>
        <w:tc>
          <w:tcPr>
            <w:tcW w:w="2029" w:type="dxa"/>
          </w:tcPr>
          <w:p w14:paraId="1850E466" w14:textId="7E368553" w:rsidR="00BD7113" w:rsidRDefault="009F16DA" w:rsidP="009F16DA">
            <w:pPr>
              <w:tabs>
                <w:tab w:val="left" w:pos="0"/>
              </w:tabs>
              <w:spacing w:before="120" w:after="120"/>
              <w:jc w:val="right"/>
              <w:rPr>
                <w:rFonts w:cs="Arial"/>
                <w:snapToGrid w:val="0"/>
                <w:szCs w:val="24"/>
                <w:lang w:eastAsia="en-US"/>
              </w:rPr>
            </w:pPr>
            <w:r>
              <w:rPr>
                <w:rFonts w:cs="Arial"/>
                <w:snapToGrid w:val="0"/>
                <w:szCs w:val="24"/>
                <w:lang w:eastAsia="en-US"/>
              </w:rPr>
              <w:t>4</w:t>
            </w:r>
            <w:r w:rsidR="00A41B3A">
              <w:rPr>
                <w:rFonts w:cs="Arial"/>
                <w:snapToGrid w:val="0"/>
                <w:szCs w:val="24"/>
                <w:lang w:eastAsia="en-US"/>
              </w:rPr>
              <w:t>-5</w:t>
            </w:r>
          </w:p>
        </w:tc>
      </w:tr>
      <w:tr w:rsidR="00BD7113" w14:paraId="1EC0CCF8" w14:textId="77777777" w:rsidTr="00D67091">
        <w:tc>
          <w:tcPr>
            <w:tcW w:w="6487" w:type="dxa"/>
          </w:tcPr>
          <w:p w14:paraId="0A22C535" w14:textId="65B043FD" w:rsidR="00BD7113" w:rsidRPr="00BD7113" w:rsidRDefault="00BD7113" w:rsidP="00BD7113">
            <w:pPr>
              <w:tabs>
                <w:tab w:val="left" w:pos="0"/>
              </w:tabs>
              <w:spacing w:before="120" w:after="120"/>
              <w:rPr>
                <w:rFonts w:cs="Arial"/>
                <w:snapToGrid w:val="0"/>
                <w:lang w:eastAsia="en-US"/>
              </w:rPr>
            </w:pPr>
            <w:r w:rsidRPr="00BD7113">
              <w:rPr>
                <w:rFonts w:cs="Arial"/>
                <w:snapToGrid w:val="0"/>
                <w:lang w:eastAsia="en-US"/>
              </w:rPr>
              <w:t>Employee support</w:t>
            </w:r>
          </w:p>
        </w:tc>
        <w:tc>
          <w:tcPr>
            <w:tcW w:w="2029" w:type="dxa"/>
          </w:tcPr>
          <w:p w14:paraId="72F43C78" w14:textId="01B0B92E" w:rsidR="00BD7113" w:rsidRDefault="009F16DA" w:rsidP="009F16DA">
            <w:pPr>
              <w:tabs>
                <w:tab w:val="left" w:pos="0"/>
              </w:tabs>
              <w:spacing w:before="120" w:after="120"/>
              <w:jc w:val="right"/>
              <w:rPr>
                <w:rFonts w:cs="Arial"/>
                <w:snapToGrid w:val="0"/>
                <w:szCs w:val="24"/>
                <w:lang w:eastAsia="en-US"/>
              </w:rPr>
            </w:pPr>
            <w:r>
              <w:rPr>
                <w:rFonts w:cs="Arial"/>
                <w:snapToGrid w:val="0"/>
                <w:szCs w:val="24"/>
                <w:lang w:eastAsia="en-US"/>
              </w:rPr>
              <w:t>5</w:t>
            </w:r>
          </w:p>
        </w:tc>
      </w:tr>
      <w:tr w:rsidR="00BD7113" w14:paraId="2CBE2094" w14:textId="77777777" w:rsidTr="00D67091">
        <w:tc>
          <w:tcPr>
            <w:tcW w:w="6487" w:type="dxa"/>
          </w:tcPr>
          <w:p w14:paraId="658405DB" w14:textId="31066B92" w:rsidR="00BD7113" w:rsidRPr="00E56C86" w:rsidRDefault="00BD7113" w:rsidP="00BD7113">
            <w:pPr>
              <w:tabs>
                <w:tab w:val="left" w:pos="0"/>
              </w:tabs>
              <w:spacing w:before="120" w:after="120"/>
              <w:rPr>
                <w:rFonts w:cs="Arial"/>
                <w:snapToGrid w:val="0"/>
                <w:szCs w:val="24"/>
                <w:lang w:eastAsia="en-US"/>
              </w:rPr>
            </w:pPr>
            <w:r w:rsidRPr="00E56C86">
              <w:rPr>
                <w:rFonts w:cs="Arial"/>
                <w:snapToGrid w:val="0"/>
                <w:lang w:eastAsia="en-US"/>
              </w:rPr>
              <w:t>Training</w:t>
            </w:r>
            <w:r w:rsidR="00512931" w:rsidRPr="00E56C86">
              <w:rPr>
                <w:rFonts w:cs="Arial"/>
                <w:snapToGrid w:val="0"/>
                <w:lang w:eastAsia="en-US"/>
              </w:rPr>
              <w:t xml:space="preserve"> and development</w:t>
            </w:r>
          </w:p>
        </w:tc>
        <w:tc>
          <w:tcPr>
            <w:tcW w:w="2029" w:type="dxa"/>
          </w:tcPr>
          <w:p w14:paraId="14E19281" w14:textId="2DC7D439" w:rsidR="00BD7113" w:rsidRDefault="009F16DA" w:rsidP="00BD7113">
            <w:pPr>
              <w:tabs>
                <w:tab w:val="left" w:pos="0"/>
              </w:tabs>
              <w:spacing w:before="120" w:after="120"/>
              <w:jc w:val="right"/>
              <w:rPr>
                <w:rFonts w:cs="Arial"/>
                <w:snapToGrid w:val="0"/>
                <w:szCs w:val="24"/>
                <w:lang w:eastAsia="en-US"/>
              </w:rPr>
            </w:pPr>
            <w:r>
              <w:rPr>
                <w:rFonts w:cs="Arial"/>
                <w:snapToGrid w:val="0"/>
                <w:szCs w:val="24"/>
                <w:lang w:eastAsia="en-US"/>
              </w:rPr>
              <w:t>6</w:t>
            </w:r>
            <w:r w:rsidR="00B93911">
              <w:rPr>
                <w:rFonts w:cs="Arial"/>
                <w:snapToGrid w:val="0"/>
                <w:szCs w:val="24"/>
                <w:lang w:eastAsia="en-US"/>
              </w:rPr>
              <w:t>-7</w:t>
            </w:r>
          </w:p>
        </w:tc>
      </w:tr>
      <w:tr w:rsidR="00BD7113" w14:paraId="589015D3" w14:textId="77777777" w:rsidTr="00D67091">
        <w:tc>
          <w:tcPr>
            <w:tcW w:w="6487" w:type="dxa"/>
          </w:tcPr>
          <w:p w14:paraId="14F48CB5" w14:textId="7D4533F3" w:rsidR="00BD7113" w:rsidRPr="00BD7113" w:rsidRDefault="00BD7113" w:rsidP="00BD7113">
            <w:pPr>
              <w:tabs>
                <w:tab w:val="left" w:pos="0"/>
              </w:tabs>
              <w:spacing w:before="120" w:after="120"/>
              <w:rPr>
                <w:rFonts w:cs="Arial"/>
                <w:snapToGrid w:val="0"/>
                <w:lang w:eastAsia="en-US"/>
              </w:rPr>
            </w:pPr>
            <w:r w:rsidRPr="00BD7113">
              <w:rPr>
                <w:rFonts w:cs="Arial"/>
                <w:snapToGrid w:val="0"/>
                <w:lang w:eastAsia="en-US"/>
              </w:rPr>
              <w:t>Equality impact assessment, consultation and engagement</w:t>
            </w:r>
          </w:p>
        </w:tc>
        <w:tc>
          <w:tcPr>
            <w:tcW w:w="2029" w:type="dxa"/>
          </w:tcPr>
          <w:p w14:paraId="04C6C56A" w14:textId="445C5234" w:rsidR="00BD7113" w:rsidRDefault="004732B1" w:rsidP="00BD7113">
            <w:pPr>
              <w:tabs>
                <w:tab w:val="left" w:pos="0"/>
              </w:tabs>
              <w:spacing w:before="120" w:after="120"/>
              <w:jc w:val="right"/>
              <w:rPr>
                <w:rFonts w:cs="Arial"/>
                <w:snapToGrid w:val="0"/>
                <w:szCs w:val="24"/>
                <w:lang w:eastAsia="en-US"/>
              </w:rPr>
            </w:pPr>
            <w:r>
              <w:rPr>
                <w:rFonts w:cs="Arial"/>
                <w:snapToGrid w:val="0"/>
                <w:szCs w:val="24"/>
                <w:lang w:eastAsia="en-US"/>
              </w:rPr>
              <w:t>8</w:t>
            </w:r>
            <w:r w:rsidR="00B93911">
              <w:rPr>
                <w:rFonts w:cs="Arial"/>
                <w:snapToGrid w:val="0"/>
                <w:szCs w:val="24"/>
                <w:lang w:eastAsia="en-US"/>
              </w:rPr>
              <w:t>-9</w:t>
            </w:r>
          </w:p>
        </w:tc>
      </w:tr>
      <w:tr w:rsidR="00BD7113" w14:paraId="2DE32017" w14:textId="77777777" w:rsidTr="00D67091">
        <w:tc>
          <w:tcPr>
            <w:tcW w:w="6487" w:type="dxa"/>
          </w:tcPr>
          <w:p w14:paraId="2AA220D6" w14:textId="62E6F779" w:rsidR="00BD7113" w:rsidRPr="00BD7113" w:rsidRDefault="00BD7113" w:rsidP="00BD7113">
            <w:pPr>
              <w:tabs>
                <w:tab w:val="left" w:pos="0"/>
              </w:tabs>
              <w:spacing w:before="120" w:after="120"/>
              <w:rPr>
                <w:rFonts w:cs="Arial"/>
                <w:snapToGrid w:val="0"/>
                <w:lang w:eastAsia="en-US"/>
              </w:rPr>
            </w:pPr>
            <w:r w:rsidRPr="00BD7113">
              <w:rPr>
                <w:rFonts w:cs="Arial"/>
                <w:snapToGrid w:val="0"/>
                <w:lang w:eastAsia="en-US"/>
              </w:rPr>
              <w:t xml:space="preserve">Customer satisfaction </w:t>
            </w:r>
          </w:p>
        </w:tc>
        <w:tc>
          <w:tcPr>
            <w:tcW w:w="2029" w:type="dxa"/>
          </w:tcPr>
          <w:p w14:paraId="28D27BC6" w14:textId="3F5F2902" w:rsidR="00BD7113" w:rsidRDefault="00BE191D" w:rsidP="00BD7113">
            <w:pPr>
              <w:tabs>
                <w:tab w:val="left" w:pos="0"/>
              </w:tabs>
              <w:spacing w:before="120" w:after="120"/>
              <w:jc w:val="right"/>
              <w:rPr>
                <w:rFonts w:cs="Arial"/>
                <w:snapToGrid w:val="0"/>
                <w:szCs w:val="24"/>
                <w:lang w:eastAsia="en-US"/>
              </w:rPr>
            </w:pPr>
            <w:r>
              <w:rPr>
                <w:rFonts w:cs="Arial"/>
                <w:snapToGrid w:val="0"/>
                <w:szCs w:val="24"/>
                <w:lang w:eastAsia="en-US"/>
              </w:rPr>
              <w:t>10</w:t>
            </w:r>
          </w:p>
        </w:tc>
      </w:tr>
      <w:tr w:rsidR="00BD7113" w14:paraId="68EFB38F" w14:textId="77777777" w:rsidTr="00D67091">
        <w:tc>
          <w:tcPr>
            <w:tcW w:w="6487" w:type="dxa"/>
          </w:tcPr>
          <w:p w14:paraId="7D52DEEE" w14:textId="51B0C315" w:rsidR="00BD7113" w:rsidRDefault="00BD7113" w:rsidP="00BD7113">
            <w:pPr>
              <w:tabs>
                <w:tab w:val="left" w:pos="0"/>
              </w:tabs>
              <w:spacing w:before="120" w:after="120"/>
              <w:rPr>
                <w:rFonts w:cs="Arial"/>
                <w:snapToGrid w:val="0"/>
                <w:szCs w:val="24"/>
                <w:lang w:eastAsia="en-US"/>
              </w:rPr>
            </w:pPr>
            <w:r w:rsidRPr="00BD7113">
              <w:rPr>
                <w:rFonts w:cs="Arial"/>
                <w:snapToGrid w:val="0"/>
                <w:lang w:eastAsia="en-US"/>
              </w:rPr>
              <w:t>Complaints</w:t>
            </w:r>
          </w:p>
        </w:tc>
        <w:tc>
          <w:tcPr>
            <w:tcW w:w="2029" w:type="dxa"/>
          </w:tcPr>
          <w:p w14:paraId="6F3F42B9" w14:textId="649D2375" w:rsidR="00BD7113" w:rsidRDefault="00BE191D" w:rsidP="00BD7113">
            <w:pPr>
              <w:tabs>
                <w:tab w:val="left" w:pos="0"/>
              </w:tabs>
              <w:spacing w:before="120" w:after="120"/>
              <w:jc w:val="right"/>
              <w:rPr>
                <w:rFonts w:cs="Arial"/>
                <w:snapToGrid w:val="0"/>
                <w:szCs w:val="24"/>
                <w:lang w:eastAsia="en-US"/>
              </w:rPr>
            </w:pPr>
            <w:r>
              <w:rPr>
                <w:rFonts w:cs="Arial"/>
                <w:snapToGrid w:val="0"/>
                <w:szCs w:val="24"/>
                <w:lang w:eastAsia="en-US"/>
              </w:rPr>
              <w:t>10</w:t>
            </w:r>
            <w:r w:rsidR="004732B1">
              <w:rPr>
                <w:rFonts w:cs="Arial"/>
                <w:snapToGrid w:val="0"/>
                <w:szCs w:val="24"/>
                <w:lang w:eastAsia="en-US"/>
              </w:rPr>
              <w:t>-1</w:t>
            </w:r>
            <w:r>
              <w:rPr>
                <w:rFonts w:cs="Arial"/>
                <w:snapToGrid w:val="0"/>
                <w:szCs w:val="24"/>
                <w:lang w:eastAsia="en-US"/>
              </w:rPr>
              <w:t>2</w:t>
            </w:r>
          </w:p>
        </w:tc>
      </w:tr>
      <w:tr w:rsidR="00BD7113" w14:paraId="676FCEF2" w14:textId="77777777" w:rsidTr="00D67091">
        <w:tc>
          <w:tcPr>
            <w:tcW w:w="6487" w:type="dxa"/>
          </w:tcPr>
          <w:p w14:paraId="4EC854A2" w14:textId="0538EC93" w:rsidR="00BD7113" w:rsidRPr="00BD7113" w:rsidRDefault="00BD7113" w:rsidP="00BD7113">
            <w:pPr>
              <w:tabs>
                <w:tab w:val="left" w:pos="0"/>
              </w:tabs>
              <w:spacing w:before="120" w:after="120"/>
              <w:rPr>
                <w:rFonts w:cs="Arial"/>
                <w:snapToGrid w:val="0"/>
                <w:lang w:eastAsia="en-US"/>
              </w:rPr>
            </w:pPr>
            <w:r w:rsidRPr="00BD7113">
              <w:rPr>
                <w:rFonts w:cs="Arial"/>
                <w:snapToGrid w:val="0"/>
                <w:lang w:eastAsia="en-US"/>
              </w:rPr>
              <w:t>Equality objectives and Equality Action Plan 2016/17</w:t>
            </w:r>
          </w:p>
        </w:tc>
        <w:tc>
          <w:tcPr>
            <w:tcW w:w="2029" w:type="dxa"/>
          </w:tcPr>
          <w:p w14:paraId="7663A2F7" w14:textId="6F6D28C5" w:rsidR="00BD7113" w:rsidRDefault="00BE191D" w:rsidP="004732B1">
            <w:pPr>
              <w:tabs>
                <w:tab w:val="left" w:pos="0"/>
              </w:tabs>
              <w:spacing w:before="120" w:after="120"/>
              <w:jc w:val="right"/>
              <w:rPr>
                <w:rFonts w:cs="Arial"/>
                <w:snapToGrid w:val="0"/>
                <w:szCs w:val="24"/>
                <w:lang w:eastAsia="en-US"/>
              </w:rPr>
            </w:pPr>
            <w:r>
              <w:rPr>
                <w:rFonts w:cs="Arial"/>
                <w:snapToGrid w:val="0"/>
                <w:szCs w:val="24"/>
                <w:lang w:eastAsia="en-US"/>
              </w:rPr>
              <w:t>13</w:t>
            </w:r>
            <w:r w:rsidR="00BD7113">
              <w:rPr>
                <w:rFonts w:cs="Arial"/>
                <w:snapToGrid w:val="0"/>
                <w:szCs w:val="24"/>
                <w:lang w:eastAsia="en-US"/>
              </w:rPr>
              <w:t>-1</w:t>
            </w:r>
            <w:r>
              <w:rPr>
                <w:rFonts w:cs="Arial"/>
                <w:snapToGrid w:val="0"/>
                <w:szCs w:val="24"/>
                <w:lang w:eastAsia="en-US"/>
              </w:rPr>
              <w:t>7</w:t>
            </w:r>
          </w:p>
        </w:tc>
      </w:tr>
      <w:tr w:rsidR="00BD7113" w14:paraId="5AB6B2E8" w14:textId="77777777" w:rsidTr="00D67091">
        <w:tc>
          <w:tcPr>
            <w:tcW w:w="6487" w:type="dxa"/>
          </w:tcPr>
          <w:p w14:paraId="3DEC9E51" w14:textId="37A252C2" w:rsidR="00BD7113" w:rsidRPr="00BD7113" w:rsidRDefault="0008254C" w:rsidP="00BD7113">
            <w:pPr>
              <w:tabs>
                <w:tab w:val="left" w:pos="0"/>
              </w:tabs>
              <w:spacing w:before="120" w:after="120"/>
              <w:rPr>
                <w:rFonts w:cs="Arial"/>
                <w:snapToGrid w:val="0"/>
                <w:lang w:eastAsia="en-US"/>
              </w:rPr>
            </w:pPr>
            <w:r>
              <w:rPr>
                <w:rFonts w:cs="Arial"/>
                <w:snapToGrid w:val="0"/>
                <w:lang w:eastAsia="en-US"/>
              </w:rPr>
              <w:t>Appendix 1 – Workforce p</w:t>
            </w:r>
            <w:r w:rsidR="00BD7113">
              <w:rPr>
                <w:rFonts w:cs="Arial"/>
                <w:snapToGrid w:val="0"/>
                <w:lang w:eastAsia="en-US"/>
              </w:rPr>
              <w:t>rofile as at 31 March 2016</w:t>
            </w:r>
          </w:p>
        </w:tc>
        <w:tc>
          <w:tcPr>
            <w:tcW w:w="2029" w:type="dxa"/>
          </w:tcPr>
          <w:p w14:paraId="39826703" w14:textId="2FCE8768" w:rsidR="00BD7113" w:rsidRDefault="00BE191D" w:rsidP="004732B1">
            <w:pPr>
              <w:tabs>
                <w:tab w:val="left" w:pos="0"/>
              </w:tabs>
              <w:spacing w:before="120" w:after="120"/>
              <w:jc w:val="right"/>
              <w:rPr>
                <w:rFonts w:cs="Arial"/>
                <w:snapToGrid w:val="0"/>
                <w:szCs w:val="24"/>
                <w:lang w:eastAsia="en-US"/>
              </w:rPr>
            </w:pPr>
            <w:r>
              <w:rPr>
                <w:rFonts w:cs="Arial"/>
                <w:snapToGrid w:val="0"/>
                <w:lang w:eastAsia="en-US"/>
              </w:rPr>
              <w:t>18</w:t>
            </w:r>
            <w:r w:rsidR="004732B1">
              <w:rPr>
                <w:rFonts w:cs="Arial"/>
                <w:snapToGrid w:val="0"/>
                <w:lang w:eastAsia="en-US"/>
              </w:rPr>
              <w:t>-19</w:t>
            </w:r>
          </w:p>
        </w:tc>
      </w:tr>
    </w:tbl>
    <w:p w14:paraId="72605A31" w14:textId="77777777" w:rsidR="00BD7113" w:rsidRPr="002B08EE" w:rsidRDefault="00BD7113" w:rsidP="005417F4">
      <w:pPr>
        <w:tabs>
          <w:tab w:val="left" w:pos="0"/>
        </w:tabs>
        <w:rPr>
          <w:rFonts w:cs="Arial"/>
          <w:snapToGrid w:val="0"/>
          <w:szCs w:val="24"/>
          <w:lang w:eastAsia="en-US"/>
        </w:rPr>
      </w:pPr>
    </w:p>
    <w:p w14:paraId="520D1BED" w14:textId="77777777" w:rsidR="005417F4" w:rsidRDefault="005417F4" w:rsidP="005417F4">
      <w:pPr>
        <w:tabs>
          <w:tab w:val="left" w:pos="0"/>
        </w:tabs>
        <w:rPr>
          <w:rFonts w:cs="Arial"/>
          <w:snapToGrid w:val="0"/>
          <w:szCs w:val="24"/>
          <w:lang w:eastAsia="en-US"/>
        </w:rPr>
      </w:pPr>
    </w:p>
    <w:p w14:paraId="01300058" w14:textId="77777777" w:rsidR="000C6D32" w:rsidRPr="00374D5B" w:rsidRDefault="000C6D32" w:rsidP="000C6D32">
      <w:pPr>
        <w:tabs>
          <w:tab w:val="left" w:pos="0"/>
        </w:tabs>
        <w:rPr>
          <w:rFonts w:cs="Arial"/>
          <w:b/>
          <w:snapToGrid w:val="0"/>
          <w:sz w:val="28"/>
          <w:szCs w:val="28"/>
          <w:lang w:eastAsia="en-US"/>
        </w:rPr>
      </w:pPr>
      <w:r w:rsidRPr="00374D5B">
        <w:rPr>
          <w:rFonts w:cs="Arial"/>
          <w:b/>
          <w:snapToGrid w:val="0"/>
          <w:sz w:val="28"/>
          <w:szCs w:val="28"/>
          <w:lang w:eastAsia="en-US"/>
        </w:rPr>
        <w:t>Introduction</w:t>
      </w:r>
    </w:p>
    <w:p w14:paraId="2989D429" w14:textId="77777777" w:rsidR="000C6D32" w:rsidRDefault="000C6D32" w:rsidP="000C6D32">
      <w:pPr>
        <w:tabs>
          <w:tab w:val="left" w:pos="0"/>
        </w:tabs>
        <w:rPr>
          <w:rFonts w:cs="Arial"/>
          <w:snapToGrid w:val="0"/>
          <w:szCs w:val="24"/>
          <w:lang w:eastAsia="en-US"/>
        </w:rPr>
      </w:pPr>
      <w:r>
        <w:rPr>
          <w:rFonts w:cs="Arial"/>
          <w:snapToGrid w:val="0"/>
          <w:szCs w:val="24"/>
          <w:lang w:eastAsia="en-US"/>
        </w:rPr>
        <w:t xml:space="preserve">Under the Equality Act (2010), the Council </w:t>
      </w:r>
      <w:r w:rsidRPr="002B08EE">
        <w:rPr>
          <w:rFonts w:cs="Arial"/>
          <w:snapToGrid w:val="0"/>
          <w:szCs w:val="24"/>
          <w:lang w:eastAsia="en-US"/>
        </w:rPr>
        <w:t xml:space="preserve">must provide information about how equality is considered in decision making, policy development and engagement.  </w:t>
      </w:r>
      <w:r>
        <w:rPr>
          <w:rFonts w:cs="Arial"/>
          <w:snapToGrid w:val="0"/>
          <w:szCs w:val="24"/>
          <w:lang w:eastAsia="en-US"/>
        </w:rPr>
        <w:t xml:space="preserve">This </w:t>
      </w:r>
      <w:r w:rsidRPr="002B08EE">
        <w:rPr>
          <w:rFonts w:cs="Arial"/>
          <w:snapToGrid w:val="0"/>
          <w:szCs w:val="24"/>
          <w:lang w:eastAsia="en-US"/>
        </w:rPr>
        <w:t>report</w:t>
      </w:r>
      <w:r>
        <w:rPr>
          <w:rFonts w:cs="Arial"/>
          <w:snapToGrid w:val="0"/>
          <w:szCs w:val="24"/>
          <w:lang w:eastAsia="en-US"/>
        </w:rPr>
        <w:t xml:space="preserve"> presents our equality information from April 2015 to March 2016.</w:t>
      </w:r>
      <w:r w:rsidRPr="002B08EE">
        <w:rPr>
          <w:rFonts w:cs="Arial"/>
          <w:snapToGrid w:val="0"/>
          <w:szCs w:val="24"/>
          <w:lang w:eastAsia="en-US"/>
        </w:rPr>
        <w:t xml:space="preserve"> </w:t>
      </w:r>
    </w:p>
    <w:p w14:paraId="61CFEFD1" w14:textId="77777777" w:rsidR="000C6D32" w:rsidRDefault="000C6D32" w:rsidP="005417F4">
      <w:pPr>
        <w:tabs>
          <w:tab w:val="left" w:pos="0"/>
        </w:tabs>
        <w:rPr>
          <w:rFonts w:cs="Arial"/>
          <w:snapToGrid w:val="0"/>
          <w:szCs w:val="24"/>
          <w:lang w:eastAsia="en-US"/>
        </w:rPr>
      </w:pPr>
    </w:p>
    <w:p w14:paraId="5BF53900" w14:textId="3FF2BADE" w:rsidR="005417F4" w:rsidRPr="002B08EE" w:rsidRDefault="005417F4" w:rsidP="005417F4">
      <w:pPr>
        <w:tabs>
          <w:tab w:val="left" w:pos="0"/>
        </w:tabs>
        <w:rPr>
          <w:rFonts w:cs="Arial"/>
          <w:snapToGrid w:val="0"/>
          <w:szCs w:val="24"/>
          <w:lang w:eastAsia="en-US"/>
        </w:rPr>
      </w:pPr>
      <w:r w:rsidRPr="007C548A">
        <w:rPr>
          <w:rFonts w:cs="Arial"/>
          <w:snapToGrid w:val="0"/>
          <w:szCs w:val="24"/>
          <w:lang w:eastAsia="en-US"/>
        </w:rPr>
        <w:t xml:space="preserve">We use this information to identify equality issues and develop areas for action or improvement.  </w:t>
      </w:r>
      <w:r w:rsidR="007C548A" w:rsidRPr="0008254C">
        <w:rPr>
          <w:rFonts w:cs="Arial"/>
          <w:snapToGrid w:val="0"/>
          <w:szCs w:val="24"/>
          <w:lang w:eastAsia="en-US"/>
        </w:rPr>
        <w:t>We aim to</w:t>
      </w:r>
      <w:r w:rsidRPr="0008254C">
        <w:rPr>
          <w:rFonts w:cs="Arial"/>
          <w:snapToGrid w:val="0"/>
          <w:szCs w:val="24"/>
          <w:lang w:eastAsia="en-US"/>
        </w:rPr>
        <w:t xml:space="preserve"> publish information in an accessible format and ensure it follows the principles of our Data Quality Policy, giving confidence to the us</w:t>
      </w:r>
      <w:r w:rsidR="007C548A" w:rsidRPr="0008254C">
        <w:rPr>
          <w:rFonts w:cs="Arial"/>
          <w:snapToGrid w:val="0"/>
          <w:szCs w:val="24"/>
          <w:lang w:eastAsia="en-US"/>
        </w:rPr>
        <w:t>ers of the information.  We</w:t>
      </w:r>
      <w:r w:rsidRPr="0008254C">
        <w:rPr>
          <w:rFonts w:cs="Arial"/>
          <w:snapToGrid w:val="0"/>
          <w:szCs w:val="24"/>
          <w:lang w:eastAsia="en-US"/>
        </w:rPr>
        <w:t xml:space="preserve"> give details as to what we publish and why, explaining how t</w:t>
      </w:r>
      <w:r w:rsidR="007C548A" w:rsidRPr="0008254C">
        <w:rPr>
          <w:rFonts w:cs="Arial"/>
          <w:snapToGrid w:val="0"/>
          <w:szCs w:val="24"/>
          <w:lang w:eastAsia="en-US"/>
        </w:rPr>
        <w:t>he information is used.  We</w:t>
      </w:r>
      <w:r w:rsidRPr="0008254C">
        <w:rPr>
          <w:rFonts w:cs="Arial"/>
          <w:snapToGrid w:val="0"/>
          <w:szCs w:val="24"/>
          <w:lang w:eastAsia="en-US"/>
        </w:rPr>
        <w:t xml:space="preserve"> also acknowledge gaps in our data and explain how we can improve this.</w:t>
      </w:r>
      <w:r w:rsidR="00830376">
        <w:rPr>
          <w:rFonts w:cs="Arial"/>
          <w:snapToGrid w:val="0"/>
          <w:szCs w:val="24"/>
          <w:lang w:eastAsia="en-US"/>
        </w:rPr>
        <w:t xml:space="preserve"> </w:t>
      </w:r>
    </w:p>
    <w:p w14:paraId="69989009" w14:textId="77777777" w:rsidR="005417F4" w:rsidRPr="002B08EE" w:rsidRDefault="005417F4" w:rsidP="005417F4">
      <w:pPr>
        <w:tabs>
          <w:tab w:val="left" w:pos="0"/>
        </w:tabs>
        <w:rPr>
          <w:rFonts w:cs="Arial"/>
          <w:snapToGrid w:val="0"/>
          <w:szCs w:val="24"/>
          <w:lang w:eastAsia="en-US"/>
        </w:rPr>
      </w:pPr>
    </w:p>
    <w:p w14:paraId="0D5FA078" w14:textId="17644CD8" w:rsidR="005417F4" w:rsidRDefault="007C548A" w:rsidP="006340C2">
      <w:pPr>
        <w:tabs>
          <w:tab w:val="left" w:pos="0"/>
        </w:tabs>
        <w:rPr>
          <w:rFonts w:cs="Arial"/>
        </w:rPr>
      </w:pPr>
      <w:r>
        <w:rPr>
          <w:rFonts w:cs="Arial"/>
          <w:snapToGrid w:val="0"/>
          <w:szCs w:val="24"/>
          <w:lang w:eastAsia="en-US"/>
        </w:rPr>
        <w:t>Th</w:t>
      </w:r>
      <w:r w:rsidR="00A42B1A">
        <w:rPr>
          <w:rFonts w:cs="Arial"/>
          <w:snapToGrid w:val="0"/>
          <w:szCs w:val="24"/>
          <w:lang w:eastAsia="en-US"/>
        </w:rPr>
        <w:t xml:space="preserve">is document </w:t>
      </w:r>
      <w:r>
        <w:rPr>
          <w:rFonts w:cs="Arial"/>
          <w:snapToGrid w:val="0"/>
          <w:szCs w:val="24"/>
          <w:lang w:eastAsia="en-US"/>
        </w:rPr>
        <w:t xml:space="preserve">is reported to our </w:t>
      </w:r>
      <w:r w:rsidR="005417F4" w:rsidRPr="002B08EE">
        <w:rPr>
          <w:rFonts w:cs="Arial"/>
          <w:snapToGrid w:val="0"/>
          <w:szCs w:val="24"/>
          <w:lang w:eastAsia="en-US"/>
        </w:rPr>
        <w:t>Senior Manageme</w:t>
      </w:r>
      <w:r w:rsidR="00F063EA">
        <w:rPr>
          <w:rFonts w:cs="Arial"/>
          <w:snapToGrid w:val="0"/>
          <w:szCs w:val="24"/>
          <w:lang w:eastAsia="en-US"/>
        </w:rPr>
        <w:t xml:space="preserve">nt Team, </w:t>
      </w:r>
      <w:r w:rsidR="00191CFA">
        <w:rPr>
          <w:rFonts w:cs="Arial"/>
          <w:snapToGrid w:val="0"/>
          <w:szCs w:val="24"/>
          <w:lang w:eastAsia="en-US"/>
        </w:rPr>
        <w:t>Executive,</w:t>
      </w:r>
      <w:r>
        <w:rPr>
          <w:rFonts w:cs="Arial"/>
          <w:snapToGrid w:val="0"/>
          <w:szCs w:val="24"/>
          <w:lang w:eastAsia="en-US"/>
        </w:rPr>
        <w:t xml:space="preserve"> </w:t>
      </w:r>
      <w:r w:rsidR="005417F4" w:rsidRPr="002B08EE">
        <w:rPr>
          <w:rFonts w:cs="Arial"/>
          <w:snapToGrid w:val="0"/>
          <w:szCs w:val="24"/>
          <w:lang w:eastAsia="en-US"/>
        </w:rPr>
        <w:t>Overvi</w:t>
      </w:r>
      <w:r>
        <w:rPr>
          <w:rFonts w:cs="Arial"/>
          <w:snapToGrid w:val="0"/>
          <w:szCs w:val="24"/>
          <w:lang w:eastAsia="en-US"/>
        </w:rPr>
        <w:t>ew and Scrutiny,</w:t>
      </w:r>
      <w:r w:rsidR="005417F4">
        <w:rPr>
          <w:rFonts w:cs="Arial"/>
          <w:snapToGrid w:val="0"/>
          <w:szCs w:val="24"/>
          <w:lang w:eastAsia="en-US"/>
        </w:rPr>
        <w:t xml:space="preserve"> and </w:t>
      </w:r>
      <w:r w:rsidR="005417F4" w:rsidRPr="002B08EE">
        <w:rPr>
          <w:rFonts w:cs="Arial"/>
          <w:snapToGrid w:val="0"/>
          <w:szCs w:val="24"/>
          <w:lang w:eastAsia="en-US"/>
        </w:rPr>
        <w:t xml:space="preserve">published on </w:t>
      </w:r>
      <w:r w:rsidR="005417F4">
        <w:rPr>
          <w:rFonts w:cs="Arial"/>
          <w:snapToGrid w:val="0"/>
          <w:szCs w:val="24"/>
          <w:lang w:eastAsia="en-US"/>
        </w:rPr>
        <w:t xml:space="preserve">our </w:t>
      </w:r>
      <w:r w:rsidR="005417F4" w:rsidRPr="002B08EE">
        <w:rPr>
          <w:rFonts w:cs="Arial"/>
          <w:snapToGrid w:val="0"/>
          <w:szCs w:val="24"/>
          <w:lang w:eastAsia="en-US"/>
        </w:rPr>
        <w:t>website.</w:t>
      </w:r>
    </w:p>
    <w:p w14:paraId="289BD943" w14:textId="77777777" w:rsidR="005417F4" w:rsidRDefault="005417F4" w:rsidP="005417F4">
      <w:pPr>
        <w:rPr>
          <w:rFonts w:cs="Arial"/>
        </w:rPr>
        <w:sectPr w:rsidR="005417F4" w:rsidSect="00A22B51">
          <w:footerReference w:type="default" r:id="rId12"/>
          <w:pgSz w:w="11900" w:h="16840"/>
          <w:pgMar w:top="1440" w:right="1800" w:bottom="1440" w:left="1800" w:header="708" w:footer="708" w:gutter="0"/>
          <w:cols w:space="708"/>
          <w:docGrid w:linePitch="360"/>
        </w:sectPr>
      </w:pPr>
    </w:p>
    <w:p w14:paraId="628FBFA0" w14:textId="1B5FA284" w:rsidR="00197FA3" w:rsidRDefault="0008254C" w:rsidP="0076741F">
      <w:pPr>
        <w:autoSpaceDE w:val="0"/>
        <w:autoSpaceDN w:val="0"/>
        <w:adjustRightInd w:val="0"/>
        <w:spacing w:line="240" w:lineRule="auto"/>
        <w:rPr>
          <w:rFonts w:eastAsiaTheme="minorHAnsi" w:cs="Arial"/>
          <w:b/>
          <w:bCs/>
          <w:color w:val="000000"/>
          <w:sz w:val="28"/>
          <w:szCs w:val="28"/>
          <w:lang w:eastAsia="en-US"/>
        </w:rPr>
      </w:pPr>
      <w:r w:rsidRPr="00132DBF">
        <w:rPr>
          <w:rFonts w:eastAsiaTheme="minorHAnsi" w:cs="Arial"/>
          <w:b/>
          <w:bCs/>
          <w:color w:val="000000"/>
          <w:sz w:val="28"/>
          <w:szCs w:val="28"/>
          <w:lang w:eastAsia="en-US"/>
        </w:rPr>
        <w:lastRenderedPageBreak/>
        <w:t>Key data – w</w:t>
      </w:r>
      <w:r w:rsidR="00197FA3" w:rsidRPr="00132DBF">
        <w:rPr>
          <w:rFonts w:eastAsiaTheme="minorHAnsi" w:cs="Arial"/>
          <w:b/>
          <w:bCs/>
          <w:color w:val="000000"/>
          <w:sz w:val="28"/>
          <w:szCs w:val="28"/>
          <w:lang w:eastAsia="en-US"/>
        </w:rPr>
        <w:t xml:space="preserve">orkforce profile </w:t>
      </w:r>
    </w:p>
    <w:p w14:paraId="6161B995" w14:textId="77777777" w:rsidR="00984742" w:rsidRPr="00132DBF" w:rsidRDefault="00984742" w:rsidP="0076741F">
      <w:pPr>
        <w:autoSpaceDE w:val="0"/>
        <w:autoSpaceDN w:val="0"/>
        <w:adjustRightInd w:val="0"/>
        <w:spacing w:line="240" w:lineRule="auto"/>
        <w:rPr>
          <w:rFonts w:eastAsiaTheme="minorHAnsi" w:cs="Arial"/>
          <w:b/>
          <w:bCs/>
          <w:color w:val="000000"/>
          <w:sz w:val="28"/>
          <w:szCs w:val="28"/>
          <w:lang w:eastAsia="en-US"/>
        </w:rPr>
      </w:pPr>
    </w:p>
    <w:p w14:paraId="27AD1DA5" w14:textId="30D92E72" w:rsidR="00197FA3" w:rsidRPr="00B17874" w:rsidRDefault="00197FA3" w:rsidP="0076741F">
      <w:pPr>
        <w:rPr>
          <w:rFonts w:cs="Arial"/>
          <w:b/>
          <w:szCs w:val="24"/>
        </w:rPr>
      </w:pPr>
      <w:r w:rsidRPr="00B17874">
        <w:rPr>
          <w:rFonts w:eastAsiaTheme="minorHAnsi" w:cs="Arial"/>
          <w:color w:val="000000"/>
          <w:szCs w:val="24"/>
          <w:lang w:eastAsia="en-US"/>
        </w:rPr>
        <w:t xml:space="preserve">The details below pull out some key information </w:t>
      </w:r>
      <w:r w:rsidR="00486A1F" w:rsidRPr="00B17874">
        <w:rPr>
          <w:rFonts w:eastAsiaTheme="minorHAnsi" w:cs="Arial"/>
          <w:color w:val="000000"/>
          <w:szCs w:val="24"/>
          <w:lang w:eastAsia="en-US"/>
        </w:rPr>
        <w:t>about the workforce</w:t>
      </w:r>
      <w:r w:rsidRPr="00B17874">
        <w:rPr>
          <w:rFonts w:eastAsiaTheme="minorHAnsi" w:cs="Arial"/>
          <w:color w:val="000000"/>
          <w:szCs w:val="24"/>
          <w:lang w:eastAsia="en-US"/>
        </w:rPr>
        <w:t xml:space="preserve"> to provide a quick reference and to give context by looking at details from previous years where comparisons can be made.</w:t>
      </w:r>
      <w:r w:rsidR="00897AE9" w:rsidRPr="00B17874">
        <w:rPr>
          <w:rFonts w:eastAsiaTheme="minorHAnsi" w:cs="Arial"/>
          <w:color w:val="000000"/>
          <w:szCs w:val="24"/>
          <w:lang w:eastAsia="en-US"/>
        </w:rPr>
        <w:t xml:space="preserve">  The full workforce profile is provided in Appendix 1.</w:t>
      </w:r>
    </w:p>
    <w:p w14:paraId="375717D6" w14:textId="77777777" w:rsidR="00197FA3" w:rsidRDefault="00197FA3" w:rsidP="00197FA3">
      <w:pPr>
        <w:ind w:left="284"/>
        <w:rPr>
          <w:rFonts w:cs="Arial"/>
          <w:b/>
          <w:sz w:val="28"/>
          <w:szCs w:val="28"/>
        </w:rPr>
      </w:pPr>
    </w:p>
    <w:tbl>
      <w:tblPr>
        <w:tblStyle w:val="TableGrid"/>
        <w:tblW w:w="10080" w:type="dxa"/>
        <w:tblInd w:w="108" w:type="dxa"/>
        <w:tblLook w:val="04A0" w:firstRow="1" w:lastRow="0" w:firstColumn="1" w:lastColumn="0" w:noHBand="0" w:noVBand="1"/>
      </w:tblPr>
      <w:tblGrid>
        <w:gridCol w:w="4390"/>
        <w:gridCol w:w="5690"/>
      </w:tblGrid>
      <w:tr w:rsidR="00BF6E17" w14:paraId="35C8F064" w14:textId="48DFD793" w:rsidTr="00BD14BD">
        <w:trPr>
          <w:trHeight w:val="312"/>
          <w:tblHeader/>
        </w:trPr>
        <w:tc>
          <w:tcPr>
            <w:tcW w:w="4390" w:type="dxa"/>
            <w:tcBorders>
              <w:bottom w:val="nil"/>
            </w:tcBorders>
          </w:tcPr>
          <w:p w14:paraId="2751B813" w14:textId="520B3DE3" w:rsidR="00BF6E17" w:rsidRPr="00B17874" w:rsidRDefault="00BF6E17" w:rsidP="00F030F4">
            <w:pPr>
              <w:tabs>
                <w:tab w:val="left" w:pos="709"/>
              </w:tabs>
              <w:rPr>
                <w:rFonts w:cs="Arial"/>
                <w:szCs w:val="24"/>
              </w:rPr>
            </w:pPr>
            <w:r w:rsidRPr="00B17874">
              <w:rPr>
                <w:rFonts w:cs="Arial"/>
                <w:b/>
                <w:szCs w:val="24"/>
              </w:rPr>
              <w:t>As at 31 March 2016</w:t>
            </w:r>
          </w:p>
        </w:tc>
        <w:tc>
          <w:tcPr>
            <w:tcW w:w="5690" w:type="dxa"/>
            <w:tcBorders>
              <w:bottom w:val="nil"/>
            </w:tcBorders>
          </w:tcPr>
          <w:p w14:paraId="311CB7EE" w14:textId="1EFA3FEC" w:rsidR="00BF6E17" w:rsidRPr="00B17874" w:rsidRDefault="00BF6E17" w:rsidP="00F030F4">
            <w:pPr>
              <w:tabs>
                <w:tab w:val="left" w:pos="709"/>
              </w:tabs>
              <w:rPr>
                <w:rFonts w:cs="Arial"/>
                <w:szCs w:val="24"/>
              </w:rPr>
            </w:pPr>
            <w:r w:rsidRPr="00B17874">
              <w:rPr>
                <w:rFonts w:cs="Arial"/>
                <w:b/>
                <w:szCs w:val="24"/>
              </w:rPr>
              <w:t xml:space="preserve">Context </w:t>
            </w:r>
          </w:p>
        </w:tc>
      </w:tr>
      <w:tr w:rsidR="00132DBF" w14:paraId="081645A2" w14:textId="77777777" w:rsidTr="00D91416">
        <w:trPr>
          <w:trHeight w:val="720"/>
        </w:trPr>
        <w:tc>
          <w:tcPr>
            <w:tcW w:w="4390" w:type="dxa"/>
            <w:tcBorders>
              <w:top w:val="nil"/>
              <w:bottom w:val="single" w:sz="4" w:space="0" w:color="BFBFBF" w:themeColor="background1" w:themeShade="BF"/>
            </w:tcBorders>
          </w:tcPr>
          <w:p w14:paraId="0D097E2A" w14:textId="77777777" w:rsidR="00132DBF" w:rsidRPr="00B17874" w:rsidRDefault="00132DBF" w:rsidP="00F030F4">
            <w:pPr>
              <w:tabs>
                <w:tab w:val="left" w:pos="709"/>
              </w:tabs>
              <w:rPr>
                <w:rFonts w:cs="Arial"/>
                <w:szCs w:val="24"/>
              </w:rPr>
            </w:pPr>
          </w:p>
          <w:p w14:paraId="278AABD1" w14:textId="4039BE4A" w:rsidR="00132DBF" w:rsidRPr="00B17874" w:rsidRDefault="00132DBF" w:rsidP="00F030F4">
            <w:pPr>
              <w:tabs>
                <w:tab w:val="left" w:pos="709"/>
              </w:tabs>
              <w:rPr>
                <w:rFonts w:cs="Arial"/>
                <w:b/>
                <w:szCs w:val="24"/>
              </w:rPr>
            </w:pPr>
            <w:r w:rsidRPr="00B17874">
              <w:rPr>
                <w:rFonts w:cs="Arial"/>
                <w:b/>
                <w:szCs w:val="24"/>
              </w:rPr>
              <w:t>Number of employees</w:t>
            </w:r>
            <w:r w:rsidRPr="00B17874">
              <w:rPr>
                <w:rStyle w:val="FootnoteReference"/>
                <w:rFonts w:cs="Arial"/>
                <w:szCs w:val="24"/>
              </w:rPr>
              <w:footnoteReference w:id="1"/>
            </w:r>
          </w:p>
        </w:tc>
        <w:tc>
          <w:tcPr>
            <w:tcW w:w="5690" w:type="dxa"/>
            <w:vMerge w:val="restart"/>
            <w:tcBorders>
              <w:top w:val="nil"/>
            </w:tcBorders>
          </w:tcPr>
          <w:p w14:paraId="2C55F8EA" w14:textId="77777777" w:rsidR="00132DBF" w:rsidRPr="00B17874" w:rsidRDefault="00132DBF" w:rsidP="00F030F4">
            <w:pPr>
              <w:tabs>
                <w:tab w:val="left" w:pos="709"/>
              </w:tabs>
              <w:rPr>
                <w:rFonts w:cs="Arial"/>
                <w:szCs w:val="24"/>
              </w:rPr>
            </w:pPr>
          </w:p>
          <w:p w14:paraId="793AE493" w14:textId="77777777" w:rsidR="00132DBF" w:rsidRPr="00B17874" w:rsidRDefault="00132DBF" w:rsidP="00F030F4">
            <w:pPr>
              <w:tabs>
                <w:tab w:val="left" w:pos="709"/>
              </w:tabs>
              <w:rPr>
                <w:rFonts w:cs="Arial"/>
                <w:szCs w:val="24"/>
              </w:rPr>
            </w:pPr>
            <w:r w:rsidRPr="00B17874">
              <w:rPr>
                <w:rFonts w:cs="Arial"/>
                <w:noProof/>
                <w:szCs w:val="24"/>
              </w:rPr>
              <w:drawing>
                <wp:inline distT="0" distB="0" distL="0" distR="0" wp14:anchorId="635FC4C0" wp14:editId="6C364A9A">
                  <wp:extent cx="3329940" cy="1950720"/>
                  <wp:effectExtent l="0" t="0" r="2286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EE3FE7" w14:textId="77777777" w:rsidR="00132DBF" w:rsidRPr="00B17874" w:rsidRDefault="00132DBF" w:rsidP="00F030F4">
            <w:pPr>
              <w:tabs>
                <w:tab w:val="left" w:pos="709"/>
              </w:tabs>
              <w:rPr>
                <w:rFonts w:cs="Arial"/>
                <w:b/>
                <w:szCs w:val="24"/>
              </w:rPr>
            </w:pPr>
          </w:p>
        </w:tc>
      </w:tr>
      <w:tr w:rsidR="00BF6E17" w14:paraId="62B307C0" w14:textId="09828717" w:rsidTr="006E32B6">
        <w:tc>
          <w:tcPr>
            <w:tcW w:w="4390" w:type="dxa"/>
            <w:tcBorders>
              <w:top w:val="single" w:sz="4" w:space="0" w:color="BFBFBF" w:themeColor="background1" w:themeShade="BF"/>
              <w:bottom w:val="single" w:sz="4" w:space="0" w:color="BFBFBF" w:themeColor="background1" w:themeShade="BF"/>
            </w:tcBorders>
            <w:vAlign w:val="center"/>
          </w:tcPr>
          <w:p w14:paraId="78BAF861" w14:textId="77777777" w:rsidR="00BF6E17" w:rsidRPr="00B17874" w:rsidRDefault="00BF6E17" w:rsidP="006E32B6">
            <w:pPr>
              <w:tabs>
                <w:tab w:val="left" w:pos="709"/>
              </w:tabs>
              <w:rPr>
                <w:rFonts w:cs="Arial"/>
                <w:szCs w:val="24"/>
              </w:rPr>
            </w:pPr>
            <w:r w:rsidRPr="00B17874">
              <w:rPr>
                <w:rFonts w:cs="Arial"/>
                <w:szCs w:val="24"/>
              </w:rPr>
              <w:t>467</w:t>
            </w:r>
          </w:p>
        </w:tc>
        <w:tc>
          <w:tcPr>
            <w:tcW w:w="5690" w:type="dxa"/>
            <w:vMerge/>
          </w:tcPr>
          <w:p w14:paraId="37D78917" w14:textId="77777777" w:rsidR="00BF6E17" w:rsidRPr="00B17874" w:rsidRDefault="00BF6E17" w:rsidP="00F030F4">
            <w:pPr>
              <w:tabs>
                <w:tab w:val="left" w:pos="709"/>
              </w:tabs>
              <w:rPr>
                <w:rFonts w:cs="Arial"/>
                <w:szCs w:val="24"/>
              </w:rPr>
            </w:pPr>
          </w:p>
        </w:tc>
      </w:tr>
      <w:tr w:rsidR="00BF6E17" w14:paraId="0DC22808" w14:textId="667DCCB8" w:rsidTr="00D91416">
        <w:tc>
          <w:tcPr>
            <w:tcW w:w="4390" w:type="dxa"/>
            <w:tcBorders>
              <w:top w:val="single" w:sz="4" w:space="0" w:color="BFBFBF" w:themeColor="background1" w:themeShade="BF"/>
              <w:bottom w:val="nil"/>
            </w:tcBorders>
          </w:tcPr>
          <w:p w14:paraId="093D4D22" w14:textId="77777777" w:rsidR="00BF6E17" w:rsidRPr="00B17874" w:rsidRDefault="00BF6E17" w:rsidP="00F030F4">
            <w:pPr>
              <w:tabs>
                <w:tab w:val="left" w:pos="709"/>
              </w:tabs>
              <w:rPr>
                <w:rFonts w:cs="Arial"/>
                <w:szCs w:val="24"/>
              </w:rPr>
            </w:pPr>
          </w:p>
        </w:tc>
        <w:tc>
          <w:tcPr>
            <w:tcW w:w="5690" w:type="dxa"/>
            <w:vMerge/>
            <w:tcBorders>
              <w:bottom w:val="nil"/>
            </w:tcBorders>
          </w:tcPr>
          <w:p w14:paraId="0FC4D8E9" w14:textId="77777777" w:rsidR="00BF6E17" w:rsidRPr="00B17874" w:rsidRDefault="00BF6E17" w:rsidP="00F030F4">
            <w:pPr>
              <w:tabs>
                <w:tab w:val="left" w:pos="709"/>
              </w:tabs>
              <w:rPr>
                <w:rFonts w:cs="Arial"/>
                <w:szCs w:val="24"/>
              </w:rPr>
            </w:pPr>
          </w:p>
        </w:tc>
      </w:tr>
      <w:tr w:rsidR="00BF6E17" w14:paraId="2E2DD5A6" w14:textId="0602EA75" w:rsidTr="00BD14BD">
        <w:tc>
          <w:tcPr>
            <w:tcW w:w="4390" w:type="dxa"/>
            <w:tcBorders>
              <w:top w:val="nil"/>
              <w:bottom w:val="nil"/>
            </w:tcBorders>
          </w:tcPr>
          <w:p w14:paraId="6C867606" w14:textId="74C009C6" w:rsidR="00BF6E17" w:rsidRPr="00B17874" w:rsidRDefault="00BF6E17" w:rsidP="00F030F4">
            <w:pPr>
              <w:tabs>
                <w:tab w:val="left" w:pos="709"/>
              </w:tabs>
              <w:rPr>
                <w:rFonts w:cs="Arial"/>
                <w:b/>
                <w:szCs w:val="24"/>
              </w:rPr>
            </w:pPr>
            <w:r w:rsidRPr="00B17874">
              <w:rPr>
                <w:rFonts w:cs="Arial"/>
                <w:b/>
                <w:szCs w:val="24"/>
              </w:rPr>
              <w:t xml:space="preserve">Gender </w:t>
            </w:r>
          </w:p>
          <w:p w14:paraId="7D6AAA14" w14:textId="77777777" w:rsidR="00BF6E17" w:rsidRPr="00B17874" w:rsidRDefault="00BF6E17" w:rsidP="00F030F4">
            <w:pPr>
              <w:tabs>
                <w:tab w:val="left" w:pos="709"/>
              </w:tabs>
              <w:rPr>
                <w:rFonts w:cs="Arial"/>
                <w:b/>
                <w:szCs w:val="24"/>
              </w:rPr>
            </w:pPr>
          </w:p>
          <w:tbl>
            <w:tblPr>
              <w:tblW w:w="3856" w:type="dxa"/>
              <w:tblLook w:val="04A0" w:firstRow="1" w:lastRow="0" w:firstColumn="1" w:lastColumn="0" w:noHBand="0" w:noVBand="1"/>
            </w:tblPr>
            <w:tblGrid>
              <w:gridCol w:w="1730"/>
              <w:gridCol w:w="1134"/>
              <w:gridCol w:w="992"/>
            </w:tblGrid>
            <w:tr w:rsidR="00BF6E17" w:rsidRPr="00B17874" w14:paraId="3E813DB7" w14:textId="77777777" w:rsidTr="00D91416">
              <w:trPr>
                <w:trHeight w:val="264"/>
              </w:trPr>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000BC2AC" w14:textId="77777777" w:rsidR="00BF6E17" w:rsidRPr="00B17874" w:rsidRDefault="00BF6E17" w:rsidP="00F030F4">
                  <w:pPr>
                    <w:spacing w:line="240" w:lineRule="auto"/>
                    <w:rPr>
                      <w:rFonts w:cs="Arial"/>
                      <w:bCs/>
                      <w:szCs w:val="24"/>
                    </w:rPr>
                  </w:pPr>
                  <w:r w:rsidRPr="00B17874">
                    <w:rPr>
                      <w:rFonts w:cs="Arial"/>
                      <w:bCs/>
                      <w:szCs w:val="24"/>
                    </w:rPr>
                    <w:t>Gender</w:t>
                  </w:r>
                </w:p>
              </w:tc>
              <w:tc>
                <w:tcPr>
                  <w:tcW w:w="1134"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hideMark/>
                </w:tcPr>
                <w:p w14:paraId="5E37E845" w14:textId="77777777" w:rsidR="00BF6E17" w:rsidRPr="00B17874" w:rsidRDefault="00BF6E17" w:rsidP="00F030F4">
                  <w:pPr>
                    <w:spacing w:line="240" w:lineRule="auto"/>
                    <w:rPr>
                      <w:rFonts w:cs="Arial"/>
                      <w:bCs/>
                      <w:szCs w:val="24"/>
                    </w:rPr>
                  </w:pPr>
                  <w:r w:rsidRPr="00B17874">
                    <w:rPr>
                      <w:rFonts w:cs="Arial"/>
                      <w:bCs/>
                      <w:szCs w:val="24"/>
                    </w:rPr>
                    <w:t>Number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D68A38" w14:textId="77777777" w:rsidR="00BF6E17" w:rsidRPr="00B17874" w:rsidRDefault="00BF6E17" w:rsidP="00F030F4">
                  <w:pPr>
                    <w:spacing w:line="240" w:lineRule="auto"/>
                    <w:rPr>
                      <w:rFonts w:cs="Arial"/>
                      <w:szCs w:val="24"/>
                    </w:rPr>
                  </w:pPr>
                  <w:r w:rsidRPr="00B17874">
                    <w:rPr>
                      <w:rFonts w:cs="Arial"/>
                      <w:szCs w:val="24"/>
                    </w:rPr>
                    <w:t>%</w:t>
                  </w:r>
                </w:p>
              </w:tc>
            </w:tr>
            <w:tr w:rsidR="00BF6E17" w:rsidRPr="00B17874" w14:paraId="5206A047" w14:textId="77777777" w:rsidTr="0076741F">
              <w:trPr>
                <w:trHeight w:val="264"/>
              </w:trPr>
              <w:tc>
                <w:tcPr>
                  <w:tcW w:w="1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29783C" w14:textId="77777777" w:rsidR="00BF6E17" w:rsidRPr="00B17874" w:rsidRDefault="00BF6E17" w:rsidP="00F030F4">
                  <w:pPr>
                    <w:spacing w:line="240" w:lineRule="auto"/>
                    <w:rPr>
                      <w:rFonts w:cs="Arial"/>
                      <w:szCs w:val="24"/>
                    </w:rPr>
                  </w:pPr>
                  <w:r w:rsidRPr="00B17874">
                    <w:rPr>
                      <w:rFonts w:cs="Arial"/>
                      <w:szCs w:val="24"/>
                    </w:rPr>
                    <w:t>Female</w:t>
                  </w:r>
                </w:p>
              </w:tc>
              <w:tc>
                <w:tcPr>
                  <w:tcW w:w="1134" w:type="dxa"/>
                  <w:tcBorders>
                    <w:top w:val="nil"/>
                    <w:left w:val="nil"/>
                    <w:bottom w:val="single" w:sz="4" w:space="0" w:color="000000"/>
                    <w:right w:val="single" w:sz="4" w:space="0" w:color="auto"/>
                  </w:tcBorders>
                  <w:shd w:val="clear" w:color="auto" w:fill="auto"/>
                  <w:noWrap/>
                  <w:vAlign w:val="center"/>
                  <w:hideMark/>
                </w:tcPr>
                <w:p w14:paraId="74F67F11" w14:textId="77777777" w:rsidR="00BF6E17" w:rsidRPr="00B17874" w:rsidRDefault="00BF6E17" w:rsidP="00F030F4">
                  <w:pPr>
                    <w:spacing w:line="240" w:lineRule="auto"/>
                    <w:jc w:val="right"/>
                    <w:rPr>
                      <w:rFonts w:cs="Arial"/>
                      <w:szCs w:val="24"/>
                    </w:rPr>
                  </w:pPr>
                  <w:r w:rsidRPr="00B17874">
                    <w:rPr>
                      <w:rFonts w:cs="Arial"/>
                      <w:szCs w:val="24"/>
                    </w:rPr>
                    <w:t>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5B752" w14:textId="77777777" w:rsidR="00BF6E17" w:rsidRPr="00B17874" w:rsidRDefault="00BF6E17" w:rsidP="00F030F4">
                  <w:pPr>
                    <w:spacing w:line="240" w:lineRule="auto"/>
                    <w:jc w:val="right"/>
                    <w:rPr>
                      <w:rFonts w:cs="Arial"/>
                      <w:szCs w:val="24"/>
                    </w:rPr>
                  </w:pPr>
                  <w:r w:rsidRPr="00B17874">
                    <w:rPr>
                      <w:rFonts w:cs="Arial"/>
                      <w:szCs w:val="24"/>
                    </w:rPr>
                    <w:t>53.1</w:t>
                  </w:r>
                </w:p>
              </w:tc>
            </w:tr>
            <w:tr w:rsidR="00BF6E17" w:rsidRPr="00B17874" w14:paraId="10011943" w14:textId="77777777" w:rsidTr="0076741F">
              <w:trPr>
                <w:trHeight w:val="264"/>
              </w:trPr>
              <w:tc>
                <w:tcPr>
                  <w:tcW w:w="1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3F9550" w14:textId="77777777" w:rsidR="00BF6E17" w:rsidRPr="00B17874" w:rsidRDefault="00BF6E17" w:rsidP="00F030F4">
                  <w:pPr>
                    <w:spacing w:line="240" w:lineRule="auto"/>
                    <w:rPr>
                      <w:rFonts w:cs="Arial"/>
                      <w:szCs w:val="24"/>
                    </w:rPr>
                  </w:pPr>
                  <w:r w:rsidRPr="00B17874">
                    <w:rPr>
                      <w:rFonts w:cs="Arial"/>
                      <w:szCs w:val="24"/>
                    </w:rPr>
                    <w:t>Male</w:t>
                  </w:r>
                </w:p>
              </w:tc>
              <w:tc>
                <w:tcPr>
                  <w:tcW w:w="1134" w:type="dxa"/>
                  <w:tcBorders>
                    <w:top w:val="nil"/>
                    <w:left w:val="nil"/>
                    <w:bottom w:val="single" w:sz="4" w:space="0" w:color="000000"/>
                    <w:right w:val="single" w:sz="4" w:space="0" w:color="auto"/>
                  </w:tcBorders>
                  <w:shd w:val="clear" w:color="auto" w:fill="auto"/>
                  <w:noWrap/>
                  <w:vAlign w:val="center"/>
                  <w:hideMark/>
                </w:tcPr>
                <w:p w14:paraId="19500FE2" w14:textId="77777777" w:rsidR="00BF6E17" w:rsidRPr="00B17874" w:rsidRDefault="00BF6E17" w:rsidP="00F030F4">
                  <w:pPr>
                    <w:spacing w:line="240" w:lineRule="auto"/>
                    <w:jc w:val="right"/>
                    <w:rPr>
                      <w:rFonts w:cs="Arial"/>
                      <w:szCs w:val="24"/>
                    </w:rPr>
                  </w:pPr>
                  <w:r w:rsidRPr="00B17874">
                    <w:rPr>
                      <w:rFonts w:cs="Arial"/>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0135" w14:textId="77777777" w:rsidR="00BF6E17" w:rsidRPr="00B17874" w:rsidRDefault="00BF6E17" w:rsidP="00F030F4">
                  <w:pPr>
                    <w:spacing w:line="240" w:lineRule="auto"/>
                    <w:jc w:val="right"/>
                    <w:rPr>
                      <w:rFonts w:cs="Arial"/>
                      <w:szCs w:val="24"/>
                    </w:rPr>
                  </w:pPr>
                  <w:r w:rsidRPr="00B17874">
                    <w:rPr>
                      <w:rFonts w:cs="Arial"/>
                      <w:szCs w:val="24"/>
                    </w:rPr>
                    <w:t>46.9</w:t>
                  </w:r>
                </w:p>
              </w:tc>
            </w:tr>
          </w:tbl>
          <w:p w14:paraId="1532CC00" w14:textId="77777777" w:rsidR="00BF6E17" w:rsidRPr="00B17874" w:rsidRDefault="00BF6E17" w:rsidP="00F030F4">
            <w:pPr>
              <w:tabs>
                <w:tab w:val="left" w:pos="709"/>
              </w:tabs>
              <w:rPr>
                <w:rFonts w:cs="Arial"/>
                <w:b/>
                <w:szCs w:val="24"/>
              </w:rPr>
            </w:pPr>
          </w:p>
          <w:p w14:paraId="58C8D95D" w14:textId="77777777" w:rsidR="00BF6E17" w:rsidRPr="00B17874" w:rsidRDefault="00BF6E17" w:rsidP="00F030F4">
            <w:pPr>
              <w:tabs>
                <w:tab w:val="left" w:pos="709"/>
              </w:tabs>
              <w:rPr>
                <w:rFonts w:cs="Arial"/>
                <w:b/>
                <w:szCs w:val="24"/>
              </w:rPr>
            </w:pPr>
          </w:p>
          <w:p w14:paraId="2C47BBEC" w14:textId="77777777" w:rsidR="00BF6E17" w:rsidRPr="00B17874" w:rsidRDefault="00BF6E17" w:rsidP="00F030F4">
            <w:pPr>
              <w:tabs>
                <w:tab w:val="left" w:pos="709"/>
              </w:tabs>
              <w:rPr>
                <w:rFonts w:cs="Arial"/>
                <w:b/>
                <w:szCs w:val="24"/>
              </w:rPr>
            </w:pPr>
          </w:p>
        </w:tc>
        <w:tc>
          <w:tcPr>
            <w:tcW w:w="5690" w:type="dxa"/>
            <w:tcBorders>
              <w:top w:val="nil"/>
              <w:bottom w:val="nil"/>
            </w:tcBorders>
          </w:tcPr>
          <w:p w14:paraId="6117F3BF" w14:textId="77777777" w:rsidR="00BF6E17" w:rsidRDefault="00BF6E17" w:rsidP="00F030F4">
            <w:pPr>
              <w:tabs>
                <w:tab w:val="left" w:pos="709"/>
              </w:tabs>
              <w:rPr>
                <w:rFonts w:cs="Arial"/>
                <w:b/>
                <w:szCs w:val="24"/>
              </w:rPr>
            </w:pPr>
          </w:p>
          <w:p w14:paraId="3052D4F2" w14:textId="77777777" w:rsidR="007B70EA" w:rsidRPr="00B17874" w:rsidRDefault="007B70EA" w:rsidP="00F030F4">
            <w:pPr>
              <w:tabs>
                <w:tab w:val="left" w:pos="709"/>
              </w:tabs>
              <w:rPr>
                <w:rFonts w:cs="Arial"/>
                <w:szCs w:val="24"/>
              </w:rPr>
            </w:pPr>
          </w:p>
          <w:tbl>
            <w:tblPr>
              <w:tblW w:w="5235" w:type="dxa"/>
              <w:tblLook w:val="04A0" w:firstRow="1" w:lastRow="0" w:firstColumn="1" w:lastColumn="0" w:noHBand="0" w:noVBand="1"/>
            </w:tblPr>
            <w:tblGrid>
              <w:gridCol w:w="1300"/>
              <w:gridCol w:w="3935"/>
            </w:tblGrid>
            <w:tr w:rsidR="00BF6E17" w:rsidRPr="00B17874" w14:paraId="79177F8B" w14:textId="77777777" w:rsidTr="00D67D34">
              <w:trPr>
                <w:trHeight w:val="264"/>
              </w:trPr>
              <w:tc>
                <w:tcPr>
                  <w:tcW w:w="13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EEED401" w14:textId="511026A0" w:rsidR="00BF6E17" w:rsidRPr="00B17874" w:rsidRDefault="00EA7CEA" w:rsidP="00F030F4">
                  <w:pPr>
                    <w:spacing w:line="240" w:lineRule="auto"/>
                    <w:rPr>
                      <w:rFonts w:cs="Arial"/>
                      <w:szCs w:val="24"/>
                    </w:rPr>
                  </w:pPr>
                  <w:r>
                    <w:rPr>
                      <w:rFonts w:cs="Arial"/>
                      <w:szCs w:val="24"/>
                    </w:rPr>
                    <w:t>Date</w:t>
                  </w:r>
                </w:p>
              </w:tc>
              <w:tc>
                <w:tcPr>
                  <w:tcW w:w="393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B482099" w14:textId="77777777" w:rsidR="00BF6E17" w:rsidRPr="00B17874" w:rsidRDefault="00BF6E17" w:rsidP="00F030F4">
                  <w:pPr>
                    <w:spacing w:line="240" w:lineRule="auto"/>
                    <w:rPr>
                      <w:rFonts w:cs="Arial"/>
                      <w:szCs w:val="24"/>
                    </w:rPr>
                  </w:pPr>
                  <w:r w:rsidRPr="00B17874">
                    <w:rPr>
                      <w:rFonts w:cs="Arial"/>
                      <w:szCs w:val="24"/>
                    </w:rPr>
                    <w:t>% Female Employees</w:t>
                  </w:r>
                </w:p>
              </w:tc>
            </w:tr>
            <w:tr w:rsidR="00BF6E17" w:rsidRPr="00B17874" w14:paraId="706F81FF" w14:textId="77777777" w:rsidTr="00132DBF">
              <w:trPr>
                <w:trHeight w:val="264"/>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15850244" w14:textId="77777777" w:rsidR="00BF6E17" w:rsidRPr="00B17874" w:rsidRDefault="00BF6E17" w:rsidP="00F030F4">
                  <w:pPr>
                    <w:spacing w:line="240" w:lineRule="auto"/>
                    <w:rPr>
                      <w:rFonts w:cs="Arial"/>
                      <w:szCs w:val="24"/>
                    </w:rPr>
                  </w:pPr>
                  <w:r w:rsidRPr="00B17874">
                    <w:rPr>
                      <w:rFonts w:cs="Arial"/>
                      <w:szCs w:val="24"/>
                    </w:rPr>
                    <w:t>Jan-12</w:t>
                  </w:r>
                </w:p>
              </w:tc>
              <w:tc>
                <w:tcPr>
                  <w:tcW w:w="3935" w:type="dxa"/>
                  <w:tcBorders>
                    <w:top w:val="nil"/>
                    <w:left w:val="nil"/>
                    <w:bottom w:val="single" w:sz="4" w:space="0" w:color="auto"/>
                    <w:right w:val="single" w:sz="4" w:space="0" w:color="auto"/>
                  </w:tcBorders>
                  <w:shd w:val="clear" w:color="auto" w:fill="auto"/>
                  <w:noWrap/>
                  <w:vAlign w:val="center"/>
                </w:tcPr>
                <w:p w14:paraId="2AB4AD77" w14:textId="77777777" w:rsidR="00BF6E17" w:rsidRPr="00B17874" w:rsidRDefault="00BF6E17" w:rsidP="00F030F4">
                  <w:pPr>
                    <w:spacing w:line="240" w:lineRule="auto"/>
                    <w:jc w:val="right"/>
                    <w:rPr>
                      <w:rFonts w:cs="Arial"/>
                      <w:szCs w:val="24"/>
                    </w:rPr>
                  </w:pPr>
                  <w:r w:rsidRPr="00B17874">
                    <w:rPr>
                      <w:rFonts w:cs="Arial"/>
                      <w:szCs w:val="24"/>
                    </w:rPr>
                    <w:t>53.0</w:t>
                  </w:r>
                </w:p>
              </w:tc>
            </w:tr>
            <w:tr w:rsidR="00BF6E17" w:rsidRPr="00B17874" w14:paraId="1E5C7367" w14:textId="77777777" w:rsidTr="00132DBF">
              <w:trPr>
                <w:trHeight w:val="264"/>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00DB16B1" w14:textId="77777777" w:rsidR="00BF6E17" w:rsidRPr="00B17874" w:rsidRDefault="00BF6E17" w:rsidP="00F030F4">
                  <w:pPr>
                    <w:spacing w:line="240" w:lineRule="auto"/>
                    <w:rPr>
                      <w:rFonts w:cs="Arial"/>
                      <w:szCs w:val="24"/>
                    </w:rPr>
                  </w:pPr>
                  <w:r w:rsidRPr="00B17874">
                    <w:rPr>
                      <w:rFonts w:cs="Arial"/>
                      <w:szCs w:val="24"/>
                    </w:rPr>
                    <w:t>Sep-14</w:t>
                  </w:r>
                </w:p>
              </w:tc>
              <w:tc>
                <w:tcPr>
                  <w:tcW w:w="3935" w:type="dxa"/>
                  <w:tcBorders>
                    <w:top w:val="nil"/>
                    <w:left w:val="nil"/>
                    <w:bottom w:val="single" w:sz="4" w:space="0" w:color="auto"/>
                    <w:right w:val="single" w:sz="4" w:space="0" w:color="auto"/>
                  </w:tcBorders>
                  <w:shd w:val="clear" w:color="auto" w:fill="auto"/>
                  <w:noWrap/>
                  <w:vAlign w:val="center"/>
                </w:tcPr>
                <w:p w14:paraId="70022BEF" w14:textId="77777777" w:rsidR="00BF6E17" w:rsidRPr="00B17874" w:rsidRDefault="00BF6E17" w:rsidP="00F030F4">
                  <w:pPr>
                    <w:spacing w:line="240" w:lineRule="auto"/>
                    <w:jc w:val="right"/>
                    <w:rPr>
                      <w:rFonts w:cs="Arial"/>
                      <w:szCs w:val="24"/>
                    </w:rPr>
                  </w:pPr>
                  <w:r w:rsidRPr="00B17874">
                    <w:rPr>
                      <w:rFonts w:cs="Arial"/>
                      <w:szCs w:val="24"/>
                    </w:rPr>
                    <w:t>57.0</w:t>
                  </w:r>
                </w:p>
              </w:tc>
            </w:tr>
            <w:tr w:rsidR="00BF6E17" w:rsidRPr="00B17874" w14:paraId="3A0BB006" w14:textId="77777777" w:rsidTr="00132DBF">
              <w:trPr>
                <w:trHeight w:val="26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C3F3EF" w14:textId="77777777" w:rsidR="00BF6E17" w:rsidRPr="00B17874" w:rsidRDefault="00BF6E17" w:rsidP="00F030F4">
                  <w:pPr>
                    <w:spacing w:line="240" w:lineRule="auto"/>
                    <w:rPr>
                      <w:rFonts w:cs="Arial"/>
                      <w:szCs w:val="24"/>
                    </w:rPr>
                  </w:pPr>
                  <w:r w:rsidRPr="00B17874">
                    <w:rPr>
                      <w:rFonts w:cs="Arial"/>
                      <w:szCs w:val="24"/>
                    </w:rPr>
                    <w:t>Mar-15</w:t>
                  </w:r>
                </w:p>
              </w:tc>
              <w:tc>
                <w:tcPr>
                  <w:tcW w:w="3935" w:type="dxa"/>
                  <w:tcBorders>
                    <w:top w:val="nil"/>
                    <w:left w:val="nil"/>
                    <w:bottom w:val="single" w:sz="4" w:space="0" w:color="auto"/>
                    <w:right w:val="single" w:sz="4" w:space="0" w:color="auto"/>
                  </w:tcBorders>
                  <w:shd w:val="clear" w:color="auto" w:fill="auto"/>
                  <w:noWrap/>
                  <w:vAlign w:val="center"/>
                  <w:hideMark/>
                </w:tcPr>
                <w:p w14:paraId="0771F68A" w14:textId="77777777" w:rsidR="00BF6E17" w:rsidRPr="00B17874" w:rsidRDefault="00BF6E17" w:rsidP="00F030F4">
                  <w:pPr>
                    <w:spacing w:line="240" w:lineRule="auto"/>
                    <w:jc w:val="right"/>
                    <w:rPr>
                      <w:rFonts w:cs="Arial"/>
                      <w:szCs w:val="24"/>
                    </w:rPr>
                  </w:pPr>
                  <w:r w:rsidRPr="00B17874">
                    <w:rPr>
                      <w:rFonts w:cs="Arial"/>
                      <w:szCs w:val="24"/>
                    </w:rPr>
                    <w:t>55.9</w:t>
                  </w:r>
                </w:p>
              </w:tc>
            </w:tr>
            <w:tr w:rsidR="00BF6E17" w:rsidRPr="00B17874" w14:paraId="35ACAF8C" w14:textId="77777777" w:rsidTr="00132DBF">
              <w:trPr>
                <w:trHeight w:val="264"/>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6D6CB03E" w14:textId="77777777" w:rsidR="00BF6E17" w:rsidRPr="00B17874" w:rsidRDefault="00BF6E17" w:rsidP="00F030F4">
                  <w:pPr>
                    <w:spacing w:line="240" w:lineRule="auto"/>
                    <w:rPr>
                      <w:rFonts w:cs="Arial"/>
                      <w:szCs w:val="24"/>
                    </w:rPr>
                  </w:pPr>
                  <w:r w:rsidRPr="00B17874">
                    <w:rPr>
                      <w:rFonts w:cs="Arial"/>
                      <w:szCs w:val="24"/>
                    </w:rPr>
                    <w:t>Mar-16</w:t>
                  </w:r>
                </w:p>
              </w:tc>
              <w:tc>
                <w:tcPr>
                  <w:tcW w:w="3935" w:type="dxa"/>
                  <w:tcBorders>
                    <w:top w:val="nil"/>
                    <w:left w:val="nil"/>
                    <w:bottom w:val="single" w:sz="4" w:space="0" w:color="auto"/>
                    <w:right w:val="single" w:sz="4" w:space="0" w:color="auto"/>
                  </w:tcBorders>
                  <w:shd w:val="clear" w:color="auto" w:fill="auto"/>
                  <w:noWrap/>
                  <w:vAlign w:val="center"/>
                </w:tcPr>
                <w:p w14:paraId="7DB22119" w14:textId="77777777" w:rsidR="00BF6E17" w:rsidRPr="00B17874" w:rsidRDefault="00BF6E17" w:rsidP="00F030F4">
                  <w:pPr>
                    <w:spacing w:line="240" w:lineRule="auto"/>
                    <w:jc w:val="right"/>
                    <w:rPr>
                      <w:rFonts w:cs="Arial"/>
                      <w:szCs w:val="24"/>
                    </w:rPr>
                  </w:pPr>
                  <w:r w:rsidRPr="00B17874">
                    <w:rPr>
                      <w:rFonts w:cs="Arial"/>
                      <w:szCs w:val="24"/>
                    </w:rPr>
                    <w:t>53.1</w:t>
                  </w:r>
                </w:p>
              </w:tc>
            </w:tr>
          </w:tbl>
          <w:p w14:paraId="3CD76441" w14:textId="77777777" w:rsidR="00BF6E17" w:rsidRPr="00B17874" w:rsidRDefault="00BF6E17" w:rsidP="00F030F4">
            <w:pPr>
              <w:tabs>
                <w:tab w:val="left" w:pos="709"/>
              </w:tabs>
              <w:rPr>
                <w:rFonts w:cs="Arial"/>
                <w:szCs w:val="24"/>
              </w:rPr>
            </w:pPr>
          </w:p>
        </w:tc>
      </w:tr>
      <w:tr w:rsidR="00BF6E17" w14:paraId="544045EE" w14:textId="652A03CD" w:rsidTr="00BD14BD">
        <w:tc>
          <w:tcPr>
            <w:tcW w:w="4390" w:type="dxa"/>
            <w:tcBorders>
              <w:top w:val="nil"/>
              <w:bottom w:val="nil"/>
            </w:tcBorders>
          </w:tcPr>
          <w:p w14:paraId="2F6A1873" w14:textId="295AD28A" w:rsidR="00BF6E17" w:rsidRPr="00B17874" w:rsidRDefault="007B70EA" w:rsidP="00F030F4">
            <w:pPr>
              <w:tabs>
                <w:tab w:val="left" w:pos="709"/>
              </w:tabs>
              <w:rPr>
                <w:rFonts w:cs="Arial"/>
                <w:b/>
                <w:szCs w:val="24"/>
              </w:rPr>
            </w:pPr>
            <w:r>
              <w:rPr>
                <w:rFonts w:cs="Arial"/>
                <w:b/>
                <w:szCs w:val="24"/>
              </w:rPr>
              <w:t>Broad ethnicity</w:t>
            </w:r>
          </w:p>
          <w:p w14:paraId="153AC8E5" w14:textId="77777777" w:rsidR="00486A1F" w:rsidRPr="00B17874" w:rsidRDefault="00486A1F" w:rsidP="00F030F4">
            <w:pPr>
              <w:tabs>
                <w:tab w:val="left" w:pos="709"/>
              </w:tabs>
              <w:rPr>
                <w:rFonts w:cs="Arial"/>
                <w:b/>
                <w:szCs w:val="24"/>
              </w:rPr>
            </w:pPr>
          </w:p>
          <w:tbl>
            <w:tblPr>
              <w:tblW w:w="3807" w:type="dxa"/>
              <w:tblLook w:val="04A0" w:firstRow="1" w:lastRow="0" w:firstColumn="1" w:lastColumn="0" w:noHBand="0" w:noVBand="1"/>
            </w:tblPr>
            <w:tblGrid>
              <w:gridCol w:w="1730"/>
              <w:gridCol w:w="1134"/>
              <w:gridCol w:w="943"/>
            </w:tblGrid>
            <w:tr w:rsidR="00BF6E17" w:rsidRPr="00B17874" w14:paraId="076211A0" w14:textId="77777777" w:rsidTr="00D91416">
              <w:trPr>
                <w:trHeight w:val="300"/>
              </w:trPr>
              <w:tc>
                <w:tcPr>
                  <w:tcW w:w="173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438B0C6" w14:textId="1101B6E3" w:rsidR="00BF6E17" w:rsidRPr="00B17874" w:rsidRDefault="00486A1F" w:rsidP="00F030F4">
                  <w:pPr>
                    <w:spacing w:line="240" w:lineRule="auto"/>
                    <w:rPr>
                      <w:rFonts w:cs="Arial"/>
                      <w:szCs w:val="24"/>
                    </w:rPr>
                  </w:pPr>
                  <w:r w:rsidRPr="00B17874">
                    <w:rPr>
                      <w:rFonts w:cs="Arial"/>
                      <w:szCs w:val="24"/>
                    </w:rPr>
                    <w:t>Ethnicity</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E249DC" w14:textId="77777777" w:rsidR="00BF6E17" w:rsidRPr="00B17874" w:rsidRDefault="00BF6E17" w:rsidP="00F030F4">
                  <w:pPr>
                    <w:spacing w:line="240" w:lineRule="auto"/>
                    <w:rPr>
                      <w:rFonts w:cs="Arial"/>
                      <w:szCs w:val="24"/>
                    </w:rPr>
                  </w:pPr>
                  <w:r w:rsidRPr="00B17874">
                    <w:rPr>
                      <w:rFonts w:cs="Arial"/>
                      <w:szCs w:val="24"/>
                    </w:rPr>
                    <w:t>Number</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D386406" w14:textId="77777777" w:rsidR="00BF6E17" w:rsidRPr="00B17874" w:rsidRDefault="00BF6E17" w:rsidP="00F030F4">
                  <w:pPr>
                    <w:spacing w:line="240" w:lineRule="auto"/>
                    <w:rPr>
                      <w:rFonts w:cs="Arial"/>
                      <w:szCs w:val="24"/>
                    </w:rPr>
                  </w:pPr>
                  <w:r w:rsidRPr="00B17874">
                    <w:rPr>
                      <w:rFonts w:cs="Arial"/>
                      <w:szCs w:val="24"/>
                    </w:rPr>
                    <w:t>%</w:t>
                  </w:r>
                </w:p>
              </w:tc>
            </w:tr>
            <w:tr w:rsidR="00BF6E17" w:rsidRPr="00B17874" w14:paraId="4479BDF9" w14:textId="77777777" w:rsidTr="0076741F">
              <w:trPr>
                <w:trHeight w:val="444"/>
              </w:trPr>
              <w:tc>
                <w:tcPr>
                  <w:tcW w:w="17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4AD9A0" w14:textId="77777777" w:rsidR="00BF6E17" w:rsidRPr="00B17874" w:rsidRDefault="00BF6E17" w:rsidP="00F030F4">
                  <w:pPr>
                    <w:spacing w:line="240" w:lineRule="auto"/>
                    <w:rPr>
                      <w:rFonts w:cs="Arial"/>
                      <w:szCs w:val="24"/>
                    </w:rPr>
                  </w:pPr>
                  <w:r w:rsidRPr="00B17874">
                    <w:rPr>
                      <w:rFonts w:cs="Arial"/>
                      <w:szCs w:val="24"/>
                    </w:rPr>
                    <w:t>BME employees</w:t>
                  </w:r>
                </w:p>
              </w:tc>
              <w:tc>
                <w:tcPr>
                  <w:tcW w:w="1134" w:type="dxa"/>
                  <w:tcBorders>
                    <w:top w:val="nil"/>
                    <w:left w:val="nil"/>
                    <w:bottom w:val="single" w:sz="4" w:space="0" w:color="auto"/>
                    <w:right w:val="single" w:sz="4" w:space="0" w:color="auto"/>
                  </w:tcBorders>
                  <w:shd w:val="clear" w:color="auto" w:fill="auto"/>
                  <w:vAlign w:val="bottom"/>
                  <w:hideMark/>
                </w:tcPr>
                <w:p w14:paraId="4A8BB94C" w14:textId="77777777" w:rsidR="00BF6E17" w:rsidRPr="00B17874" w:rsidRDefault="00BF6E17" w:rsidP="00F030F4">
                  <w:pPr>
                    <w:spacing w:line="240" w:lineRule="auto"/>
                    <w:jc w:val="right"/>
                    <w:rPr>
                      <w:rFonts w:cs="Arial"/>
                      <w:szCs w:val="24"/>
                    </w:rPr>
                  </w:pPr>
                  <w:r w:rsidRPr="00B17874">
                    <w:rPr>
                      <w:rFonts w:cs="Arial"/>
                      <w:szCs w:val="24"/>
                    </w:rPr>
                    <w:t>3</w:t>
                  </w:r>
                </w:p>
              </w:tc>
              <w:tc>
                <w:tcPr>
                  <w:tcW w:w="943" w:type="dxa"/>
                  <w:tcBorders>
                    <w:top w:val="nil"/>
                    <w:left w:val="nil"/>
                    <w:bottom w:val="single" w:sz="4" w:space="0" w:color="auto"/>
                    <w:right w:val="single" w:sz="4" w:space="0" w:color="auto"/>
                  </w:tcBorders>
                  <w:shd w:val="clear" w:color="auto" w:fill="auto"/>
                  <w:vAlign w:val="bottom"/>
                  <w:hideMark/>
                </w:tcPr>
                <w:p w14:paraId="6D508135" w14:textId="77777777" w:rsidR="00BF6E17" w:rsidRPr="00B17874" w:rsidRDefault="00BF6E17" w:rsidP="00F030F4">
                  <w:pPr>
                    <w:spacing w:line="240" w:lineRule="auto"/>
                    <w:jc w:val="right"/>
                    <w:rPr>
                      <w:rFonts w:cs="Arial"/>
                      <w:szCs w:val="24"/>
                    </w:rPr>
                  </w:pPr>
                  <w:r w:rsidRPr="00B17874">
                    <w:rPr>
                      <w:rFonts w:cs="Arial"/>
                      <w:szCs w:val="24"/>
                    </w:rPr>
                    <w:t>0.6</w:t>
                  </w:r>
                </w:p>
              </w:tc>
            </w:tr>
            <w:tr w:rsidR="00BF6E17" w:rsidRPr="00B17874" w14:paraId="5C0A2A3D" w14:textId="77777777" w:rsidTr="0076741F">
              <w:trPr>
                <w:trHeight w:val="300"/>
              </w:trPr>
              <w:tc>
                <w:tcPr>
                  <w:tcW w:w="17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79CCB5" w14:textId="77777777" w:rsidR="00BF6E17" w:rsidRPr="00B17874" w:rsidRDefault="00BF6E17" w:rsidP="00F030F4">
                  <w:pPr>
                    <w:spacing w:line="240" w:lineRule="auto"/>
                    <w:rPr>
                      <w:rFonts w:cs="Arial"/>
                      <w:szCs w:val="24"/>
                    </w:rPr>
                  </w:pPr>
                  <w:r w:rsidRPr="00B17874">
                    <w:rPr>
                      <w:rFonts w:cs="Arial"/>
                      <w:szCs w:val="24"/>
                    </w:rPr>
                    <w:t>White employees</w:t>
                  </w:r>
                </w:p>
              </w:tc>
              <w:tc>
                <w:tcPr>
                  <w:tcW w:w="1134" w:type="dxa"/>
                  <w:tcBorders>
                    <w:top w:val="nil"/>
                    <w:left w:val="nil"/>
                    <w:bottom w:val="single" w:sz="4" w:space="0" w:color="auto"/>
                    <w:right w:val="single" w:sz="4" w:space="0" w:color="auto"/>
                  </w:tcBorders>
                  <w:shd w:val="clear" w:color="auto" w:fill="auto"/>
                  <w:vAlign w:val="bottom"/>
                  <w:hideMark/>
                </w:tcPr>
                <w:p w14:paraId="14AEE7AA" w14:textId="77777777" w:rsidR="00BF6E17" w:rsidRPr="00B17874" w:rsidRDefault="00BF6E17" w:rsidP="00F030F4">
                  <w:pPr>
                    <w:spacing w:line="240" w:lineRule="auto"/>
                    <w:jc w:val="right"/>
                    <w:rPr>
                      <w:rFonts w:cs="Arial"/>
                      <w:szCs w:val="24"/>
                    </w:rPr>
                  </w:pPr>
                  <w:r w:rsidRPr="00B17874">
                    <w:rPr>
                      <w:rFonts w:cs="Arial"/>
                      <w:szCs w:val="24"/>
                    </w:rPr>
                    <w:t>404</w:t>
                  </w:r>
                </w:p>
              </w:tc>
              <w:tc>
                <w:tcPr>
                  <w:tcW w:w="943" w:type="dxa"/>
                  <w:tcBorders>
                    <w:top w:val="nil"/>
                    <w:left w:val="nil"/>
                    <w:bottom w:val="single" w:sz="4" w:space="0" w:color="auto"/>
                    <w:right w:val="single" w:sz="4" w:space="0" w:color="auto"/>
                  </w:tcBorders>
                  <w:shd w:val="clear" w:color="auto" w:fill="auto"/>
                  <w:vAlign w:val="bottom"/>
                  <w:hideMark/>
                </w:tcPr>
                <w:p w14:paraId="14FA292C" w14:textId="77777777" w:rsidR="00BF6E17" w:rsidRPr="00B17874" w:rsidRDefault="00BF6E17" w:rsidP="00F030F4">
                  <w:pPr>
                    <w:spacing w:line="240" w:lineRule="auto"/>
                    <w:jc w:val="right"/>
                    <w:rPr>
                      <w:rFonts w:cs="Arial"/>
                      <w:szCs w:val="24"/>
                    </w:rPr>
                  </w:pPr>
                  <w:r w:rsidRPr="00B17874">
                    <w:rPr>
                      <w:rFonts w:cs="Arial"/>
                      <w:szCs w:val="24"/>
                    </w:rPr>
                    <w:t>86.5</w:t>
                  </w:r>
                </w:p>
              </w:tc>
            </w:tr>
            <w:tr w:rsidR="00BF6E17" w:rsidRPr="00B17874" w14:paraId="11BF8569" w14:textId="77777777" w:rsidTr="0076741F">
              <w:trPr>
                <w:trHeight w:val="300"/>
              </w:trPr>
              <w:tc>
                <w:tcPr>
                  <w:tcW w:w="17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035B47" w14:textId="77777777" w:rsidR="00BF6E17" w:rsidRPr="00B17874" w:rsidRDefault="00BF6E17" w:rsidP="00F030F4">
                  <w:pPr>
                    <w:spacing w:line="240" w:lineRule="auto"/>
                    <w:rPr>
                      <w:rFonts w:cs="Arial"/>
                      <w:szCs w:val="24"/>
                    </w:rPr>
                  </w:pPr>
                  <w:r w:rsidRPr="00B17874">
                    <w:rPr>
                      <w:rFonts w:cs="Arial"/>
                      <w:szCs w:val="24"/>
                    </w:rPr>
                    <w:t>Undeclared</w:t>
                  </w:r>
                </w:p>
              </w:tc>
              <w:tc>
                <w:tcPr>
                  <w:tcW w:w="1134" w:type="dxa"/>
                  <w:tcBorders>
                    <w:top w:val="nil"/>
                    <w:left w:val="nil"/>
                    <w:bottom w:val="single" w:sz="4" w:space="0" w:color="auto"/>
                    <w:right w:val="single" w:sz="4" w:space="0" w:color="auto"/>
                  </w:tcBorders>
                  <w:shd w:val="clear" w:color="auto" w:fill="auto"/>
                  <w:vAlign w:val="bottom"/>
                  <w:hideMark/>
                </w:tcPr>
                <w:p w14:paraId="54D16299" w14:textId="77777777" w:rsidR="00BF6E17" w:rsidRPr="00B17874" w:rsidRDefault="00BF6E17" w:rsidP="00F030F4">
                  <w:pPr>
                    <w:spacing w:line="240" w:lineRule="auto"/>
                    <w:jc w:val="right"/>
                    <w:rPr>
                      <w:rFonts w:cs="Arial"/>
                      <w:szCs w:val="24"/>
                    </w:rPr>
                  </w:pPr>
                  <w:r w:rsidRPr="00B17874">
                    <w:rPr>
                      <w:rFonts w:cs="Arial"/>
                      <w:szCs w:val="24"/>
                    </w:rPr>
                    <w:t>60</w:t>
                  </w:r>
                </w:p>
              </w:tc>
              <w:tc>
                <w:tcPr>
                  <w:tcW w:w="943" w:type="dxa"/>
                  <w:tcBorders>
                    <w:top w:val="nil"/>
                    <w:left w:val="nil"/>
                    <w:bottom w:val="single" w:sz="4" w:space="0" w:color="auto"/>
                    <w:right w:val="single" w:sz="4" w:space="0" w:color="auto"/>
                  </w:tcBorders>
                  <w:shd w:val="clear" w:color="auto" w:fill="auto"/>
                  <w:vAlign w:val="bottom"/>
                  <w:hideMark/>
                </w:tcPr>
                <w:p w14:paraId="7FC05D12" w14:textId="77777777" w:rsidR="00BF6E17" w:rsidRPr="00B17874" w:rsidRDefault="00BF6E17" w:rsidP="00F030F4">
                  <w:pPr>
                    <w:spacing w:line="240" w:lineRule="auto"/>
                    <w:jc w:val="right"/>
                    <w:rPr>
                      <w:rFonts w:cs="Arial"/>
                      <w:szCs w:val="24"/>
                    </w:rPr>
                  </w:pPr>
                  <w:r w:rsidRPr="00B17874">
                    <w:rPr>
                      <w:rFonts w:cs="Arial"/>
                      <w:szCs w:val="24"/>
                    </w:rPr>
                    <w:t>12.8</w:t>
                  </w:r>
                </w:p>
              </w:tc>
            </w:tr>
          </w:tbl>
          <w:p w14:paraId="58B1B689" w14:textId="77777777" w:rsidR="00132DBF" w:rsidRDefault="0080130B" w:rsidP="00132DBF">
            <w:pPr>
              <w:tabs>
                <w:tab w:val="left" w:pos="709"/>
              </w:tabs>
              <w:rPr>
                <w:rFonts w:cs="Arial"/>
                <w:b/>
                <w:szCs w:val="24"/>
              </w:rPr>
            </w:pPr>
            <w:r w:rsidRPr="00B17874">
              <w:rPr>
                <w:rFonts w:cs="Arial"/>
                <w:b/>
                <w:szCs w:val="24"/>
              </w:rPr>
              <w:t xml:space="preserve"> </w:t>
            </w:r>
          </w:p>
          <w:p w14:paraId="333B51BA" w14:textId="04A7A100" w:rsidR="00132DBF" w:rsidRPr="00B17874" w:rsidRDefault="00132DBF" w:rsidP="00132DBF">
            <w:pPr>
              <w:tabs>
                <w:tab w:val="left" w:pos="709"/>
              </w:tabs>
              <w:rPr>
                <w:rFonts w:cs="Arial"/>
                <w:b/>
                <w:szCs w:val="24"/>
              </w:rPr>
            </w:pPr>
          </w:p>
        </w:tc>
        <w:tc>
          <w:tcPr>
            <w:tcW w:w="5690" w:type="dxa"/>
            <w:tcBorders>
              <w:top w:val="nil"/>
              <w:bottom w:val="nil"/>
            </w:tcBorders>
          </w:tcPr>
          <w:p w14:paraId="0B39A9C0" w14:textId="77777777" w:rsidR="00486A1F" w:rsidRDefault="00486A1F" w:rsidP="00F030F4">
            <w:pPr>
              <w:tabs>
                <w:tab w:val="left" w:pos="709"/>
              </w:tabs>
              <w:rPr>
                <w:rFonts w:cs="Arial"/>
                <w:b/>
                <w:szCs w:val="24"/>
              </w:rPr>
            </w:pPr>
          </w:p>
          <w:p w14:paraId="694A56F0" w14:textId="77777777" w:rsidR="007B70EA" w:rsidRPr="00B17874" w:rsidRDefault="007B70EA" w:rsidP="00F030F4">
            <w:pPr>
              <w:tabs>
                <w:tab w:val="left" w:pos="709"/>
              </w:tabs>
              <w:rPr>
                <w:rFonts w:cs="Arial"/>
                <w:b/>
                <w:szCs w:val="24"/>
              </w:rPr>
            </w:pPr>
          </w:p>
          <w:tbl>
            <w:tblPr>
              <w:tblW w:w="5278" w:type="dxa"/>
              <w:tblLook w:val="04A0" w:firstRow="1" w:lastRow="0" w:firstColumn="1" w:lastColumn="0" w:noHBand="0" w:noVBand="1"/>
            </w:tblPr>
            <w:tblGrid>
              <w:gridCol w:w="1266"/>
              <w:gridCol w:w="1377"/>
              <w:gridCol w:w="1377"/>
              <w:gridCol w:w="1444"/>
            </w:tblGrid>
            <w:tr w:rsidR="00BF6E17" w:rsidRPr="00B17874" w14:paraId="775D84C1" w14:textId="77777777" w:rsidTr="00D67D34">
              <w:trPr>
                <w:trHeight w:val="300"/>
              </w:trPr>
              <w:tc>
                <w:tcPr>
                  <w:tcW w:w="1266"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14:paraId="75BDB2D5" w14:textId="77B02E7E" w:rsidR="00BF6E17" w:rsidRPr="00B17874" w:rsidRDefault="00EA7CEA" w:rsidP="00EA7CEA">
                  <w:pPr>
                    <w:spacing w:line="240" w:lineRule="auto"/>
                    <w:rPr>
                      <w:rFonts w:cs="Arial"/>
                      <w:szCs w:val="24"/>
                    </w:rPr>
                  </w:pPr>
                  <w:r>
                    <w:rPr>
                      <w:rFonts w:cs="Arial"/>
                      <w:szCs w:val="24"/>
                    </w:rPr>
                    <w:t>Date</w:t>
                  </w:r>
                </w:p>
              </w:tc>
              <w:tc>
                <w:tcPr>
                  <w:tcW w:w="1377"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098299C8" w14:textId="77777777" w:rsidR="00BF6E17" w:rsidRPr="00B17874" w:rsidRDefault="00BF6E17" w:rsidP="00F030F4">
                  <w:pPr>
                    <w:spacing w:line="240" w:lineRule="auto"/>
                    <w:rPr>
                      <w:rFonts w:cs="Arial"/>
                      <w:szCs w:val="24"/>
                    </w:rPr>
                  </w:pPr>
                  <w:r w:rsidRPr="00B17874">
                    <w:rPr>
                      <w:rFonts w:cs="Arial"/>
                      <w:szCs w:val="24"/>
                    </w:rPr>
                    <w:t>% BME employees</w:t>
                  </w:r>
                </w:p>
              </w:tc>
              <w:tc>
                <w:tcPr>
                  <w:tcW w:w="1377"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72523FA1" w14:textId="77777777" w:rsidR="00BF6E17" w:rsidRPr="00B17874" w:rsidRDefault="00BF6E17" w:rsidP="00F030F4">
                  <w:pPr>
                    <w:spacing w:line="240" w:lineRule="auto"/>
                    <w:rPr>
                      <w:rFonts w:cs="Arial"/>
                      <w:szCs w:val="24"/>
                    </w:rPr>
                  </w:pPr>
                  <w:r w:rsidRPr="00B17874">
                    <w:rPr>
                      <w:rFonts w:cs="Arial"/>
                      <w:szCs w:val="24"/>
                    </w:rPr>
                    <w:t>% White employees</w:t>
                  </w:r>
                </w:p>
              </w:tc>
              <w:tc>
                <w:tcPr>
                  <w:tcW w:w="1258" w:type="dxa"/>
                  <w:tcBorders>
                    <w:top w:val="single" w:sz="4" w:space="0" w:color="auto"/>
                    <w:left w:val="nil"/>
                    <w:bottom w:val="single" w:sz="4" w:space="0" w:color="auto"/>
                    <w:right w:val="single" w:sz="4" w:space="0" w:color="auto"/>
                  </w:tcBorders>
                  <w:shd w:val="clear" w:color="auto" w:fill="B8CCE4" w:themeFill="accent1" w:themeFillTint="66"/>
                </w:tcPr>
                <w:p w14:paraId="5860099C" w14:textId="77777777" w:rsidR="00BF6E17" w:rsidRPr="00B17874" w:rsidRDefault="00BF6E17" w:rsidP="00F030F4">
                  <w:pPr>
                    <w:spacing w:line="240" w:lineRule="auto"/>
                    <w:rPr>
                      <w:rFonts w:cs="Arial"/>
                      <w:szCs w:val="24"/>
                    </w:rPr>
                  </w:pPr>
                  <w:r w:rsidRPr="00B17874">
                    <w:rPr>
                      <w:rFonts w:cs="Arial"/>
                      <w:szCs w:val="24"/>
                    </w:rPr>
                    <w:t>Undeclared</w:t>
                  </w:r>
                </w:p>
              </w:tc>
            </w:tr>
            <w:tr w:rsidR="00BF6E17" w:rsidRPr="00B17874" w14:paraId="428F80BC" w14:textId="77777777" w:rsidTr="00BD14BD">
              <w:trPr>
                <w:trHeight w:val="323"/>
              </w:trPr>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9BACD35" w14:textId="77777777" w:rsidR="00BF6E17" w:rsidRPr="00B17874" w:rsidRDefault="00BF6E17" w:rsidP="00F030F4">
                  <w:pPr>
                    <w:spacing w:line="240" w:lineRule="auto"/>
                    <w:rPr>
                      <w:rFonts w:cs="Arial"/>
                      <w:szCs w:val="24"/>
                    </w:rPr>
                  </w:pPr>
                  <w:r w:rsidRPr="00B17874">
                    <w:rPr>
                      <w:rFonts w:cs="Arial"/>
                      <w:szCs w:val="24"/>
                    </w:rPr>
                    <w:t>Jan-12</w:t>
                  </w:r>
                </w:p>
              </w:tc>
              <w:tc>
                <w:tcPr>
                  <w:tcW w:w="1377" w:type="dxa"/>
                  <w:tcBorders>
                    <w:top w:val="nil"/>
                    <w:left w:val="nil"/>
                    <w:bottom w:val="single" w:sz="4" w:space="0" w:color="auto"/>
                    <w:right w:val="single" w:sz="4" w:space="0" w:color="auto"/>
                  </w:tcBorders>
                  <w:shd w:val="clear" w:color="auto" w:fill="auto"/>
                  <w:vAlign w:val="bottom"/>
                </w:tcPr>
                <w:p w14:paraId="6E5F5613" w14:textId="77777777" w:rsidR="00BF6E17" w:rsidRPr="00B17874" w:rsidRDefault="00BF6E17" w:rsidP="00F030F4">
                  <w:pPr>
                    <w:jc w:val="right"/>
                    <w:rPr>
                      <w:rFonts w:cs="Arial"/>
                      <w:szCs w:val="24"/>
                    </w:rPr>
                  </w:pPr>
                  <w:r w:rsidRPr="00B17874">
                    <w:rPr>
                      <w:rFonts w:cs="Arial"/>
                      <w:szCs w:val="24"/>
                    </w:rPr>
                    <w:t>0.8</w:t>
                  </w:r>
                </w:p>
              </w:tc>
              <w:tc>
                <w:tcPr>
                  <w:tcW w:w="1377" w:type="dxa"/>
                  <w:tcBorders>
                    <w:top w:val="nil"/>
                    <w:left w:val="nil"/>
                    <w:bottom w:val="single" w:sz="4" w:space="0" w:color="auto"/>
                    <w:right w:val="single" w:sz="4" w:space="0" w:color="auto"/>
                  </w:tcBorders>
                  <w:shd w:val="clear" w:color="auto" w:fill="auto"/>
                  <w:vAlign w:val="bottom"/>
                </w:tcPr>
                <w:p w14:paraId="5A75FF5A" w14:textId="77777777" w:rsidR="00BF6E17" w:rsidRPr="00B17874" w:rsidRDefault="00BF6E17" w:rsidP="00F030F4">
                  <w:pPr>
                    <w:jc w:val="right"/>
                    <w:rPr>
                      <w:rFonts w:cs="Arial"/>
                      <w:szCs w:val="24"/>
                    </w:rPr>
                  </w:pPr>
                  <w:r w:rsidRPr="00B17874">
                    <w:rPr>
                      <w:rFonts w:cs="Arial"/>
                      <w:szCs w:val="24"/>
                    </w:rPr>
                    <w:t>91.7</w:t>
                  </w:r>
                </w:p>
              </w:tc>
              <w:tc>
                <w:tcPr>
                  <w:tcW w:w="1258" w:type="dxa"/>
                  <w:tcBorders>
                    <w:top w:val="nil"/>
                    <w:left w:val="nil"/>
                    <w:bottom w:val="single" w:sz="4" w:space="0" w:color="auto"/>
                    <w:right w:val="single" w:sz="4" w:space="0" w:color="auto"/>
                  </w:tcBorders>
                  <w:shd w:val="clear" w:color="auto" w:fill="auto"/>
                </w:tcPr>
                <w:p w14:paraId="7BD20179" w14:textId="77777777" w:rsidR="00BF6E17" w:rsidRPr="00B17874" w:rsidRDefault="00BF6E17" w:rsidP="00B77523">
                  <w:pPr>
                    <w:spacing w:line="240" w:lineRule="auto"/>
                    <w:jc w:val="right"/>
                    <w:rPr>
                      <w:rFonts w:cs="Arial"/>
                      <w:szCs w:val="24"/>
                    </w:rPr>
                  </w:pPr>
                  <w:r w:rsidRPr="00B17874">
                    <w:rPr>
                      <w:rFonts w:cs="Arial"/>
                      <w:szCs w:val="24"/>
                    </w:rPr>
                    <w:t>7.7</w:t>
                  </w:r>
                </w:p>
              </w:tc>
            </w:tr>
            <w:tr w:rsidR="00BF6E17" w:rsidRPr="00B17874" w14:paraId="24D84700" w14:textId="77777777" w:rsidTr="00BD14BD">
              <w:trPr>
                <w:trHeight w:val="300"/>
              </w:trPr>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64A76DA" w14:textId="77777777" w:rsidR="00BF6E17" w:rsidRPr="00B17874" w:rsidRDefault="00BF6E17" w:rsidP="00F030F4">
                  <w:pPr>
                    <w:spacing w:line="240" w:lineRule="auto"/>
                    <w:rPr>
                      <w:rFonts w:cs="Arial"/>
                      <w:szCs w:val="24"/>
                    </w:rPr>
                  </w:pPr>
                  <w:r w:rsidRPr="00B17874">
                    <w:rPr>
                      <w:rFonts w:cs="Arial"/>
                      <w:szCs w:val="24"/>
                    </w:rPr>
                    <w:t>Sep-14</w:t>
                  </w:r>
                </w:p>
              </w:tc>
              <w:tc>
                <w:tcPr>
                  <w:tcW w:w="1377" w:type="dxa"/>
                  <w:tcBorders>
                    <w:top w:val="nil"/>
                    <w:left w:val="nil"/>
                    <w:bottom w:val="single" w:sz="4" w:space="0" w:color="auto"/>
                    <w:right w:val="single" w:sz="4" w:space="0" w:color="auto"/>
                  </w:tcBorders>
                  <w:shd w:val="clear" w:color="auto" w:fill="auto"/>
                  <w:vAlign w:val="bottom"/>
                </w:tcPr>
                <w:p w14:paraId="41BE58C5" w14:textId="77777777" w:rsidR="00BF6E17" w:rsidRPr="00B17874" w:rsidRDefault="00BF6E17" w:rsidP="00F030F4">
                  <w:pPr>
                    <w:jc w:val="right"/>
                    <w:rPr>
                      <w:rFonts w:cs="Arial"/>
                      <w:szCs w:val="24"/>
                    </w:rPr>
                  </w:pPr>
                  <w:r w:rsidRPr="00B17874">
                    <w:rPr>
                      <w:rFonts w:cs="Arial"/>
                      <w:szCs w:val="24"/>
                    </w:rPr>
                    <w:t>0.8</w:t>
                  </w:r>
                </w:p>
              </w:tc>
              <w:tc>
                <w:tcPr>
                  <w:tcW w:w="1377" w:type="dxa"/>
                  <w:tcBorders>
                    <w:top w:val="nil"/>
                    <w:left w:val="nil"/>
                    <w:bottom w:val="single" w:sz="4" w:space="0" w:color="auto"/>
                    <w:right w:val="single" w:sz="4" w:space="0" w:color="auto"/>
                  </w:tcBorders>
                  <w:shd w:val="clear" w:color="auto" w:fill="auto"/>
                  <w:vAlign w:val="bottom"/>
                </w:tcPr>
                <w:p w14:paraId="3E6053A9" w14:textId="77777777" w:rsidR="00BF6E17" w:rsidRPr="00B17874" w:rsidRDefault="00BF6E17" w:rsidP="00F030F4">
                  <w:pPr>
                    <w:jc w:val="right"/>
                    <w:rPr>
                      <w:rFonts w:cs="Arial"/>
                      <w:szCs w:val="24"/>
                    </w:rPr>
                  </w:pPr>
                  <w:r w:rsidRPr="00B17874">
                    <w:rPr>
                      <w:rFonts w:cs="Arial"/>
                      <w:szCs w:val="24"/>
                    </w:rPr>
                    <w:t>86.8</w:t>
                  </w:r>
                </w:p>
              </w:tc>
              <w:tc>
                <w:tcPr>
                  <w:tcW w:w="1258" w:type="dxa"/>
                  <w:tcBorders>
                    <w:top w:val="nil"/>
                    <w:left w:val="nil"/>
                    <w:bottom w:val="single" w:sz="4" w:space="0" w:color="auto"/>
                    <w:right w:val="single" w:sz="4" w:space="0" w:color="auto"/>
                  </w:tcBorders>
                </w:tcPr>
                <w:p w14:paraId="107648EC" w14:textId="77777777" w:rsidR="00BF6E17" w:rsidRPr="00B17874" w:rsidRDefault="00BF6E17" w:rsidP="00F030F4">
                  <w:pPr>
                    <w:jc w:val="right"/>
                    <w:rPr>
                      <w:rFonts w:cs="Arial"/>
                      <w:szCs w:val="24"/>
                    </w:rPr>
                  </w:pPr>
                  <w:r w:rsidRPr="00B17874">
                    <w:rPr>
                      <w:rFonts w:cs="Arial"/>
                      <w:szCs w:val="24"/>
                    </w:rPr>
                    <w:t>12.4</w:t>
                  </w:r>
                </w:p>
              </w:tc>
            </w:tr>
            <w:tr w:rsidR="00BF6E17" w:rsidRPr="00B17874" w14:paraId="65C0AAC8" w14:textId="77777777" w:rsidTr="00BD14BD">
              <w:trPr>
                <w:trHeight w:val="300"/>
              </w:trPr>
              <w:tc>
                <w:tcPr>
                  <w:tcW w:w="1266" w:type="dxa"/>
                  <w:tcBorders>
                    <w:top w:val="single" w:sz="4" w:space="0" w:color="auto"/>
                    <w:left w:val="single" w:sz="4" w:space="0" w:color="auto"/>
                    <w:bottom w:val="single" w:sz="4" w:space="0" w:color="auto"/>
                    <w:right w:val="single" w:sz="4" w:space="0" w:color="000000"/>
                  </w:tcBorders>
                  <w:shd w:val="clear" w:color="auto" w:fill="auto"/>
                  <w:vAlign w:val="bottom"/>
                </w:tcPr>
                <w:p w14:paraId="1828867F" w14:textId="77777777" w:rsidR="00BF6E17" w:rsidRPr="00B17874" w:rsidRDefault="00BF6E17" w:rsidP="00F030F4">
                  <w:pPr>
                    <w:spacing w:line="240" w:lineRule="auto"/>
                    <w:rPr>
                      <w:rFonts w:cs="Arial"/>
                      <w:szCs w:val="24"/>
                    </w:rPr>
                  </w:pPr>
                  <w:r w:rsidRPr="00B17874">
                    <w:rPr>
                      <w:rFonts w:cs="Arial"/>
                      <w:szCs w:val="24"/>
                    </w:rPr>
                    <w:t>Mar-15</w:t>
                  </w:r>
                </w:p>
              </w:tc>
              <w:tc>
                <w:tcPr>
                  <w:tcW w:w="1377" w:type="dxa"/>
                  <w:tcBorders>
                    <w:top w:val="nil"/>
                    <w:left w:val="nil"/>
                    <w:bottom w:val="single" w:sz="4" w:space="0" w:color="auto"/>
                    <w:right w:val="single" w:sz="4" w:space="0" w:color="auto"/>
                  </w:tcBorders>
                  <w:shd w:val="clear" w:color="auto" w:fill="auto"/>
                  <w:vAlign w:val="bottom"/>
                </w:tcPr>
                <w:p w14:paraId="65BC7227" w14:textId="77777777" w:rsidR="00BF6E17" w:rsidRPr="00B17874" w:rsidRDefault="00BF6E17" w:rsidP="00F030F4">
                  <w:pPr>
                    <w:jc w:val="right"/>
                    <w:rPr>
                      <w:rFonts w:cs="Arial"/>
                      <w:szCs w:val="24"/>
                    </w:rPr>
                  </w:pPr>
                  <w:r w:rsidRPr="00B17874">
                    <w:rPr>
                      <w:rFonts w:cs="Arial"/>
                      <w:szCs w:val="24"/>
                    </w:rPr>
                    <w:t>0.6</w:t>
                  </w:r>
                </w:p>
              </w:tc>
              <w:tc>
                <w:tcPr>
                  <w:tcW w:w="1377" w:type="dxa"/>
                  <w:tcBorders>
                    <w:top w:val="nil"/>
                    <w:left w:val="nil"/>
                    <w:bottom w:val="single" w:sz="4" w:space="0" w:color="auto"/>
                    <w:right w:val="single" w:sz="4" w:space="0" w:color="auto"/>
                  </w:tcBorders>
                  <w:shd w:val="clear" w:color="auto" w:fill="auto"/>
                  <w:vAlign w:val="bottom"/>
                </w:tcPr>
                <w:p w14:paraId="09742EF8" w14:textId="77777777" w:rsidR="00BF6E17" w:rsidRPr="00B17874" w:rsidRDefault="00BF6E17" w:rsidP="00F030F4">
                  <w:pPr>
                    <w:jc w:val="right"/>
                    <w:rPr>
                      <w:rFonts w:cs="Arial"/>
                      <w:szCs w:val="24"/>
                    </w:rPr>
                  </w:pPr>
                  <w:r w:rsidRPr="00B17874">
                    <w:rPr>
                      <w:rFonts w:cs="Arial"/>
                      <w:szCs w:val="24"/>
                    </w:rPr>
                    <w:t>87.6</w:t>
                  </w:r>
                </w:p>
              </w:tc>
              <w:tc>
                <w:tcPr>
                  <w:tcW w:w="1258" w:type="dxa"/>
                  <w:tcBorders>
                    <w:top w:val="nil"/>
                    <w:left w:val="nil"/>
                    <w:bottom w:val="single" w:sz="4" w:space="0" w:color="auto"/>
                    <w:right w:val="single" w:sz="4" w:space="0" w:color="auto"/>
                  </w:tcBorders>
                </w:tcPr>
                <w:p w14:paraId="493A89AE" w14:textId="77777777" w:rsidR="00BF6E17" w:rsidRPr="00B17874" w:rsidRDefault="00BF6E17" w:rsidP="00F030F4">
                  <w:pPr>
                    <w:jc w:val="right"/>
                    <w:rPr>
                      <w:rFonts w:cs="Arial"/>
                      <w:szCs w:val="24"/>
                    </w:rPr>
                  </w:pPr>
                  <w:r w:rsidRPr="00B17874">
                    <w:rPr>
                      <w:rFonts w:cs="Arial"/>
                      <w:szCs w:val="24"/>
                    </w:rPr>
                    <w:t>11.9</w:t>
                  </w:r>
                </w:p>
              </w:tc>
            </w:tr>
            <w:tr w:rsidR="00BF6E17" w:rsidRPr="00B17874" w14:paraId="7698FD1D" w14:textId="77777777" w:rsidTr="00BD14BD">
              <w:trPr>
                <w:trHeight w:val="300"/>
              </w:trPr>
              <w:tc>
                <w:tcPr>
                  <w:tcW w:w="1266" w:type="dxa"/>
                  <w:tcBorders>
                    <w:top w:val="single" w:sz="4" w:space="0" w:color="auto"/>
                    <w:left w:val="single" w:sz="4" w:space="0" w:color="auto"/>
                    <w:bottom w:val="single" w:sz="4" w:space="0" w:color="auto"/>
                    <w:right w:val="single" w:sz="4" w:space="0" w:color="000000"/>
                  </w:tcBorders>
                  <w:shd w:val="clear" w:color="auto" w:fill="auto"/>
                  <w:vAlign w:val="bottom"/>
                </w:tcPr>
                <w:p w14:paraId="2B649AF1" w14:textId="77777777" w:rsidR="00BF6E17" w:rsidRPr="004159A2" w:rsidRDefault="00BF6E17" w:rsidP="00F030F4">
                  <w:pPr>
                    <w:spacing w:line="240" w:lineRule="auto"/>
                    <w:rPr>
                      <w:rFonts w:cs="Arial"/>
                      <w:szCs w:val="24"/>
                    </w:rPr>
                  </w:pPr>
                  <w:r w:rsidRPr="004159A2">
                    <w:rPr>
                      <w:rFonts w:cs="Arial"/>
                      <w:szCs w:val="24"/>
                    </w:rPr>
                    <w:t>Mar-16</w:t>
                  </w:r>
                </w:p>
              </w:tc>
              <w:tc>
                <w:tcPr>
                  <w:tcW w:w="1377" w:type="dxa"/>
                  <w:tcBorders>
                    <w:top w:val="nil"/>
                    <w:left w:val="nil"/>
                    <w:bottom w:val="single" w:sz="4" w:space="0" w:color="auto"/>
                    <w:right w:val="single" w:sz="4" w:space="0" w:color="auto"/>
                  </w:tcBorders>
                  <w:shd w:val="clear" w:color="auto" w:fill="auto"/>
                  <w:vAlign w:val="bottom"/>
                </w:tcPr>
                <w:p w14:paraId="4D98D2B0" w14:textId="77777777" w:rsidR="00BF6E17" w:rsidRPr="00B17874" w:rsidRDefault="00BF6E17" w:rsidP="00F030F4">
                  <w:pPr>
                    <w:spacing w:line="240" w:lineRule="auto"/>
                    <w:jc w:val="right"/>
                    <w:rPr>
                      <w:rFonts w:cs="Arial"/>
                      <w:szCs w:val="24"/>
                    </w:rPr>
                  </w:pPr>
                  <w:r w:rsidRPr="00B17874">
                    <w:rPr>
                      <w:rFonts w:cs="Arial"/>
                      <w:szCs w:val="24"/>
                    </w:rPr>
                    <w:t>0.6</w:t>
                  </w:r>
                </w:p>
              </w:tc>
              <w:tc>
                <w:tcPr>
                  <w:tcW w:w="1377" w:type="dxa"/>
                  <w:tcBorders>
                    <w:top w:val="nil"/>
                    <w:left w:val="nil"/>
                    <w:bottom w:val="single" w:sz="4" w:space="0" w:color="auto"/>
                    <w:right w:val="single" w:sz="4" w:space="0" w:color="auto"/>
                  </w:tcBorders>
                  <w:shd w:val="clear" w:color="auto" w:fill="auto"/>
                  <w:vAlign w:val="bottom"/>
                </w:tcPr>
                <w:p w14:paraId="7AD77A2F" w14:textId="77777777" w:rsidR="00BF6E17" w:rsidRPr="00B17874" w:rsidRDefault="00BF6E17" w:rsidP="00F030F4">
                  <w:pPr>
                    <w:spacing w:line="240" w:lineRule="auto"/>
                    <w:jc w:val="right"/>
                    <w:rPr>
                      <w:rFonts w:cs="Arial"/>
                      <w:szCs w:val="24"/>
                    </w:rPr>
                  </w:pPr>
                  <w:r w:rsidRPr="00B17874">
                    <w:rPr>
                      <w:rFonts w:cs="Arial"/>
                      <w:szCs w:val="24"/>
                    </w:rPr>
                    <w:t>86.5</w:t>
                  </w:r>
                </w:p>
              </w:tc>
              <w:tc>
                <w:tcPr>
                  <w:tcW w:w="1258" w:type="dxa"/>
                  <w:tcBorders>
                    <w:top w:val="nil"/>
                    <w:left w:val="nil"/>
                    <w:bottom w:val="single" w:sz="4" w:space="0" w:color="auto"/>
                    <w:right w:val="single" w:sz="4" w:space="0" w:color="auto"/>
                  </w:tcBorders>
                  <w:vAlign w:val="bottom"/>
                </w:tcPr>
                <w:p w14:paraId="37774B85" w14:textId="77777777" w:rsidR="00BF6E17" w:rsidRPr="00B17874" w:rsidRDefault="00BF6E17" w:rsidP="00F030F4">
                  <w:pPr>
                    <w:spacing w:line="240" w:lineRule="auto"/>
                    <w:jc w:val="right"/>
                    <w:rPr>
                      <w:rFonts w:cs="Arial"/>
                      <w:szCs w:val="24"/>
                    </w:rPr>
                  </w:pPr>
                  <w:r w:rsidRPr="00B17874">
                    <w:rPr>
                      <w:rFonts w:cs="Arial"/>
                      <w:szCs w:val="24"/>
                    </w:rPr>
                    <w:t>12.8</w:t>
                  </w:r>
                </w:p>
              </w:tc>
            </w:tr>
          </w:tbl>
          <w:p w14:paraId="66332C88" w14:textId="77777777" w:rsidR="00132DBF" w:rsidRPr="00B17874" w:rsidRDefault="00132DBF" w:rsidP="00F030F4">
            <w:pPr>
              <w:tabs>
                <w:tab w:val="left" w:pos="709"/>
              </w:tabs>
              <w:rPr>
                <w:rFonts w:cs="Arial"/>
                <w:szCs w:val="24"/>
              </w:rPr>
            </w:pPr>
          </w:p>
        </w:tc>
      </w:tr>
      <w:tr w:rsidR="00132DBF" w14:paraId="11A69433" w14:textId="77777777" w:rsidTr="00D91416">
        <w:tc>
          <w:tcPr>
            <w:tcW w:w="4390" w:type="dxa"/>
            <w:tcBorders>
              <w:top w:val="nil"/>
              <w:bottom w:val="single" w:sz="4" w:space="0" w:color="BFBFBF" w:themeColor="background1" w:themeShade="BF"/>
            </w:tcBorders>
          </w:tcPr>
          <w:p w14:paraId="0EA715CF" w14:textId="44853C4E" w:rsidR="00132DBF" w:rsidRDefault="007B70EA" w:rsidP="00EA7CEA">
            <w:pPr>
              <w:tabs>
                <w:tab w:val="left" w:pos="709"/>
              </w:tabs>
              <w:rPr>
                <w:rFonts w:cs="Arial"/>
                <w:b/>
                <w:szCs w:val="24"/>
              </w:rPr>
            </w:pPr>
            <w:r>
              <w:rPr>
                <w:rFonts w:cs="Arial"/>
                <w:b/>
                <w:szCs w:val="24"/>
              </w:rPr>
              <w:t>Age</w:t>
            </w:r>
          </w:p>
          <w:p w14:paraId="3AFC5D0C" w14:textId="77777777" w:rsidR="00132DBF" w:rsidRDefault="00132DBF" w:rsidP="00EA7CEA">
            <w:pPr>
              <w:tabs>
                <w:tab w:val="left" w:pos="709"/>
              </w:tabs>
              <w:rPr>
                <w:rFonts w:cs="Arial"/>
                <w:b/>
                <w:szCs w:val="24"/>
              </w:rPr>
            </w:pPr>
          </w:p>
          <w:p w14:paraId="6E1FF1EF" w14:textId="7E8A6DB2" w:rsidR="00132DBF" w:rsidRPr="00B17874" w:rsidRDefault="00132DBF" w:rsidP="00F030F4">
            <w:pPr>
              <w:tabs>
                <w:tab w:val="left" w:pos="709"/>
              </w:tabs>
              <w:rPr>
                <w:rFonts w:cs="Arial"/>
                <w:b/>
                <w:szCs w:val="24"/>
              </w:rPr>
            </w:pPr>
            <w:r w:rsidRPr="004C59D8">
              <w:rPr>
                <w:rFonts w:cs="Arial"/>
                <w:szCs w:val="24"/>
              </w:rPr>
              <w:t>Average age of employees</w:t>
            </w:r>
          </w:p>
        </w:tc>
        <w:tc>
          <w:tcPr>
            <w:tcW w:w="5690" w:type="dxa"/>
            <w:tcBorders>
              <w:top w:val="nil"/>
              <w:bottom w:val="single" w:sz="4" w:space="0" w:color="BFBFBF" w:themeColor="background1" w:themeShade="BF"/>
            </w:tcBorders>
          </w:tcPr>
          <w:p w14:paraId="3D2B3D1B" w14:textId="77777777" w:rsidR="00132DBF" w:rsidRDefault="00132DBF" w:rsidP="00EA7CEA">
            <w:pPr>
              <w:tabs>
                <w:tab w:val="left" w:pos="709"/>
              </w:tabs>
              <w:rPr>
                <w:rFonts w:cs="Arial"/>
                <w:b/>
                <w:szCs w:val="24"/>
              </w:rPr>
            </w:pPr>
          </w:p>
          <w:p w14:paraId="46675AD2" w14:textId="77777777" w:rsidR="007B70EA" w:rsidRDefault="007B70EA" w:rsidP="00EA7CEA">
            <w:pPr>
              <w:tabs>
                <w:tab w:val="left" w:pos="709"/>
              </w:tabs>
              <w:rPr>
                <w:rFonts w:cs="Arial"/>
                <w:b/>
                <w:szCs w:val="24"/>
              </w:rPr>
            </w:pPr>
          </w:p>
          <w:p w14:paraId="5A91423A" w14:textId="3ED3FB8B" w:rsidR="00132DBF" w:rsidRPr="00B17874" w:rsidRDefault="00132DBF" w:rsidP="00F030F4">
            <w:pPr>
              <w:tabs>
                <w:tab w:val="left" w:pos="709"/>
              </w:tabs>
              <w:rPr>
                <w:rFonts w:cs="Arial"/>
                <w:b/>
                <w:szCs w:val="24"/>
              </w:rPr>
            </w:pPr>
            <w:r w:rsidRPr="004C59D8">
              <w:rPr>
                <w:rFonts w:cs="Arial"/>
                <w:szCs w:val="24"/>
              </w:rPr>
              <w:t>Average age of employees</w:t>
            </w:r>
            <w:r>
              <w:rPr>
                <w:rFonts w:cs="Arial"/>
                <w:szCs w:val="24"/>
              </w:rPr>
              <w:t xml:space="preserve"> </w:t>
            </w:r>
            <w:r w:rsidRPr="004C59D8">
              <w:rPr>
                <w:rFonts w:cs="Arial"/>
                <w:szCs w:val="24"/>
              </w:rPr>
              <w:t>(31.03.15)</w:t>
            </w:r>
          </w:p>
        </w:tc>
      </w:tr>
      <w:tr w:rsidR="00132DBF" w14:paraId="2EFB6DA0" w14:textId="77777777" w:rsidTr="006E32B6">
        <w:tc>
          <w:tcPr>
            <w:tcW w:w="4390" w:type="dxa"/>
            <w:tcBorders>
              <w:top w:val="single" w:sz="4" w:space="0" w:color="BFBFBF" w:themeColor="background1" w:themeShade="BF"/>
              <w:bottom w:val="single" w:sz="4" w:space="0" w:color="BFBFBF" w:themeColor="background1" w:themeShade="BF"/>
            </w:tcBorders>
            <w:vAlign w:val="center"/>
          </w:tcPr>
          <w:p w14:paraId="5F1EC584" w14:textId="6565C8F4" w:rsidR="00132DBF" w:rsidRPr="00B17874" w:rsidRDefault="00132DBF" w:rsidP="006E32B6">
            <w:pPr>
              <w:tabs>
                <w:tab w:val="left" w:pos="709"/>
              </w:tabs>
              <w:rPr>
                <w:rFonts w:cs="Arial"/>
                <w:b/>
                <w:szCs w:val="24"/>
              </w:rPr>
            </w:pPr>
            <w:r>
              <w:rPr>
                <w:rFonts w:cs="Arial"/>
                <w:szCs w:val="24"/>
              </w:rPr>
              <w:t>46.6</w:t>
            </w:r>
          </w:p>
        </w:tc>
        <w:tc>
          <w:tcPr>
            <w:tcW w:w="5690" w:type="dxa"/>
            <w:tcBorders>
              <w:top w:val="single" w:sz="4" w:space="0" w:color="BFBFBF" w:themeColor="background1" w:themeShade="BF"/>
              <w:bottom w:val="single" w:sz="4" w:space="0" w:color="BFBFBF" w:themeColor="background1" w:themeShade="BF"/>
            </w:tcBorders>
            <w:vAlign w:val="center"/>
          </w:tcPr>
          <w:p w14:paraId="3A8C2F32" w14:textId="0CDB2118" w:rsidR="00132DBF" w:rsidRPr="00B17874" w:rsidRDefault="00132DBF" w:rsidP="006E32B6">
            <w:pPr>
              <w:tabs>
                <w:tab w:val="left" w:pos="709"/>
              </w:tabs>
              <w:rPr>
                <w:rFonts w:cs="Arial"/>
                <w:b/>
                <w:szCs w:val="24"/>
              </w:rPr>
            </w:pPr>
            <w:r>
              <w:rPr>
                <w:rFonts w:cs="Arial"/>
                <w:szCs w:val="24"/>
              </w:rPr>
              <w:t>45.7</w:t>
            </w:r>
          </w:p>
        </w:tc>
      </w:tr>
      <w:tr w:rsidR="00132DBF" w14:paraId="605BE6A7" w14:textId="77777777" w:rsidTr="00D91416">
        <w:tc>
          <w:tcPr>
            <w:tcW w:w="4390" w:type="dxa"/>
            <w:tcBorders>
              <w:top w:val="single" w:sz="4" w:space="0" w:color="BFBFBF" w:themeColor="background1" w:themeShade="BF"/>
              <w:bottom w:val="single" w:sz="4" w:space="0" w:color="BFBFBF" w:themeColor="background1" w:themeShade="BF"/>
            </w:tcBorders>
          </w:tcPr>
          <w:p w14:paraId="50D889E9" w14:textId="77777777" w:rsidR="00BD14BD" w:rsidRDefault="00BD14BD" w:rsidP="00F030F4">
            <w:pPr>
              <w:tabs>
                <w:tab w:val="left" w:pos="709"/>
              </w:tabs>
              <w:rPr>
                <w:rFonts w:cs="Arial"/>
                <w:szCs w:val="24"/>
              </w:rPr>
            </w:pPr>
          </w:p>
          <w:p w14:paraId="4DEDD033" w14:textId="76A9FCDC" w:rsidR="00984742" w:rsidRDefault="007B70EA" w:rsidP="00984742">
            <w:pPr>
              <w:tabs>
                <w:tab w:val="left" w:pos="709"/>
              </w:tabs>
              <w:rPr>
                <w:rFonts w:cs="Arial"/>
                <w:b/>
                <w:szCs w:val="24"/>
              </w:rPr>
            </w:pPr>
            <w:r>
              <w:rPr>
                <w:rFonts w:cs="Arial"/>
                <w:b/>
                <w:szCs w:val="24"/>
              </w:rPr>
              <w:lastRenderedPageBreak/>
              <w:t>Age</w:t>
            </w:r>
          </w:p>
          <w:p w14:paraId="55CDA989" w14:textId="77777777" w:rsidR="00984742" w:rsidRDefault="00984742" w:rsidP="00F030F4">
            <w:pPr>
              <w:tabs>
                <w:tab w:val="left" w:pos="709"/>
              </w:tabs>
              <w:rPr>
                <w:rFonts w:cs="Arial"/>
                <w:szCs w:val="24"/>
              </w:rPr>
            </w:pPr>
          </w:p>
          <w:p w14:paraId="5DF111B7" w14:textId="5AE28720" w:rsidR="00132DBF" w:rsidRPr="00B17874" w:rsidRDefault="00132DBF" w:rsidP="00F030F4">
            <w:pPr>
              <w:tabs>
                <w:tab w:val="left" w:pos="709"/>
              </w:tabs>
              <w:rPr>
                <w:rFonts w:cs="Arial"/>
                <w:b/>
                <w:szCs w:val="24"/>
              </w:rPr>
            </w:pPr>
            <w:r w:rsidRPr="004C59D8">
              <w:rPr>
                <w:rFonts w:cs="Arial"/>
                <w:szCs w:val="24"/>
              </w:rPr>
              <w:t>Employees aged between 45-64</w:t>
            </w:r>
          </w:p>
        </w:tc>
        <w:tc>
          <w:tcPr>
            <w:tcW w:w="5690" w:type="dxa"/>
            <w:tcBorders>
              <w:top w:val="single" w:sz="4" w:space="0" w:color="BFBFBF" w:themeColor="background1" w:themeShade="BF"/>
              <w:bottom w:val="single" w:sz="4" w:space="0" w:color="BFBFBF" w:themeColor="background1" w:themeShade="BF"/>
            </w:tcBorders>
          </w:tcPr>
          <w:p w14:paraId="1E2F952D" w14:textId="77777777" w:rsidR="00BD14BD" w:rsidRDefault="00BD14BD" w:rsidP="00F030F4">
            <w:pPr>
              <w:tabs>
                <w:tab w:val="left" w:pos="709"/>
              </w:tabs>
              <w:rPr>
                <w:rFonts w:cs="Arial"/>
                <w:szCs w:val="24"/>
              </w:rPr>
            </w:pPr>
          </w:p>
          <w:p w14:paraId="6EBF9B5C" w14:textId="77777777" w:rsidR="00984742" w:rsidRDefault="00984742" w:rsidP="00F030F4">
            <w:pPr>
              <w:tabs>
                <w:tab w:val="left" w:pos="709"/>
              </w:tabs>
              <w:rPr>
                <w:rFonts w:cs="Arial"/>
                <w:szCs w:val="24"/>
              </w:rPr>
            </w:pPr>
          </w:p>
          <w:p w14:paraId="72568C37" w14:textId="77777777" w:rsidR="007B70EA" w:rsidRDefault="007B70EA" w:rsidP="00F030F4">
            <w:pPr>
              <w:tabs>
                <w:tab w:val="left" w:pos="709"/>
              </w:tabs>
              <w:rPr>
                <w:rFonts w:cs="Arial"/>
                <w:szCs w:val="24"/>
              </w:rPr>
            </w:pPr>
          </w:p>
          <w:p w14:paraId="0441836F" w14:textId="6501EF11" w:rsidR="00132DBF" w:rsidRPr="00B17874" w:rsidRDefault="00132DBF" w:rsidP="00F030F4">
            <w:pPr>
              <w:tabs>
                <w:tab w:val="left" w:pos="709"/>
              </w:tabs>
              <w:rPr>
                <w:rFonts w:cs="Arial"/>
                <w:b/>
                <w:szCs w:val="24"/>
              </w:rPr>
            </w:pPr>
            <w:r w:rsidRPr="004C59D8">
              <w:rPr>
                <w:rFonts w:cs="Arial"/>
                <w:szCs w:val="24"/>
              </w:rPr>
              <w:t>Employees aged between 46-65 (31.03.15)</w:t>
            </w:r>
          </w:p>
        </w:tc>
      </w:tr>
      <w:tr w:rsidR="00132DBF" w14:paraId="63F14C76" w14:textId="77777777" w:rsidTr="006E32B6">
        <w:tc>
          <w:tcPr>
            <w:tcW w:w="4390" w:type="dxa"/>
            <w:tcBorders>
              <w:top w:val="single" w:sz="4" w:space="0" w:color="BFBFBF" w:themeColor="background1" w:themeShade="BF"/>
              <w:bottom w:val="single" w:sz="4" w:space="0" w:color="BFBFBF" w:themeColor="background1" w:themeShade="BF"/>
            </w:tcBorders>
            <w:vAlign w:val="center"/>
          </w:tcPr>
          <w:p w14:paraId="437E52FA" w14:textId="163D5BA2" w:rsidR="00132DBF" w:rsidRPr="00B17874" w:rsidRDefault="00132DBF" w:rsidP="006E32B6">
            <w:pPr>
              <w:tabs>
                <w:tab w:val="left" w:pos="709"/>
              </w:tabs>
              <w:rPr>
                <w:rFonts w:cs="Arial"/>
                <w:b/>
                <w:szCs w:val="24"/>
              </w:rPr>
            </w:pPr>
            <w:r w:rsidRPr="00B17874">
              <w:rPr>
                <w:rFonts w:cs="Arial"/>
                <w:szCs w:val="24"/>
              </w:rPr>
              <w:lastRenderedPageBreak/>
              <w:t>59.3%</w:t>
            </w:r>
          </w:p>
        </w:tc>
        <w:tc>
          <w:tcPr>
            <w:tcW w:w="5690" w:type="dxa"/>
            <w:tcBorders>
              <w:top w:val="single" w:sz="4" w:space="0" w:color="BFBFBF" w:themeColor="background1" w:themeShade="BF"/>
              <w:bottom w:val="single" w:sz="4" w:space="0" w:color="BFBFBF" w:themeColor="background1" w:themeShade="BF"/>
            </w:tcBorders>
            <w:vAlign w:val="center"/>
          </w:tcPr>
          <w:p w14:paraId="604220CD" w14:textId="4AF12460" w:rsidR="00132DBF" w:rsidRPr="00B17874" w:rsidRDefault="00132DBF" w:rsidP="006E32B6">
            <w:pPr>
              <w:tabs>
                <w:tab w:val="left" w:pos="709"/>
              </w:tabs>
              <w:rPr>
                <w:rFonts w:cs="Arial"/>
                <w:b/>
                <w:szCs w:val="24"/>
              </w:rPr>
            </w:pPr>
            <w:r w:rsidRPr="00B17874">
              <w:rPr>
                <w:rFonts w:cs="Arial"/>
                <w:szCs w:val="24"/>
              </w:rPr>
              <w:t>53.9%</w:t>
            </w:r>
          </w:p>
        </w:tc>
      </w:tr>
      <w:tr w:rsidR="00132DBF" w14:paraId="549DA86F" w14:textId="2649D47F" w:rsidTr="00D91416">
        <w:tc>
          <w:tcPr>
            <w:tcW w:w="4390" w:type="dxa"/>
            <w:tcBorders>
              <w:top w:val="single" w:sz="4" w:space="0" w:color="BFBFBF" w:themeColor="background1" w:themeShade="BF"/>
              <w:bottom w:val="nil"/>
            </w:tcBorders>
          </w:tcPr>
          <w:p w14:paraId="2501BFE5" w14:textId="77777777" w:rsidR="00BD14BD" w:rsidRDefault="00BD14BD" w:rsidP="00F030F4">
            <w:pPr>
              <w:tabs>
                <w:tab w:val="left" w:pos="709"/>
              </w:tabs>
              <w:rPr>
                <w:rFonts w:cs="Arial"/>
                <w:b/>
                <w:szCs w:val="24"/>
              </w:rPr>
            </w:pPr>
          </w:p>
          <w:p w14:paraId="40C7A436" w14:textId="40782EEE" w:rsidR="00132DBF" w:rsidRDefault="004C274B" w:rsidP="00F030F4">
            <w:pPr>
              <w:tabs>
                <w:tab w:val="left" w:pos="709"/>
              </w:tabs>
              <w:rPr>
                <w:rFonts w:cs="Arial"/>
                <w:b/>
                <w:szCs w:val="24"/>
              </w:rPr>
            </w:pPr>
            <w:r>
              <w:rPr>
                <w:rFonts w:cs="Arial"/>
                <w:b/>
                <w:szCs w:val="24"/>
              </w:rPr>
              <w:t>Employees with self-declared disabilities</w:t>
            </w:r>
          </w:p>
          <w:p w14:paraId="6D659B9C" w14:textId="77777777" w:rsidR="00132DBF" w:rsidRPr="00B17874" w:rsidRDefault="00132DBF" w:rsidP="00F030F4">
            <w:pPr>
              <w:tabs>
                <w:tab w:val="left" w:pos="709"/>
              </w:tabs>
              <w:rPr>
                <w:rFonts w:cs="Arial"/>
                <w:b/>
                <w:szCs w:val="24"/>
              </w:rPr>
            </w:pPr>
          </w:p>
          <w:tbl>
            <w:tblPr>
              <w:tblW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134"/>
              <w:gridCol w:w="992"/>
            </w:tblGrid>
            <w:tr w:rsidR="00132DBF" w:rsidRPr="00B17874" w14:paraId="7F7E97FD" w14:textId="77777777" w:rsidTr="00D91416">
              <w:trPr>
                <w:trHeight w:val="264"/>
              </w:trPr>
              <w:tc>
                <w:tcPr>
                  <w:tcW w:w="1730" w:type="dxa"/>
                  <w:shd w:val="clear" w:color="auto" w:fill="D9D9D9" w:themeFill="background1" w:themeFillShade="D9"/>
                  <w:noWrap/>
                  <w:vAlign w:val="bottom"/>
                  <w:hideMark/>
                </w:tcPr>
                <w:p w14:paraId="45F382E9" w14:textId="274D73B1" w:rsidR="00132DBF" w:rsidRPr="006E32B6" w:rsidRDefault="006E32B6" w:rsidP="00F030F4">
                  <w:pPr>
                    <w:spacing w:line="240" w:lineRule="auto"/>
                    <w:rPr>
                      <w:rFonts w:cs="Arial"/>
                      <w:bCs/>
                      <w:szCs w:val="24"/>
                    </w:rPr>
                  </w:pPr>
                  <w:r w:rsidRPr="006E32B6">
                    <w:rPr>
                      <w:rFonts w:cs="Arial"/>
                      <w:bCs/>
                      <w:szCs w:val="24"/>
                    </w:rPr>
                    <w:t>Disability</w:t>
                  </w:r>
                </w:p>
              </w:tc>
              <w:tc>
                <w:tcPr>
                  <w:tcW w:w="1134" w:type="dxa"/>
                  <w:shd w:val="clear" w:color="auto" w:fill="D9D9D9" w:themeFill="background1" w:themeFillShade="D9"/>
                  <w:noWrap/>
                  <w:vAlign w:val="bottom"/>
                  <w:hideMark/>
                </w:tcPr>
                <w:p w14:paraId="29F1EF93" w14:textId="77777777" w:rsidR="00132DBF" w:rsidRPr="00B17874" w:rsidRDefault="00132DBF" w:rsidP="00F030F4">
                  <w:pPr>
                    <w:spacing w:line="240" w:lineRule="auto"/>
                    <w:jc w:val="right"/>
                    <w:rPr>
                      <w:rFonts w:cs="Arial"/>
                      <w:b/>
                      <w:bCs/>
                      <w:szCs w:val="24"/>
                    </w:rPr>
                  </w:pPr>
                  <w:r w:rsidRPr="00132DBF">
                    <w:rPr>
                      <w:rFonts w:cs="Arial"/>
                      <w:bCs/>
                      <w:szCs w:val="24"/>
                    </w:rPr>
                    <w:t>Number</w:t>
                  </w:r>
                </w:p>
              </w:tc>
              <w:tc>
                <w:tcPr>
                  <w:tcW w:w="992" w:type="dxa"/>
                  <w:shd w:val="clear" w:color="auto" w:fill="D9D9D9" w:themeFill="background1" w:themeFillShade="D9"/>
                  <w:noWrap/>
                  <w:vAlign w:val="bottom"/>
                  <w:hideMark/>
                </w:tcPr>
                <w:p w14:paraId="4180A674" w14:textId="77777777" w:rsidR="00132DBF" w:rsidRPr="00B17874" w:rsidRDefault="00132DBF" w:rsidP="00F030F4">
                  <w:pPr>
                    <w:spacing w:line="240" w:lineRule="auto"/>
                    <w:rPr>
                      <w:rFonts w:cs="Arial"/>
                      <w:szCs w:val="24"/>
                    </w:rPr>
                  </w:pPr>
                  <w:r w:rsidRPr="00B17874">
                    <w:rPr>
                      <w:rFonts w:cs="Arial"/>
                      <w:szCs w:val="24"/>
                    </w:rPr>
                    <w:t>%</w:t>
                  </w:r>
                </w:p>
              </w:tc>
            </w:tr>
            <w:tr w:rsidR="00132DBF" w:rsidRPr="00B17874" w14:paraId="2ACAAD83" w14:textId="77777777" w:rsidTr="00132DBF">
              <w:trPr>
                <w:trHeight w:val="264"/>
              </w:trPr>
              <w:tc>
                <w:tcPr>
                  <w:tcW w:w="1730" w:type="dxa"/>
                  <w:shd w:val="clear" w:color="FFFFFF" w:fill="FFFFFF"/>
                  <w:noWrap/>
                  <w:vAlign w:val="bottom"/>
                  <w:hideMark/>
                </w:tcPr>
                <w:p w14:paraId="3699BBAC" w14:textId="77777777" w:rsidR="00132DBF" w:rsidRPr="00B17874" w:rsidRDefault="00132DBF" w:rsidP="00F030F4">
                  <w:pPr>
                    <w:spacing w:line="240" w:lineRule="auto"/>
                    <w:rPr>
                      <w:rFonts w:cs="Arial"/>
                      <w:color w:val="000000"/>
                      <w:szCs w:val="24"/>
                    </w:rPr>
                  </w:pPr>
                  <w:r w:rsidRPr="00B17874">
                    <w:rPr>
                      <w:rFonts w:cs="Arial"/>
                      <w:color w:val="000000"/>
                      <w:szCs w:val="24"/>
                    </w:rPr>
                    <w:t>Disabled</w:t>
                  </w:r>
                </w:p>
              </w:tc>
              <w:tc>
                <w:tcPr>
                  <w:tcW w:w="1134" w:type="dxa"/>
                  <w:shd w:val="clear" w:color="FFFFFF" w:fill="FFFFFF"/>
                  <w:noWrap/>
                  <w:vAlign w:val="bottom"/>
                  <w:hideMark/>
                </w:tcPr>
                <w:p w14:paraId="42C18B94" w14:textId="77777777" w:rsidR="00132DBF" w:rsidRPr="00B17874" w:rsidRDefault="00132DBF" w:rsidP="00F030F4">
                  <w:pPr>
                    <w:spacing w:line="240" w:lineRule="auto"/>
                    <w:jc w:val="right"/>
                    <w:rPr>
                      <w:rFonts w:cs="Arial"/>
                      <w:color w:val="000000"/>
                      <w:szCs w:val="24"/>
                    </w:rPr>
                  </w:pPr>
                  <w:r w:rsidRPr="00B17874">
                    <w:rPr>
                      <w:rFonts w:cs="Arial"/>
                      <w:color w:val="000000"/>
                      <w:szCs w:val="24"/>
                    </w:rPr>
                    <w:t>9</w:t>
                  </w:r>
                </w:p>
              </w:tc>
              <w:tc>
                <w:tcPr>
                  <w:tcW w:w="992" w:type="dxa"/>
                  <w:shd w:val="clear" w:color="auto" w:fill="auto"/>
                  <w:noWrap/>
                  <w:vAlign w:val="bottom"/>
                  <w:hideMark/>
                </w:tcPr>
                <w:p w14:paraId="16147B4B" w14:textId="77777777" w:rsidR="00132DBF" w:rsidRPr="00B17874" w:rsidRDefault="00132DBF" w:rsidP="00F030F4">
                  <w:pPr>
                    <w:spacing w:line="240" w:lineRule="auto"/>
                    <w:jc w:val="right"/>
                    <w:rPr>
                      <w:rFonts w:cs="Arial"/>
                      <w:szCs w:val="24"/>
                    </w:rPr>
                  </w:pPr>
                  <w:r w:rsidRPr="00B17874">
                    <w:rPr>
                      <w:rFonts w:cs="Arial"/>
                      <w:szCs w:val="24"/>
                    </w:rPr>
                    <w:t>1.9</w:t>
                  </w:r>
                </w:p>
              </w:tc>
            </w:tr>
            <w:tr w:rsidR="00132DBF" w:rsidRPr="00B17874" w14:paraId="053EEFA2" w14:textId="77777777" w:rsidTr="00132DBF">
              <w:trPr>
                <w:trHeight w:val="264"/>
              </w:trPr>
              <w:tc>
                <w:tcPr>
                  <w:tcW w:w="1730" w:type="dxa"/>
                  <w:shd w:val="clear" w:color="FFFFFF" w:fill="FFFFFF"/>
                  <w:noWrap/>
                </w:tcPr>
                <w:p w14:paraId="3C6F3615" w14:textId="734DDC5C" w:rsidR="00132DBF" w:rsidRPr="00B17874" w:rsidRDefault="00132DBF" w:rsidP="00F030F4">
                  <w:pPr>
                    <w:spacing w:line="240" w:lineRule="auto"/>
                    <w:rPr>
                      <w:rFonts w:cs="Arial"/>
                      <w:color w:val="000000"/>
                      <w:szCs w:val="24"/>
                    </w:rPr>
                  </w:pPr>
                  <w:r w:rsidRPr="00B17874">
                    <w:rPr>
                      <w:rFonts w:cs="Arial"/>
                      <w:color w:val="000000"/>
                      <w:szCs w:val="24"/>
                    </w:rPr>
                    <w:t>Undeclared</w:t>
                  </w:r>
                </w:p>
              </w:tc>
              <w:tc>
                <w:tcPr>
                  <w:tcW w:w="1134" w:type="dxa"/>
                  <w:shd w:val="clear" w:color="FFFFFF" w:fill="FFFFFF"/>
                  <w:noWrap/>
                </w:tcPr>
                <w:p w14:paraId="117AA603" w14:textId="77777777" w:rsidR="00132DBF" w:rsidRPr="00B17874" w:rsidRDefault="00132DBF" w:rsidP="00F030F4">
                  <w:pPr>
                    <w:spacing w:line="240" w:lineRule="auto"/>
                    <w:jc w:val="right"/>
                    <w:rPr>
                      <w:rFonts w:cs="Arial"/>
                      <w:color w:val="000000"/>
                      <w:szCs w:val="24"/>
                    </w:rPr>
                  </w:pPr>
                  <w:r w:rsidRPr="00B17874">
                    <w:rPr>
                      <w:rFonts w:cs="Arial"/>
                      <w:color w:val="000000"/>
                      <w:szCs w:val="24"/>
                    </w:rPr>
                    <w:t>102</w:t>
                  </w:r>
                </w:p>
              </w:tc>
              <w:tc>
                <w:tcPr>
                  <w:tcW w:w="992" w:type="dxa"/>
                  <w:shd w:val="clear" w:color="auto" w:fill="auto"/>
                  <w:noWrap/>
                  <w:vAlign w:val="bottom"/>
                </w:tcPr>
                <w:p w14:paraId="293F8786" w14:textId="77777777" w:rsidR="00132DBF" w:rsidRPr="00B17874" w:rsidRDefault="00132DBF" w:rsidP="00F030F4">
                  <w:pPr>
                    <w:spacing w:line="240" w:lineRule="auto"/>
                    <w:jc w:val="right"/>
                    <w:rPr>
                      <w:rFonts w:cs="Arial"/>
                      <w:szCs w:val="24"/>
                    </w:rPr>
                  </w:pPr>
                  <w:r w:rsidRPr="00B17874">
                    <w:rPr>
                      <w:rFonts w:cs="Arial"/>
                      <w:szCs w:val="24"/>
                    </w:rPr>
                    <w:t>21.8</w:t>
                  </w:r>
                </w:p>
              </w:tc>
            </w:tr>
          </w:tbl>
          <w:p w14:paraId="302D7DAB" w14:textId="77777777" w:rsidR="00132DBF" w:rsidRDefault="00132DBF" w:rsidP="00F030F4">
            <w:pPr>
              <w:tabs>
                <w:tab w:val="left" w:pos="709"/>
              </w:tabs>
              <w:rPr>
                <w:rFonts w:cs="Arial"/>
                <w:b/>
                <w:szCs w:val="24"/>
              </w:rPr>
            </w:pPr>
          </w:p>
          <w:p w14:paraId="5C3ADCAA" w14:textId="77777777" w:rsidR="00132DBF" w:rsidRDefault="00132DBF" w:rsidP="00F030F4">
            <w:pPr>
              <w:tabs>
                <w:tab w:val="left" w:pos="709"/>
              </w:tabs>
              <w:rPr>
                <w:rFonts w:cs="Arial"/>
                <w:b/>
                <w:szCs w:val="24"/>
              </w:rPr>
            </w:pPr>
          </w:p>
          <w:p w14:paraId="593053E7" w14:textId="77777777" w:rsidR="00132DBF" w:rsidRDefault="00132DBF" w:rsidP="00F030F4">
            <w:pPr>
              <w:tabs>
                <w:tab w:val="left" w:pos="709"/>
              </w:tabs>
              <w:rPr>
                <w:rFonts w:cs="Arial"/>
                <w:b/>
                <w:szCs w:val="24"/>
              </w:rPr>
            </w:pPr>
          </w:p>
          <w:p w14:paraId="2E0F9F35" w14:textId="77777777" w:rsidR="00132DBF" w:rsidRDefault="00132DBF" w:rsidP="00F030F4">
            <w:pPr>
              <w:tabs>
                <w:tab w:val="left" w:pos="709"/>
              </w:tabs>
              <w:rPr>
                <w:rFonts w:cs="Arial"/>
                <w:b/>
                <w:szCs w:val="24"/>
              </w:rPr>
            </w:pPr>
          </w:p>
          <w:p w14:paraId="285B8960" w14:textId="77777777" w:rsidR="00132DBF" w:rsidRDefault="00132DBF" w:rsidP="00F030F4">
            <w:pPr>
              <w:tabs>
                <w:tab w:val="left" w:pos="709"/>
              </w:tabs>
              <w:rPr>
                <w:rFonts w:cs="Arial"/>
                <w:b/>
                <w:szCs w:val="24"/>
              </w:rPr>
            </w:pPr>
          </w:p>
          <w:p w14:paraId="7632C69A" w14:textId="77777777" w:rsidR="00132DBF" w:rsidRDefault="00132DBF" w:rsidP="00F030F4">
            <w:pPr>
              <w:tabs>
                <w:tab w:val="left" w:pos="709"/>
              </w:tabs>
              <w:rPr>
                <w:rFonts w:cs="Arial"/>
                <w:b/>
                <w:szCs w:val="24"/>
              </w:rPr>
            </w:pPr>
          </w:p>
          <w:p w14:paraId="5A7BC60F" w14:textId="77777777" w:rsidR="00132DBF" w:rsidRPr="00B17874" w:rsidRDefault="00132DBF" w:rsidP="00F030F4">
            <w:pPr>
              <w:tabs>
                <w:tab w:val="left" w:pos="709"/>
              </w:tabs>
              <w:rPr>
                <w:rFonts w:cs="Arial"/>
                <w:b/>
                <w:szCs w:val="24"/>
              </w:rPr>
            </w:pPr>
          </w:p>
        </w:tc>
        <w:tc>
          <w:tcPr>
            <w:tcW w:w="5690" w:type="dxa"/>
            <w:tcBorders>
              <w:top w:val="single" w:sz="4" w:space="0" w:color="BFBFBF" w:themeColor="background1" w:themeShade="BF"/>
              <w:bottom w:val="nil"/>
            </w:tcBorders>
          </w:tcPr>
          <w:p w14:paraId="37950515" w14:textId="77777777" w:rsidR="00132DBF" w:rsidRDefault="00132DBF" w:rsidP="00F030F4">
            <w:pPr>
              <w:tabs>
                <w:tab w:val="left" w:pos="709"/>
              </w:tabs>
              <w:rPr>
                <w:rFonts w:cs="Arial"/>
                <w:b/>
                <w:noProof/>
                <w:szCs w:val="24"/>
              </w:rPr>
            </w:pPr>
          </w:p>
          <w:p w14:paraId="198F82A4" w14:textId="77777777" w:rsidR="007B70EA" w:rsidRDefault="007B70EA" w:rsidP="00F030F4">
            <w:pPr>
              <w:tabs>
                <w:tab w:val="left" w:pos="709"/>
              </w:tabs>
              <w:rPr>
                <w:rFonts w:cs="Arial"/>
                <w:b/>
                <w:noProof/>
                <w:szCs w:val="24"/>
              </w:rPr>
            </w:pPr>
          </w:p>
          <w:p w14:paraId="3D18095F" w14:textId="77777777" w:rsidR="004C274B" w:rsidRDefault="004C274B" w:rsidP="00F030F4">
            <w:pPr>
              <w:tabs>
                <w:tab w:val="left" w:pos="709"/>
              </w:tabs>
              <w:rPr>
                <w:rFonts w:cs="Arial"/>
                <w:b/>
                <w:noProof/>
                <w:szCs w:val="24"/>
              </w:rPr>
            </w:pPr>
          </w:p>
          <w:p w14:paraId="319391FD" w14:textId="77777777" w:rsidR="007B70EA" w:rsidRDefault="007B70EA" w:rsidP="00F030F4">
            <w:pPr>
              <w:tabs>
                <w:tab w:val="left" w:pos="709"/>
              </w:tabs>
              <w:rPr>
                <w:rFonts w:cs="Arial"/>
                <w:noProof/>
                <w:szCs w:val="24"/>
              </w:rPr>
            </w:pPr>
          </w:p>
          <w:p w14:paraId="596A0DBB" w14:textId="6AF0B62A" w:rsidR="00132DBF" w:rsidRPr="00B17874" w:rsidRDefault="00132DBF" w:rsidP="00F030F4">
            <w:pPr>
              <w:tabs>
                <w:tab w:val="left" w:pos="709"/>
              </w:tabs>
              <w:rPr>
                <w:rFonts w:cs="Arial"/>
                <w:szCs w:val="24"/>
              </w:rPr>
            </w:pPr>
            <w:r w:rsidRPr="00B17874">
              <w:rPr>
                <w:rFonts w:cs="Arial"/>
                <w:noProof/>
                <w:szCs w:val="24"/>
              </w:rPr>
              <w:drawing>
                <wp:inline distT="0" distB="0" distL="0" distR="0" wp14:anchorId="2F896AA9" wp14:editId="4B176CAC">
                  <wp:extent cx="2895600" cy="1958340"/>
                  <wp:effectExtent l="0" t="0" r="1905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32DBF" w14:paraId="7224C997" w14:textId="77777777" w:rsidTr="00D91416">
        <w:trPr>
          <w:trHeight w:val="684"/>
        </w:trPr>
        <w:tc>
          <w:tcPr>
            <w:tcW w:w="4390" w:type="dxa"/>
            <w:tcBorders>
              <w:top w:val="nil"/>
              <w:bottom w:val="single" w:sz="4" w:space="0" w:color="BFBFBF" w:themeColor="background1" w:themeShade="BF"/>
              <w:right w:val="single" w:sz="4" w:space="0" w:color="auto"/>
            </w:tcBorders>
          </w:tcPr>
          <w:p w14:paraId="789A8B33" w14:textId="05546A89" w:rsidR="00132DBF" w:rsidRDefault="00132DBF" w:rsidP="0052647A">
            <w:pPr>
              <w:tabs>
                <w:tab w:val="left" w:pos="709"/>
              </w:tabs>
              <w:rPr>
                <w:rFonts w:cs="Arial"/>
                <w:b/>
                <w:szCs w:val="24"/>
              </w:rPr>
            </w:pPr>
            <w:r w:rsidRPr="00B17874">
              <w:rPr>
                <w:rFonts w:cs="Arial"/>
                <w:b/>
                <w:szCs w:val="24"/>
              </w:rPr>
              <w:t>Training</w:t>
            </w:r>
            <w:r>
              <w:rPr>
                <w:rFonts w:cs="Arial"/>
                <w:b/>
                <w:szCs w:val="24"/>
              </w:rPr>
              <w:t xml:space="preserve"> </w:t>
            </w:r>
          </w:p>
          <w:p w14:paraId="5350287D" w14:textId="77777777" w:rsidR="00132DBF" w:rsidRDefault="00132DBF" w:rsidP="0052647A">
            <w:pPr>
              <w:tabs>
                <w:tab w:val="left" w:pos="709"/>
              </w:tabs>
              <w:rPr>
                <w:rFonts w:cs="Arial"/>
                <w:szCs w:val="24"/>
              </w:rPr>
            </w:pPr>
          </w:p>
          <w:p w14:paraId="7B174802" w14:textId="60621979" w:rsidR="00132DBF" w:rsidRPr="00B17874" w:rsidRDefault="00D53683" w:rsidP="00D53683">
            <w:pPr>
              <w:tabs>
                <w:tab w:val="left" w:pos="709"/>
              </w:tabs>
              <w:rPr>
                <w:rFonts w:cs="Arial"/>
                <w:b/>
                <w:szCs w:val="24"/>
              </w:rPr>
            </w:pPr>
            <w:r>
              <w:rPr>
                <w:rFonts w:cs="Arial"/>
                <w:szCs w:val="24"/>
              </w:rPr>
              <w:t>E</w:t>
            </w:r>
            <w:r w:rsidR="00132DBF">
              <w:rPr>
                <w:rFonts w:cs="Arial"/>
                <w:szCs w:val="24"/>
              </w:rPr>
              <w:t>mployees undertaking</w:t>
            </w:r>
            <w:r w:rsidR="00132DBF" w:rsidRPr="00295B65">
              <w:rPr>
                <w:rFonts w:cs="Arial"/>
                <w:szCs w:val="24"/>
              </w:rPr>
              <w:t xml:space="preserve"> </w:t>
            </w:r>
            <w:r>
              <w:rPr>
                <w:rFonts w:cs="Arial"/>
                <w:szCs w:val="24"/>
              </w:rPr>
              <w:t xml:space="preserve">an equality training course or completing an equality e-learning module </w:t>
            </w:r>
            <w:r w:rsidR="00ED7E1D">
              <w:rPr>
                <w:rFonts w:cs="Arial"/>
                <w:szCs w:val="24"/>
              </w:rPr>
              <w:t>(Apr-15 to Mar-16)</w:t>
            </w:r>
            <w:r>
              <w:rPr>
                <w:rStyle w:val="FootnoteReference"/>
                <w:rFonts w:cs="Arial"/>
                <w:szCs w:val="24"/>
              </w:rPr>
              <w:footnoteReference w:id="2"/>
            </w:r>
          </w:p>
        </w:tc>
        <w:tc>
          <w:tcPr>
            <w:tcW w:w="5690" w:type="dxa"/>
            <w:tcBorders>
              <w:top w:val="nil"/>
              <w:left w:val="single" w:sz="4" w:space="0" w:color="auto"/>
              <w:bottom w:val="single" w:sz="4" w:space="0" w:color="BFBFBF" w:themeColor="background1" w:themeShade="BF"/>
            </w:tcBorders>
          </w:tcPr>
          <w:p w14:paraId="04E3F19A" w14:textId="77777777" w:rsidR="00BD14BD" w:rsidRDefault="00BD14BD" w:rsidP="00132DBF">
            <w:pPr>
              <w:tabs>
                <w:tab w:val="left" w:pos="709"/>
              </w:tabs>
              <w:rPr>
                <w:rFonts w:cs="Arial"/>
                <w:b/>
                <w:szCs w:val="24"/>
              </w:rPr>
            </w:pPr>
          </w:p>
          <w:p w14:paraId="1287B229" w14:textId="77777777" w:rsidR="007B70EA" w:rsidRDefault="007B70EA" w:rsidP="00132DBF">
            <w:pPr>
              <w:tabs>
                <w:tab w:val="left" w:pos="709"/>
              </w:tabs>
              <w:rPr>
                <w:rFonts w:cs="Arial"/>
                <w:b/>
                <w:szCs w:val="24"/>
              </w:rPr>
            </w:pPr>
          </w:p>
          <w:p w14:paraId="47325CF4" w14:textId="1E46FBFD" w:rsidR="00132DBF" w:rsidRPr="00B17874" w:rsidRDefault="00D53683" w:rsidP="00D53683">
            <w:pPr>
              <w:tabs>
                <w:tab w:val="left" w:pos="709"/>
              </w:tabs>
              <w:rPr>
                <w:rFonts w:cs="Arial"/>
                <w:b/>
                <w:szCs w:val="24"/>
              </w:rPr>
            </w:pPr>
            <w:r>
              <w:rPr>
                <w:rFonts w:cs="Arial"/>
                <w:szCs w:val="24"/>
              </w:rPr>
              <w:t>Employees undertaking</w:t>
            </w:r>
            <w:r w:rsidRPr="00295B65">
              <w:rPr>
                <w:rFonts w:cs="Arial"/>
                <w:szCs w:val="24"/>
              </w:rPr>
              <w:t xml:space="preserve"> </w:t>
            </w:r>
            <w:r>
              <w:rPr>
                <w:rFonts w:cs="Arial"/>
                <w:szCs w:val="24"/>
              </w:rPr>
              <w:t xml:space="preserve">an equality training course or completing an equality e-learning module </w:t>
            </w:r>
            <w:r w:rsidR="00E11BE1">
              <w:rPr>
                <w:rFonts w:cs="Arial"/>
                <w:szCs w:val="24"/>
              </w:rPr>
              <w:t>(Apr-14 to Mar-15)</w:t>
            </w:r>
            <w:r w:rsidR="00E11BE1" w:rsidRPr="00B17874">
              <w:rPr>
                <w:rFonts w:cs="Arial"/>
                <w:b/>
                <w:szCs w:val="24"/>
              </w:rPr>
              <w:t xml:space="preserve"> </w:t>
            </w:r>
          </w:p>
        </w:tc>
      </w:tr>
      <w:tr w:rsidR="00132DBF" w14:paraId="2AA3C9C3" w14:textId="77777777" w:rsidTr="006E32B6">
        <w:trPr>
          <w:trHeight w:val="379"/>
        </w:trPr>
        <w:tc>
          <w:tcPr>
            <w:tcW w:w="4390" w:type="dxa"/>
            <w:tcBorders>
              <w:top w:val="single" w:sz="4" w:space="0" w:color="BFBFBF" w:themeColor="background1" w:themeShade="BF"/>
              <w:bottom w:val="single" w:sz="4" w:space="0" w:color="BFBFBF" w:themeColor="background1" w:themeShade="BF"/>
              <w:right w:val="single" w:sz="4" w:space="0" w:color="auto"/>
            </w:tcBorders>
            <w:vAlign w:val="center"/>
          </w:tcPr>
          <w:p w14:paraId="7EF8E39C" w14:textId="3DDC487F" w:rsidR="00132DBF" w:rsidRPr="00B17874" w:rsidRDefault="00D028B9" w:rsidP="006E32B6">
            <w:pPr>
              <w:tabs>
                <w:tab w:val="left" w:pos="709"/>
              </w:tabs>
              <w:rPr>
                <w:rFonts w:cs="Arial"/>
                <w:b/>
                <w:szCs w:val="24"/>
              </w:rPr>
            </w:pPr>
            <w:r>
              <w:rPr>
                <w:rFonts w:cs="Arial"/>
                <w:szCs w:val="24"/>
              </w:rPr>
              <w:t>25.3</w:t>
            </w:r>
            <w:r w:rsidR="00132DBF" w:rsidRPr="00295B65">
              <w:rPr>
                <w:rFonts w:cs="Arial"/>
                <w:szCs w:val="24"/>
              </w:rPr>
              <w:t xml:space="preserve"> % </w:t>
            </w:r>
          </w:p>
        </w:tc>
        <w:tc>
          <w:tcPr>
            <w:tcW w:w="5690" w:type="dxa"/>
            <w:tcBorders>
              <w:top w:val="single" w:sz="4" w:space="0" w:color="BFBFBF" w:themeColor="background1" w:themeShade="BF"/>
              <w:left w:val="single" w:sz="4" w:space="0" w:color="auto"/>
              <w:bottom w:val="single" w:sz="4" w:space="0" w:color="BFBFBF" w:themeColor="background1" w:themeShade="BF"/>
            </w:tcBorders>
            <w:vAlign w:val="center"/>
          </w:tcPr>
          <w:p w14:paraId="2D40D122" w14:textId="30817A76" w:rsidR="00132DBF" w:rsidRPr="00D028B9" w:rsidRDefault="00E11BE1" w:rsidP="006E32B6">
            <w:pPr>
              <w:tabs>
                <w:tab w:val="left" w:pos="709"/>
              </w:tabs>
              <w:rPr>
                <w:rFonts w:cs="Arial"/>
                <w:szCs w:val="24"/>
              </w:rPr>
            </w:pPr>
            <w:r w:rsidRPr="00D028B9">
              <w:rPr>
                <w:rFonts w:cs="Arial"/>
                <w:szCs w:val="24"/>
              </w:rPr>
              <w:t>12.6%</w:t>
            </w:r>
          </w:p>
        </w:tc>
      </w:tr>
      <w:tr w:rsidR="00132DBF" w14:paraId="113799F7" w14:textId="77777777" w:rsidTr="00D91416">
        <w:trPr>
          <w:trHeight w:val="413"/>
        </w:trPr>
        <w:tc>
          <w:tcPr>
            <w:tcW w:w="4390" w:type="dxa"/>
            <w:tcBorders>
              <w:top w:val="single" w:sz="4" w:space="0" w:color="BFBFBF" w:themeColor="background1" w:themeShade="BF"/>
              <w:bottom w:val="nil"/>
              <w:right w:val="nil"/>
            </w:tcBorders>
          </w:tcPr>
          <w:p w14:paraId="58FFF9F9" w14:textId="77777777" w:rsidR="00132DBF" w:rsidRPr="00295B65" w:rsidRDefault="00132DBF" w:rsidP="0052647A">
            <w:pPr>
              <w:tabs>
                <w:tab w:val="left" w:pos="709"/>
              </w:tabs>
              <w:rPr>
                <w:rFonts w:cs="Arial"/>
                <w:szCs w:val="24"/>
              </w:rPr>
            </w:pPr>
          </w:p>
        </w:tc>
        <w:tc>
          <w:tcPr>
            <w:tcW w:w="5690" w:type="dxa"/>
            <w:tcBorders>
              <w:top w:val="single" w:sz="4" w:space="0" w:color="BFBFBF" w:themeColor="background1" w:themeShade="BF"/>
              <w:left w:val="nil"/>
              <w:bottom w:val="nil"/>
            </w:tcBorders>
          </w:tcPr>
          <w:p w14:paraId="6F259E52" w14:textId="77777777" w:rsidR="00132DBF" w:rsidRPr="00295B65" w:rsidRDefault="00132DBF" w:rsidP="0052647A">
            <w:pPr>
              <w:tabs>
                <w:tab w:val="left" w:pos="709"/>
              </w:tabs>
              <w:rPr>
                <w:rFonts w:cs="Arial"/>
                <w:i/>
                <w:szCs w:val="24"/>
              </w:rPr>
            </w:pPr>
          </w:p>
        </w:tc>
      </w:tr>
      <w:tr w:rsidR="00132DBF" w14:paraId="0C64BFA7" w14:textId="77777777" w:rsidTr="0076741F">
        <w:tc>
          <w:tcPr>
            <w:tcW w:w="10080" w:type="dxa"/>
            <w:gridSpan w:val="2"/>
            <w:tcBorders>
              <w:top w:val="nil"/>
            </w:tcBorders>
          </w:tcPr>
          <w:p w14:paraId="3B4CCD17" w14:textId="77777777" w:rsidR="00132DBF" w:rsidRDefault="00132DBF" w:rsidP="006526E1">
            <w:pPr>
              <w:tabs>
                <w:tab w:val="left" w:pos="709"/>
              </w:tabs>
              <w:rPr>
                <w:rFonts w:cs="Arial"/>
                <w:b/>
                <w:szCs w:val="24"/>
              </w:rPr>
            </w:pPr>
          </w:p>
        </w:tc>
      </w:tr>
    </w:tbl>
    <w:p w14:paraId="44DF1CE1" w14:textId="16E2C91E" w:rsidR="001C4F17" w:rsidRPr="00712E45" w:rsidRDefault="001C4F17" w:rsidP="003A1CEE">
      <w:pPr>
        <w:rPr>
          <w:rFonts w:cs="Arial"/>
          <w:b/>
          <w:sz w:val="28"/>
          <w:szCs w:val="28"/>
        </w:rPr>
      </w:pPr>
    </w:p>
    <w:p w14:paraId="7A7F5C0C" w14:textId="77777777" w:rsidR="00897AE9" w:rsidRDefault="00897AE9" w:rsidP="00712E45">
      <w:pPr>
        <w:ind w:left="709"/>
        <w:rPr>
          <w:rFonts w:cs="Arial"/>
          <w:snapToGrid w:val="0"/>
          <w:szCs w:val="24"/>
          <w:lang w:eastAsia="en-US"/>
        </w:rPr>
        <w:sectPr w:rsidR="00897AE9" w:rsidSect="0093603A">
          <w:pgSz w:w="11906" w:h="16838"/>
          <w:pgMar w:top="1276" w:right="991" w:bottom="1276" w:left="1140" w:header="709" w:footer="709" w:gutter="0"/>
          <w:cols w:space="708"/>
          <w:docGrid w:linePitch="360"/>
        </w:sectPr>
      </w:pPr>
    </w:p>
    <w:p w14:paraId="742DA084" w14:textId="77777777" w:rsidR="009F16DA" w:rsidRDefault="009F16DA" w:rsidP="009F16DA">
      <w:pPr>
        <w:autoSpaceDE w:val="0"/>
        <w:autoSpaceDN w:val="0"/>
        <w:adjustRightInd w:val="0"/>
        <w:spacing w:line="240" w:lineRule="auto"/>
        <w:ind w:firstLine="709"/>
        <w:rPr>
          <w:rFonts w:eastAsiaTheme="minorHAnsi" w:cs="Arial"/>
          <w:b/>
          <w:bCs/>
          <w:color w:val="000000"/>
          <w:sz w:val="28"/>
          <w:szCs w:val="24"/>
          <w:lang w:eastAsia="en-US"/>
        </w:rPr>
      </w:pPr>
      <w:r w:rsidRPr="00374D5B">
        <w:rPr>
          <w:rFonts w:eastAsiaTheme="minorHAnsi" w:cs="Arial"/>
          <w:b/>
          <w:bCs/>
          <w:color w:val="000000"/>
          <w:sz w:val="28"/>
          <w:szCs w:val="24"/>
          <w:lang w:eastAsia="en-US"/>
        </w:rPr>
        <w:lastRenderedPageBreak/>
        <w:t>Workforce profile</w:t>
      </w:r>
    </w:p>
    <w:p w14:paraId="0A120AB3" w14:textId="77777777" w:rsidR="006F16E7" w:rsidRPr="006F16E7" w:rsidRDefault="006F16E7" w:rsidP="006F16E7">
      <w:pPr>
        <w:tabs>
          <w:tab w:val="left" w:pos="0"/>
        </w:tabs>
        <w:ind w:left="709"/>
        <w:rPr>
          <w:rFonts w:cs="Arial"/>
          <w:snapToGrid w:val="0"/>
          <w:szCs w:val="24"/>
          <w:lang w:eastAsia="en-US"/>
        </w:rPr>
      </w:pPr>
    </w:p>
    <w:p w14:paraId="71313982" w14:textId="0878312F" w:rsidR="006F16E7" w:rsidRPr="006F16E7" w:rsidRDefault="006F16E7" w:rsidP="006F16E7">
      <w:pPr>
        <w:tabs>
          <w:tab w:val="left" w:pos="0"/>
        </w:tabs>
        <w:ind w:left="709"/>
        <w:rPr>
          <w:rFonts w:cs="Arial"/>
          <w:snapToGrid w:val="0"/>
          <w:szCs w:val="24"/>
          <w:lang w:eastAsia="en-US"/>
        </w:rPr>
      </w:pPr>
      <w:r w:rsidRPr="00897AE9">
        <w:rPr>
          <w:rFonts w:cs="Arial"/>
          <w:snapToGrid w:val="0"/>
          <w:szCs w:val="24"/>
          <w:lang w:eastAsia="en-US"/>
        </w:rPr>
        <w:t>The Council</w:t>
      </w:r>
      <w:r>
        <w:rPr>
          <w:rFonts w:cs="Arial"/>
          <w:snapToGrid w:val="0"/>
          <w:szCs w:val="24"/>
          <w:lang w:eastAsia="en-US"/>
        </w:rPr>
        <w:t xml:space="preserve"> </w:t>
      </w:r>
      <w:r w:rsidRPr="00897AE9">
        <w:rPr>
          <w:rFonts w:cs="Arial"/>
          <w:snapToGrid w:val="0"/>
          <w:szCs w:val="24"/>
          <w:lang w:eastAsia="en-US"/>
        </w:rPr>
        <w:t xml:space="preserve">is </w:t>
      </w:r>
      <w:r>
        <w:rPr>
          <w:rFonts w:cs="Arial"/>
          <w:snapToGrid w:val="0"/>
          <w:szCs w:val="24"/>
          <w:lang w:eastAsia="en-US"/>
        </w:rPr>
        <w:t xml:space="preserve">continually </w:t>
      </w:r>
      <w:r w:rsidRPr="00897AE9">
        <w:rPr>
          <w:rFonts w:cs="Arial"/>
          <w:snapToGrid w:val="0"/>
          <w:szCs w:val="24"/>
          <w:lang w:eastAsia="en-US"/>
        </w:rPr>
        <w:t>working to improve the data</w:t>
      </w:r>
      <w:r>
        <w:rPr>
          <w:rFonts w:cs="Arial"/>
          <w:snapToGrid w:val="0"/>
          <w:szCs w:val="24"/>
          <w:lang w:eastAsia="en-US"/>
        </w:rPr>
        <w:t xml:space="preserve"> in terms of how it is recorded and reported </w:t>
      </w:r>
      <w:r w:rsidRPr="007832DA">
        <w:rPr>
          <w:rFonts w:cs="Arial"/>
          <w:snapToGrid w:val="0"/>
          <w:szCs w:val="24"/>
          <w:lang w:eastAsia="en-US"/>
        </w:rPr>
        <w:t>to help support and develop the workforce.</w:t>
      </w:r>
      <w:r>
        <w:rPr>
          <w:rFonts w:cs="Arial"/>
          <w:snapToGrid w:val="0"/>
          <w:szCs w:val="24"/>
          <w:lang w:eastAsia="en-US"/>
        </w:rPr>
        <w:t xml:space="preserve">  This report provides contextual workforce data to show how it has changed over time and identifies weaknesses in our data.  R</w:t>
      </w:r>
      <w:r w:rsidRPr="00897AE9">
        <w:rPr>
          <w:rFonts w:cs="Arial"/>
          <w:snapToGrid w:val="0"/>
          <w:szCs w:val="24"/>
          <w:lang w:eastAsia="en-US"/>
        </w:rPr>
        <w:t>ecruitment and selection figures</w:t>
      </w:r>
      <w:r>
        <w:rPr>
          <w:rFonts w:cs="Arial"/>
          <w:snapToGrid w:val="0"/>
          <w:szCs w:val="24"/>
          <w:lang w:eastAsia="en-US"/>
        </w:rPr>
        <w:t xml:space="preserve"> are being transferred into our Personnel and Payroll system, iTrent, and will be provided in future reports.  </w:t>
      </w:r>
      <w:r w:rsidRPr="00997B8C">
        <w:rPr>
          <w:rFonts w:cs="Arial"/>
          <w:snapToGrid w:val="0"/>
          <w:szCs w:val="24"/>
          <w:lang w:eastAsia="en-US"/>
        </w:rPr>
        <w:t>We will continue to monitor how the workforce changes and look at areas for action.</w:t>
      </w:r>
    </w:p>
    <w:p w14:paraId="23E3C5F2" w14:textId="1573CC5C" w:rsidR="009F16DA" w:rsidRPr="006F16E7" w:rsidRDefault="009F16DA" w:rsidP="006F16E7">
      <w:pPr>
        <w:tabs>
          <w:tab w:val="left" w:pos="0"/>
        </w:tabs>
        <w:ind w:left="709"/>
        <w:rPr>
          <w:rFonts w:cs="Arial"/>
          <w:snapToGrid w:val="0"/>
          <w:szCs w:val="24"/>
          <w:lang w:eastAsia="en-US"/>
        </w:rPr>
      </w:pPr>
      <w:r w:rsidRPr="006F16E7">
        <w:rPr>
          <w:rFonts w:cs="Arial"/>
          <w:snapToGrid w:val="0"/>
          <w:szCs w:val="24"/>
          <w:lang w:eastAsia="en-US"/>
        </w:rPr>
        <w:t xml:space="preserve"> </w:t>
      </w:r>
    </w:p>
    <w:p w14:paraId="1101CCE9" w14:textId="77777777" w:rsidR="009133CC" w:rsidRDefault="0085670A" w:rsidP="0085670A">
      <w:pPr>
        <w:tabs>
          <w:tab w:val="left" w:pos="0"/>
        </w:tabs>
        <w:ind w:left="709"/>
        <w:rPr>
          <w:rFonts w:cs="Arial"/>
          <w:snapToGrid w:val="0"/>
          <w:szCs w:val="24"/>
          <w:lang w:eastAsia="en-US"/>
        </w:rPr>
      </w:pPr>
      <w:r>
        <w:rPr>
          <w:rFonts w:cs="Arial"/>
          <w:snapToGrid w:val="0"/>
          <w:szCs w:val="24"/>
          <w:lang w:eastAsia="en-US"/>
        </w:rPr>
        <w:t>The undeclared information for</w:t>
      </w:r>
      <w:r w:rsidR="00F04A70">
        <w:rPr>
          <w:rFonts w:cs="Arial"/>
          <w:snapToGrid w:val="0"/>
          <w:szCs w:val="24"/>
          <w:lang w:eastAsia="en-US"/>
        </w:rPr>
        <w:t xml:space="preserve"> equality </w:t>
      </w:r>
      <w:r>
        <w:rPr>
          <w:rFonts w:cs="Arial"/>
          <w:snapToGrid w:val="0"/>
          <w:szCs w:val="24"/>
          <w:lang w:eastAsia="en-US"/>
        </w:rPr>
        <w:t>characteristics makes it difficult to</w:t>
      </w:r>
      <w:r w:rsidR="004E0D7B">
        <w:rPr>
          <w:rFonts w:cs="Arial"/>
          <w:snapToGrid w:val="0"/>
          <w:szCs w:val="24"/>
          <w:lang w:eastAsia="en-US"/>
        </w:rPr>
        <w:t xml:space="preserve"> analyse the workforce</w:t>
      </w:r>
      <w:r>
        <w:rPr>
          <w:rFonts w:cs="Arial"/>
          <w:snapToGrid w:val="0"/>
          <w:szCs w:val="24"/>
          <w:lang w:eastAsia="en-US"/>
        </w:rPr>
        <w:t>.  For example, the number of staff with no declared ethnicity has increased since 2012.</w:t>
      </w:r>
      <w:r w:rsidR="004E0D7B">
        <w:rPr>
          <w:rFonts w:cs="Arial"/>
          <w:snapToGrid w:val="0"/>
          <w:szCs w:val="24"/>
          <w:lang w:eastAsia="en-US"/>
        </w:rPr>
        <w:t xml:space="preserve">  The only characteristics that are fully declared are age and gender, with all others having missing information and some areas, such as sexuality and religion, having over 80% of information undeclared.  </w:t>
      </w:r>
      <w:r w:rsidR="008E6346" w:rsidRPr="007832DA">
        <w:rPr>
          <w:rFonts w:cs="Arial"/>
          <w:snapToGrid w:val="0"/>
          <w:szCs w:val="24"/>
          <w:lang w:eastAsia="en-US"/>
        </w:rPr>
        <w:t xml:space="preserve">This can partly be attributed to issues with the migration of information from the previous HR system to the current system, iTrent.  </w:t>
      </w:r>
      <w:r w:rsidR="00FC395F" w:rsidRPr="007832DA">
        <w:rPr>
          <w:rFonts w:cs="Arial"/>
          <w:snapToGrid w:val="0"/>
          <w:szCs w:val="24"/>
          <w:lang w:eastAsia="en-US"/>
        </w:rPr>
        <w:t>In addition, as peoples</w:t>
      </w:r>
      <w:r w:rsidR="009712FE" w:rsidRPr="007832DA">
        <w:rPr>
          <w:rFonts w:cs="Arial"/>
          <w:snapToGrid w:val="0"/>
          <w:szCs w:val="24"/>
          <w:lang w:eastAsia="en-US"/>
        </w:rPr>
        <w:t>’</w:t>
      </w:r>
      <w:r w:rsidR="00FC395F" w:rsidRPr="007832DA">
        <w:rPr>
          <w:rFonts w:cs="Arial"/>
          <w:snapToGrid w:val="0"/>
          <w:szCs w:val="24"/>
          <w:lang w:eastAsia="en-US"/>
        </w:rPr>
        <w:t xml:space="preserve"> circumstances change, this may not be updated in the Council’s system.  </w:t>
      </w:r>
    </w:p>
    <w:p w14:paraId="6FC88992" w14:textId="77777777" w:rsidR="009133CC" w:rsidRDefault="009133CC" w:rsidP="0085670A">
      <w:pPr>
        <w:tabs>
          <w:tab w:val="left" w:pos="0"/>
        </w:tabs>
        <w:ind w:left="709"/>
        <w:rPr>
          <w:rFonts w:cs="Arial"/>
          <w:snapToGrid w:val="0"/>
          <w:szCs w:val="24"/>
          <w:lang w:eastAsia="en-US"/>
        </w:rPr>
      </w:pPr>
    </w:p>
    <w:p w14:paraId="5C7679EC" w14:textId="0D1EC06B" w:rsidR="00F608F2" w:rsidRPr="005128FE" w:rsidRDefault="009712FE" w:rsidP="0085670A">
      <w:pPr>
        <w:tabs>
          <w:tab w:val="left" w:pos="0"/>
        </w:tabs>
        <w:ind w:left="709"/>
        <w:rPr>
          <w:rFonts w:cs="Arial"/>
          <w:snapToGrid w:val="0"/>
          <w:szCs w:val="24"/>
          <w:lang w:eastAsia="en-US"/>
        </w:rPr>
      </w:pPr>
      <w:r w:rsidRPr="007832DA">
        <w:rPr>
          <w:rFonts w:cs="Arial"/>
          <w:snapToGrid w:val="0"/>
          <w:szCs w:val="24"/>
          <w:lang w:eastAsia="en-US"/>
        </w:rPr>
        <w:t>Other so</w:t>
      </w:r>
      <w:r w:rsidR="00F608F2" w:rsidRPr="007832DA">
        <w:rPr>
          <w:rFonts w:cs="Arial"/>
          <w:snapToGrid w:val="0"/>
          <w:szCs w:val="24"/>
          <w:lang w:eastAsia="en-US"/>
        </w:rPr>
        <w:t>u</w:t>
      </w:r>
      <w:r w:rsidRPr="007832DA">
        <w:rPr>
          <w:rFonts w:cs="Arial"/>
          <w:snapToGrid w:val="0"/>
          <w:szCs w:val="24"/>
          <w:lang w:eastAsia="en-US"/>
        </w:rPr>
        <w:t>r</w:t>
      </w:r>
      <w:r w:rsidR="00F608F2" w:rsidRPr="007832DA">
        <w:rPr>
          <w:rFonts w:cs="Arial"/>
          <w:snapToGrid w:val="0"/>
          <w:szCs w:val="24"/>
          <w:lang w:eastAsia="en-US"/>
        </w:rPr>
        <w:t xml:space="preserve">ces </w:t>
      </w:r>
      <w:r w:rsidR="007832DA" w:rsidRPr="007832DA">
        <w:rPr>
          <w:rFonts w:cs="Arial"/>
          <w:snapToGrid w:val="0"/>
          <w:szCs w:val="24"/>
          <w:lang w:eastAsia="en-US"/>
        </w:rPr>
        <w:t>also indicate that f</w:t>
      </w:r>
      <w:r w:rsidR="009133CC">
        <w:rPr>
          <w:rFonts w:cs="Arial"/>
          <w:snapToGrid w:val="0"/>
          <w:szCs w:val="24"/>
          <w:lang w:eastAsia="en-US"/>
        </w:rPr>
        <w:t xml:space="preserve">igures are under-represented.  </w:t>
      </w:r>
      <w:r w:rsidR="007832DA" w:rsidRPr="007832DA">
        <w:rPr>
          <w:rFonts w:cs="Arial"/>
          <w:snapToGrid w:val="0"/>
          <w:szCs w:val="24"/>
          <w:lang w:eastAsia="en-US"/>
        </w:rPr>
        <w:t>T</w:t>
      </w:r>
      <w:r w:rsidR="00F608F2" w:rsidRPr="007832DA">
        <w:rPr>
          <w:rFonts w:cs="Arial"/>
          <w:snapToGrid w:val="0"/>
          <w:szCs w:val="24"/>
          <w:lang w:eastAsia="en-US"/>
        </w:rPr>
        <w:t xml:space="preserve">he number of employees responding to a recent disability survey and the use of Occupational Health provision </w:t>
      </w:r>
      <w:r w:rsidRPr="007832DA">
        <w:rPr>
          <w:rFonts w:cs="Arial"/>
          <w:snapToGrid w:val="0"/>
          <w:szCs w:val="24"/>
          <w:lang w:eastAsia="en-US"/>
        </w:rPr>
        <w:t>suggests a greater number of empl</w:t>
      </w:r>
      <w:r w:rsidR="007832DA">
        <w:rPr>
          <w:rFonts w:cs="Arial"/>
          <w:snapToGrid w:val="0"/>
          <w:szCs w:val="24"/>
          <w:lang w:eastAsia="en-US"/>
        </w:rPr>
        <w:t>oyees with a disability or long-</w:t>
      </w:r>
      <w:r w:rsidRPr="007832DA">
        <w:rPr>
          <w:rFonts w:cs="Arial"/>
          <w:snapToGrid w:val="0"/>
          <w:szCs w:val="24"/>
          <w:lang w:eastAsia="en-US"/>
        </w:rPr>
        <w:t>term health problem than</w:t>
      </w:r>
      <w:r w:rsidR="00F608F2" w:rsidRPr="007832DA">
        <w:rPr>
          <w:rFonts w:cs="Arial"/>
          <w:snapToGrid w:val="0"/>
          <w:szCs w:val="24"/>
          <w:lang w:eastAsia="en-US"/>
        </w:rPr>
        <w:t xml:space="preserve"> declared in the workforce profile. </w:t>
      </w:r>
      <w:r w:rsidR="00E93AAF" w:rsidRPr="007832DA">
        <w:rPr>
          <w:rFonts w:cs="Arial"/>
          <w:snapToGrid w:val="0"/>
          <w:szCs w:val="24"/>
          <w:lang w:eastAsia="en-US"/>
        </w:rPr>
        <w:t>Although individuals are not obliged to declare, i</w:t>
      </w:r>
      <w:r w:rsidR="00F608F2" w:rsidRPr="007832DA">
        <w:rPr>
          <w:rFonts w:cs="Arial"/>
          <w:snapToGrid w:val="0"/>
          <w:szCs w:val="24"/>
          <w:lang w:eastAsia="en-US"/>
        </w:rPr>
        <w:t>dentifying</w:t>
      </w:r>
      <w:r w:rsidR="00F608F2" w:rsidRPr="00997B8C">
        <w:rPr>
          <w:rFonts w:cs="Arial"/>
          <w:snapToGrid w:val="0"/>
          <w:szCs w:val="24"/>
          <w:lang w:eastAsia="en-US"/>
        </w:rPr>
        <w:t xml:space="preserve"> methods to encourage employees to report sensitive data is </w:t>
      </w:r>
      <w:r w:rsidR="00F608F2">
        <w:rPr>
          <w:rFonts w:cs="Arial"/>
          <w:snapToGrid w:val="0"/>
          <w:szCs w:val="24"/>
          <w:lang w:eastAsia="en-US"/>
        </w:rPr>
        <w:t xml:space="preserve">highlighted as an action in </w:t>
      </w:r>
      <w:r w:rsidR="00F608F2" w:rsidRPr="005128FE">
        <w:rPr>
          <w:rFonts w:cs="Arial"/>
          <w:snapToGrid w:val="0"/>
          <w:szCs w:val="24"/>
          <w:lang w:eastAsia="en-US"/>
        </w:rPr>
        <w:t>the employee support section below and in the Equality Action Plan 2016/17.</w:t>
      </w:r>
    </w:p>
    <w:p w14:paraId="7BFCABA1" w14:textId="77777777" w:rsidR="00F608F2" w:rsidRPr="005128FE" w:rsidRDefault="00F608F2" w:rsidP="0085670A">
      <w:pPr>
        <w:tabs>
          <w:tab w:val="left" w:pos="0"/>
        </w:tabs>
        <w:ind w:left="709"/>
        <w:rPr>
          <w:rFonts w:cs="Arial"/>
          <w:snapToGrid w:val="0"/>
          <w:szCs w:val="24"/>
          <w:lang w:eastAsia="en-US"/>
        </w:rPr>
      </w:pPr>
    </w:p>
    <w:p w14:paraId="326B28B4" w14:textId="77777777" w:rsidR="00A41B3A" w:rsidRDefault="004E0D7B" w:rsidP="0085670A">
      <w:pPr>
        <w:tabs>
          <w:tab w:val="left" w:pos="0"/>
        </w:tabs>
        <w:ind w:left="709"/>
        <w:rPr>
          <w:rFonts w:cs="Arial"/>
          <w:snapToGrid w:val="0"/>
          <w:szCs w:val="24"/>
          <w:lang w:eastAsia="en-US"/>
        </w:rPr>
      </w:pPr>
      <w:r w:rsidRPr="005128FE">
        <w:rPr>
          <w:rFonts w:cs="Arial"/>
          <w:snapToGrid w:val="0"/>
          <w:szCs w:val="24"/>
          <w:lang w:eastAsia="en-US"/>
        </w:rPr>
        <w:t xml:space="preserve">In areas where we have information declared, the data suggests that </w:t>
      </w:r>
      <w:r>
        <w:rPr>
          <w:rFonts w:cs="Arial"/>
          <w:snapToGrid w:val="0"/>
          <w:szCs w:val="24"/>
          <w:lang w:eastAsia="en-US"/>
        </w:rPr>
        <w:t xml:space="preserve">as the workforce reduces, the diversity of our employees for some of the protected characteristics also reduces.  </w:t>
      </w:r>
      <w:r w:rsidR="009712FE">
        <w:rPr>
          <w:rFonts w:cs="Arial"/>
          <w:snapToGrid w:val="0"/>
          <w:szCs w:val="24"/>
          <w:lang w:eastAsia="en-US"/>
        </w:rPr>
        <w:t>Our workforce has decreas</w:t>
      </w:r>
      <w:r w:rsidR="00F04A70" w:rsidRPr="00897AE9">
        <w:rPr>
          <w:rFonts w:cs="Arial"/>
          <w:snapToGrid w:val="0"/>
          <w:szCs w:val="24"/>
          <w:lang w:eastAsia="en-US"/>
        </w:rPr>
        <w:t>ed by 25% from January 2012 to March 201</w:t>
      </w:r>
      <w:r w:rsidR="00F04A70">
        <w:rPr>
          <w:rFonts w:cs="Arial"/>
          <w:snapToGrid w:val="0"/>
          <w:szCs w:val="24"/>
          <w:lang w:eastAsia="en-US"/>
        </w:rPr>
        <w:t>6</w:t>
      </w:r>
      <w:r w:rsidR="00F04A70" w:rsidRPr="00897AE9">
        <w:rPr>
          <w:rFonts w:cs="Arial"/>
          <w:snapToGrid w:val="0"/>
          <w:szCs w:val="24"/>
          <w:lang w:eastAsia="en-US"/>
        </w:rPr>
        <w:t>.</w:t>
      </w:r>
      <w:r w:rsidR="00F04A70">
        <w:rPr>
          <w:rFonts w:cs="Arial"/>
          <w:snapToGrid w:val="0"/>
          <w:szCs w:val="24"/>
          <w:lang w:eastAsia="en-US"/>
        </w:rPr>
        <w:t xml:space="preserve">  </w:t>
      </w:r>
      <w:r w:rsidR="0085670A" w:rsidRPr="00897AE9">
        <w:rPr>
          <w:rFonts w:cs="Arial"/>
          <w:snapToGrid w:val="0"/>
          <w:szCs w:val="24"/>
          <w:lang w:eastAsia="en-US"/>
        </w:rPr>
        <w:t xml:space="preserve">Recruitment has also been limited over recent years as the Council implements efficiency savings, and makes it more difficult for the authority to target recruitment at specific groups.  </w:t>
      </w:r>
      <w:r w:rsidR="0085670A">
        <w:rPr>
          <w:rFonts w:cs="Arial"/>
          <w:snapToGrid w:val="0"/>
          <w:szCs w:val="24"/>
          <w:lang w:eastAsia="en-US"/>
        </w:rPr>
        <w:t>The impact of further transformation savings will be seen in 2016/17 as</w:t>
      </w:r>
      <w:r w:rsidR="00FC395F">
        <w:rPr>
          <w:rFonts w:cs="Arial"/>
          <w:snapToGrid w:val="0"/>
          <w:szCs w:val="24"/>
          <w:lang w:eastAsia="en-US"/>
        </w:rPr>
        <w:t xml:space="preserve"> the workforce adjusts to the</w:t>
      </w:r>
      <w:r w:rsidR="008E6346">
        <w:rPr>
          <w:rFonts w:cs="Arial"/>
          <w:snapToGrid w:val="0"/>
          <w:color w:val="548DD4" w:themeColor="text2" w:themeTint="99"/>
          <w:szCs w:val="24"/>
          <w:lang w:eastAsia="en-US"/>
        </w:rPr>
        <w:t xml:space="preserve"> </w:t>
      </w:r>
      <w:r w:rsidR="008E6346" w:rsidRPr="007832DA">
        <w:rPr>
          <w:rFonts w:cs="Arial"/>
          <w:snapToGrid w:val="0"/>
          <w:szCs w:val="24"/>
          <w:lang w:eastAsia="en-US"/>
        </w:rPr>
        <w:t xml:space="preserve">voluntary </w:t>
      </w:r>
      <w:r w:rsidR="00FC395F" w:rsidRPr="007832DA">
        <w:rPr>
          <w:rFonts w:cs="Arial"/>
          <w:snapToGrid w:val="0"/>
          <w:szCs w:val="24"/>
          <w:lang w:eastAsia="en-US"/>
        </w:rPr>
        <w:t>redunda</w:t>
      </w:r>
      <w:r w:rsidR="008E6346" w:rsidRPr="007832DA">
        <w:rPr>
          <w:rFonts w:cs="Arial"/>
          <w:snapToGrid w:val="0"/>
          <w:szCs w:val="24"/>
          <w:lang w:eastAsia="en-US"/>
        </w:rPr>
        <w:t>n</w:t>
      </w:r>
      <w:r w:rsidR="00FC395F" w:rsidRPr="007832DA">
        <w:rPr>
          <w:rFonts w:cs="Arial"/>
          <w:snapToGrid w:val="0"/>
          <w:szCs w:val="24"/>
          <w:lang w:eastAsia="en-US"/>
        </w:rPr>
        <w:t>c</w:t>
      </w:r>
      <w:r w:rsidR="008E6346" w:rsidRPr="007832DA">
        <w:rPr>
          <w:rFonts w:cs="Arial"/>
          <w:snapToGrid w:val="0"/>
          <w:szCs w:val="24"/>
          <w:lang w:eastAsia="en-US"/>
        </w:rPr>
        <w:t>y and early rel</w:t>
      </w:r>
      <w:r w:rsidR="00FC395F" w:rsidRPr="007832DA">
        <w:rPr>
          <w:rFonts w:cs="Arial"/>
          <w:snapToGrid w:val="0"/>
          <w:szCs w:val="24"/>
          <w:lang w:eastAsia="en-US"/>
        </w:rPr>
        <w:t>e</w:t>
      </w:r>
      <w:r w:rsidR="008E6346" w:rsidRPr="007832DA">
        <w:rPr>
          <w:rFonts w:cs="Arial"/>
          <w:snapToGrid w:val="0"/>
          <w:szCs w:val="24"/>
          <w:lang w:eastAsia="en-US"/>
        </w:rPr>
        <w:t>ase programme</w:t>
      </w:r>
      <w:r w:rsidR="00FC395F" w:rsidRPr="007832DA">
        <w:rPr>
          <w:rFonts w:cs="Arial"/>
          <w:snapToGrid w:val="0"/>
          <w:szCs w:val="24"/>
          <w:lang w:eastAsia="en-US"/>
        </w:rPr>
        <w:t xml:space="preserve">.   </w:t>
      </w:r>
      <w:r w:rsidR="00C309F2" w:rsidRPr="007832DA">
        <w:rPr>
          <w:rFonts w:cs="Arial"/>
          <w:snapToGrid w:val="0"/>
          <w:szCs w:val="24"/>
          <w:lang w:eastAsia="en-US"/>
        </w:rPr>
        <w:t>Employees released through this programme may have</w:t>
      </w:r>
      <w:r w:rsidR="00E93AAF" w:rsidRPr="007832DA">
        <w:rPr>
          <w:rFonts w:cs="Arial"/>
          <w:snapToGrid w:val="0"/>
          <w:szCs w:val="24"/>
          <w:lang w:eastAsia="en-US"/>
        </w:rPr>
        <w:t xml:space="preserve"> an</w:t>
      </w:r>
      <w:r w:rsidR="00C309F2" w:rsidRPr="007832DA">
        <w:rPr>
          <w:rFonts w:cs="Arial"/>
          <w:snapToGrid w:val="0"/>
          <w:szCs w:val="24"/>
          <w:lang w:eastAsia="en-US"/>
        </w:rPr>
        <w:t xml:space="preserve"> impact on the workforce profile if, for example, age is a factor in people applying for the scheme.  </w:t>
      </w:r>
    </w:p>
    <w:p w14:paraId="6D58AECB" w14:textId="77777777" w:rsidR="00A41B3A" w:rsidRDefault="00A41B3A" w:rsidP="0085670A">
      <w:pPr>
        <w:tabs>
          <w:tab w:val="left" w:pos="0"/>
        </w:tabs>
        <w:ind w:left="709"/>
        <w:rPr>
          <w:rFonts w:cs="Arial"/>
          <w:snapToGrid w:val="0"/>
          <w:szCs w:val="24"/>
          <w:lang w:eastAsia="en-US"/>
        </w:rPr>
      </w:pPr>
    </w:p>
    <w:p w14:paraId="47262759" w14:textId="540560A0" w:rsidR="0085670A" w:rsidRPr="007832DA" w:rsidRDefault="00C309F2" w:rsidP="0085670A">
      <w:pPr>
        <w:tabs>
          <w:tab w:val="left" w:pos="0"/>
        </w:tabs>
        <w:ind w:left="709"/>
        <w:rPr>
          <w:rFonts w:cs="Arial"/>
          <w:snapToGrid w:val="0"/>
          <w:szCs w:val="24"/>
          <w:lang w:eastAsia="en-US"/>
        </w:rPr>
      </w:pPr>
      <w:r w:rsidRPr="007832DA">
        <w:rPr>
          <w:rFonts w:cs="Arial"/>
          <w:snapToGrid w:val="0"/>
          <w:szCs w:val="24"/>
          <w:lang w:eastAsia="en-US"/>
        </w:rPr>
        <w:t>The continued transformation of the Council</w:t>
      </w:r>
      <w:r w:rsidR="00FC395F" w:rsidRPr="007832DA">
        <w:rPr>
          <w:rFonts w:cs="Arial"/>
          <w:snapToGrid w:val="0"/>
          <w:szCs w:val="24"/>
          <w:lang w:eastAsia="en-US"/>
        </w:rPr>
        <w:t xml:space="preserve"> </w:t>
      </w:r>
      <w:r w:rsidRPr="007832DA">
        <w:rPr>
          <w:rFonts w:cs="Arial"/>
          <w:snapToGrid w:val="0"/>
          <w:szCs w:val="24"/>
          <w:lang w:eastAsia="en-US"/>
        </w:rPr>
        <w:t xml:space="preserve">through </w:t>
      </w:r>
      <w:r w:rsidR="00FC395F" w:rsidRPr="007832DA">
        <w:rPr>
          <w:rFonts w:cs="Arial"/>
          <w:snapToGrid w:val="0"/>
          <w:szCs w:val="24"/>
          <w:lang w:eastAsia="en-US"/>
        </w:rPr>
        <w:t>service reviews</w:t>
      </w:r>
      <w:r w:rsidRPr="007832DA">
        <w:rPr>
          <w:rFonts w:cs="Arial"/>
          <w:snapToGrid w:val="0"/>
          <w:szCs w:val="24"/>
          <w:lang w:eastAsia="en-US"/>
        </w:rPr>
        <w:t xml:space="preserve"> has identified</w:t>
      </w:r>
      <w:r w:rsidR="008E6346" w:rsidRPr="007832DA">
        <w:rPr>
          <w:rFonts w:cs="Arial"/>
          <w:snapToGrid w:val="0"/>
          <w:szCs w:val="24"/>
          <w:lang w:eastAsia="en-US"/>
        </w:rPr>
        <w:t xml:space="preserve"> improved strategies for recruitment and career g</w:t>
      </w:r>
      <w:r w:rsidR="00FC395F" w:rsidRPr="007832DA">
        <w:rPr>
          <w:rFonts w:cs="Arial"/>
          <w:snapToGrid w:val="0"/>
          <w:szCs w:val="24"/>
          <w:lang w:eastAsia="en-US"/>
        </w:rPr>
        <w:t>r</w:t>
      </w:r>
      <w:r w:rsidR="008E6346" w:rsidRPr="007832DA">
        <w:rPr>
          <w:rFonts w:cs="Arial"/>
          <w:snapToGrid w:val="0"/>
          <w:szCs w:val="24"/>
          <w:lang w:eastAsia="en-US"/>
        </w:rPr>
        <w:t>owth</w:t>
      </w:r>
      <w:r w:rsidRPr="007832DA">
        <w:rPr>
          <w:rFonts w:cs="Arial"/>
          <w:snapToGrid w:val="0"/>
          <w:szCs w:val="24"/>
          <w:lang w:eastAsia="en-US"/>
        </w:rPr>
        <w:t xml:space="preserve"> opportunities for existing staff</w:t>
      </w:r>
      <w:r w:rsidR="008E6346" w:rsidRPr="007832DA">
        <w:rPr>
          <w:rFonts w:cs="Arial"/>
          <w:snapToGrid w:val="0"/>
          <w:szCs w:val="24"/>
          <w:lang w:eastAsia="en-US"/>
        </w:rPr>
        <w:t xml:space="preserve">.  </w:t>
      </w:r>
      <w:r w:rsidRPr="007832DA">
        <w:rPr>
          <w:rFonts w:cs="Arial"/>
          <w:snapToGrid w:val="0"/>
          <w:szCs w:val="24"/>
          <w:lang w:eastAsia="en-US"/>
        </w:rPr>
        <w:t xml:space="preserve"> The new apprenticeship levy should have an impact on </w:t>
      </w:r>
      <w:r w:rsidRPr="007832DA">
        <w:rPr>
          <w:rFonts w:cs="Arial"/>
          <w:snapToGrid w:val="0"/>
          <w:szCs w:val="24"/>
          <w:lang w:eastAsia="en-US"/>
        </w:rPr>
        <w:lastRenderedPageBreak/>
        <w:t xml:space="preserve">generating younger talent and the Council is </w:t>
      </w:r>
      <w:r w:rsidR="00E93AAF" w:rsidRPr="007832DA">
        <w:rPr>
          <w:rFonts w:cs="Arial"/>
          <w:snapToGrid w:val="0"/>
          <w:szCs w:val="24"/>
          <w:lang w:eastAsia="en-US"/>
        </w:rPr>
        <w:t xml:space="preserve">planning </w:t>
      </w:r>
      <w:r w:rsidR="007832DA" w:rsidRPr="007832DA">
        <w:rPr>
          <w:rFonts w:cs="Arial"/>
          <w:snapToGrid w:val="0"/>
          <w:szCs w:val="24"/>
          <w:lang w:eastAsia="en-US"/>
        </w:rPr>
        <w:t>to recruit</w:t>
      </w:r>
      <w:r w:rsidRPr="007832DA">
        <w:rPr>
          <w:rFonts w:cs="Arial"/>
          <w:snapToGrid w:val="0"/>
          <w:szCs w:val="24"/>
          <w:lang w:eastAsia="en-US"/>
        </w:rPr>
        <w:t xml:space="preserve"> more apprentice</w:t>
      </w:r>
      <w:r w:rsidR="00512931" w:rsidRPr="007832DA">
        <w:rPr>
          <w:rFonts w:cs="Arial"/>
          <w:snapToGrid w:val="0"/>
          <w:szCs w:val="24"/>
          <w:lang w:eastAsia="en-US"/>
        </w:rPr>
        <w:t>s</w:t>
      </w:r>
      <w:r w:rsidRPr="007832DA">
        <w:rPr>
          <w:rFonts w:cs="Arial"/>
          <w:snapToGrid w:val="0"/>
          <w:szCs w:val="24"/>
          <w:lang w:eastAsia="en-US"/>
        </w:rPr>
        <w:t xml:space="preserve"> in 2016/17.  </w:t>
      </w:r>
      <w:r w:rsidR="008E6346" w:rsidRPr="007832DA">
        <w:rPr>
          <w:rFonts w:cs="Arial"/>
          <w:snapToGrid w:val="0"/>
          <w:szCs w:val="24"/>
          <w:lang w:eastAsia="en-US"/>
        </w:rPr>
        <w:t>The Council’s Timewise accreditation enable</w:t>
      </w:r>
      <w:r w:rsidRPr="007832DA">
        <w:rPr>
          <w:rFonts w:cs="Arial"/>
          <w:snapToGrid w:val="0"/>
          <w:szCs w:val="24"/>
          <w:lang w:eastAsia="en-US"/>
        </w:rPr>
        <w:t>s</w:t>
      </w:r>
      <w:r w:rsidR="008E6346" w:rsidRPr="007832DA">
        <w:rPr>
          <w:rFonts w:cs="Arial"/>
          <w:snapToGrid w:val="0"/>
          <w:szCs w:val="24"/>
          <w:lang w:eastAsia="en-US"/>
        </w:rPr>
        <w:t xml:space="preserve"> us to enhance our recruitment campaigns using their wording and logos.  This should also assist in encouraging </w:t>
      </w:r>
      <w:r w:rsidR="00FC395F" w:rsidRPr="007832DA">
        <w:rPr>
          <w:rFonts w:cs="Arial"/>
          <w:snapToGrid w:val="0"/>
          <w:szCs w:val="24"/>
          <w:lang w:eastAsia="en-US"/>
        </w:rPr>
        <w:t>a diverse range of applicants for our jobs.</w:t>
      </w:r>
    </w:p>
    <w:p w14:paraId="1DC04B70" w14:textId="77777777" w:rsidR="0085670A" w:rsidRDefault="0085670A" w:rsidP="002F07B9">
      <w:pPr>
        <w:tabs>
          <w:tab w:val="left" w:pos="0"/>
        </w:tabs>
        <w:ind w:left="709"/>
        <w:rPr>
          <w:rFonts w:cs="Arial"/>
          <w:snapToGrid w:val="0"/>
          <w:szCs w:val="24"/>
          <w:lang w:eastAsia="en-US"/>
        </w:rPr>
      </w:pPr>
    </w:p>
    <w:p w14:paraId="3258E7F1" w14:textId="77777777" w:rsidR="001C4F17" w:rsidRPr="00B15315" w:rsidRDefault="001C4F17" w:rsidP="00712E45">
      <w:pPr>
        <w:tabs>
          <w:tab w:val="left" w:pos="0"/>
        </w:tabs>
        <w:ind w:left="709"/>
        <w:rPr>
          <w:rFonts w:cs="Arial"/>
          <w:szCs w:val="24"/>
          <w:highlight w:val="lightGray"/>
        </w:rPr>
      </w:pPr>
    </w:p>
    <w:p w14:paraId="765989F9" w14:textId="10A97AEB" w:rsidR="00B97E90" w:rsidRDefault="001C4F17" w:rsidP="00472525">
      <w:pPr>
        <w:tabs>
          <w:tab w:val="left" w:pos="709"/>
        </w:tabs>
        <w:ind w:left="709"/>
        <w:rPr>
          <w:rFonts w:cs="Arial"/>
          <w:b/>
          <w:snapToGrid w:val="0"/>
          <w:sz w:val="28"/>
          <w:szCs w:val="28"/>
          <w:lang w:eastAsia="en-US"/>
        </w:rPr>
      </w:pPr>
      <w:r w:rsidRPr="00374D5B">
        <w:rPr>
          <w:rFonts w:cs="Arial"/>
          <w:b/>
          <w:snapToGrid w:val="0"/>
          <w:sz w:val="28"/>
          <w:szCs w:val="28"/>
          <w:lang w:eastAsia="en-US"/>
        </w:rPr>
        <w:t>Employee support</w:t>
      </w:r>
    </w:p>
    <w:p w14:paraId="4544F12D" w14:textId="77777777" w:rsidR="00374D5B" w:rsidRPr="005331E3" w:rsidRDefault="00374D5B" w:rsidP="005331E3">
      <w:pPr>
        <w:tabs>
          <w:tab w:val="left" w:pos="0"/>
        </w:tabs>
        <w:ind w:left="709"/>
        <w:rPr>
          <w:rFonts w:cs="Arial"/>
          <w:snapToGrid w:val="0"/>
          <w:szCs w:val="24"/>
          <w:lang w:eastAsia="en-US"/>
        </w:rPr>
      </w:pPr>
    </w:p>
    <w:p w14:paraId="0C426C56" w14:textId="021672B8" w:rsidR="00B428E5" w:rsidRPr="005331E3" w:rsidRDefault="00B428E5" w:rsidP="005331E3">
      <w:pPr>
        <w:tabs>
          <w:tab w:val="left" w:pos="0"/>
        </w:tabs>
        <w:ind w:left="709"/>
        <w:rPr>
          <w:rFonts w:cs="Arial"/>
          <w:snapToGrid w:val="0"/>
          <w:szCs w:val="24"/>
          <w:lang w:eastAsia="en-US"/>
        </w:rPr>
      </w:pPr>
      <w:r>
        <w:rPr>
          <w:rFonts w:cs="Arial"/>
          <w:snapToGrid w:val="0"/>
          <w:szCs w:val="24"/>
          <w:lang w:eastAsia="en-US"/>
        </w:rPr>
        <w:t xml:space="preserve">The Council </w:t>
      </w:r>
      <w:r w:rsidR="00940ED9" w:rsidRPr="00472525">
        <w:rPr>
          <w:rFonts w:cs="Arial"/>
          <w:snapToGrid w:val="0"/>
          <w:szCs w:val="24"/>
          <w:lang w:eastAsia="en-US"/>
        </w:rPr>
        <w:t>has progressed a range of initiative</w:t>
      </w:r>
      <w:r w:rsidR="00410027" w:rsidRPr="00472525">
        <w:rPr>
          <w:rFonts w:cs="Arial"/>
          <w:snapToGrid w:val="0"/>
          <w:szCs w:val="24"/>
          <w:lang w:eastAsia="en-US"/>
        </w:rPr>
        <w:t>s</w:t>
      </w:r>
      <w:r>
        <w:rPr>
          <w:rFonts w:cs="Arial"/>
          <w:snapToGrid w:val="0"/>
          <w:szCs w:val="24"/>
          <w:lang w:eastAsia="en-US"/>
        </w:rPr>
        <w:t xml:space="preserve"> for employees</w:t>
      </w:r>
      <w:r w:rsidR="00940ED9" w:rsidRPr="00472525">
        <w:rPr>
          <w:rFonts w:cs="Arial"/>
          <w:snapToGrid w:val="0"/>
          <w:szCs w:val="24"/>
          <w:lang w:eastAsia="en-US"/>
        </w:rPr>
        <w:t xml:space="preserve"> d</w:t>
      </w:r>
      <w:r w:rsidR="00410027" w:rsidRPr="00472525">
        <w:rPr>
          <w:rFonts w:cs="Arial"/>
          <w:snapToGrid w:val="0"/>
          <w:szCs w:val="24"/>
          <w:lang w:eastAsia="en-US"/>
        </w:rPr>
        <w:t xml:space="preserve">uring 2015/16.  </w:t>
      </w:r>
      <w:r w:rsidR="005E74CF" w:rsidRPr="00472525">
        <w:rPr>
          <w:rFonts w:cs="Arial"/>
          <w:snapToGrid w:val="0"/>
          <w:szCs w:val="24"/>
          <w:lang w:eastAsia="en-US"/>
        </w:rPr>
        <w:t>Rec</w:t>
      </w:r>
      <w:r w:rsidR="00B15315" w:rsidRPr="00472525">
        <w:rPr>
          <w:rFonts w:cs="Arial"/>
          <w:snapToGrid w:val="0"/>
          <w:szCs w:val="24"/>
          <w:lang w:eastAsia="en-US"/>
        </w:rPr>
        <w:t>r</w:t>
      </w:r>
      <w:r w:rsidR="005E74CF" w:rsidRPr="00472525">
        <w:rPr>
          <w:rFonts w:cs="Arial"/>
          <w:snapToGrid w:val="0"/>
          <w:szCs w:val="24"/>
          <w:lang w:eastAsia="en-US"/>
        </w:rPr>
        <w:t>u</w:t>
      </w:r>
      <w:r w:rsidR="00B15315" w:rsidRPr="00472525">
        <w:rPr>
          <w:rFonts w:cs="Arial"/>
          <w:snapToGrid w:val="0"/>
          <w:szCs w:val="24"/>
          <w:lang w:eastAsia="en-US"/>
        </w:rPr>
        <w:t xml:space="preserve">itment information has been revised to promote </w:t>
      </w:r>
      <w:r w:rsidR="00940ED9" w:rsidRPr="00472525">
        <w:rPr>
          <w:rFonts w:cs="Arial"/>
          <w:snapToGrid w:val="0"/>
          <w:szCs w:val="24"/>
          <w:lang w:eastAsia="en-US"/>
        </w:rPr>
        <w:t xml:space="preserve">employee benefits that help </w:t>
      </w:r>
      <w:r w:rsidR="00B15315" w:rsidRPr="00472525">
        <w:rPr>
          <w:rFonts w:cs="Arial"/>
          <w:snapToGrid w:val="0"/>
          <w:szCs w:val="24"/>
          <w:lang w:eastAsia="en-US"/>
        </w:rPr>
        <w:t xml:space="preserve">to </w:t>
      </w:r>
      <w:r w:rsidR="00940ED9" w:rsidRPr="00472525">
        <w:rPr>
          <w:rFonts w:cs="Arial"/>
          <w:snapToGrid w:val="0"/>
          <w:szCs w:val="24"/>
          <w:lang w:eastAsia="en-US"/>
        </w:rPr>
        <w:t xml:space="preserve">support </w:t>
      </w:r>
      <w:r w:rsidR="00B15315" w:rsidRPr="00472525">
        <w:rPr>
          <w:rFonts w:cs="Arial"/>
          <w:snapToGrid w:val="0"/>
          <w:szCs w:val="24"/>
          <w:lang w:eastAsia="en-US"/>
        </w:rPr>
        <w:t>staff health and wellbeing</w:t>
      </w:r>
      <w:r w:rsidR="00B15315" w:rsidRPr="005331E3">
        <w:rPr>
          <w:rFonts w:cs="Arial"/>
          <w:snapToGrid w:val="0"/>
          <w:color w:val="548DD4" w:themeColor="text2" w:themeTint="99"/>
          <w:szCs w:val="24"/>
          <w:lang w:eastAsia="en-US"/>
        </w:rPr>
        <w:t xml:space="preserve">.  </w:t>
      </w:r>
      <w:r w:rsidR="005331E3" w:rsidRPr="0019125D">
        <w:rPr>
          <w:rFonts w:cs="Arial"/>
          <w:snapToGrid w:val="0"/>
          <w:szCs w:val="24"/>
          <w:lang w:eastAsia="en-US"/>
        </w:rPr>
        <w:t xml:space="preserve">As part of our </w:t>
      </w:r>
      <w:r w:rsidR="00940ED9" w:rsidRPr="0019125D">
        <w:rPr>
          <w:rFonts w:cs="Arial"/>
          <w:snapToGrid w:val="0"/>
          <w:szCs w:val="24"/>
          <w:lang w:eastAsia="en-US"/>
        </w:rPr>
        <w:t xml:space="preserve">Timewise </w:t>
      </w:r>
      <w:r w:rsidR="005331E3" w:rsidRPr="0019125D">
        <w:rPr>
          <w:rFonts w:cs="Arial"/>
          <w:snapToGrid w:val="0"/>
          <w:szCs w:val="24"/>
          <w:lang w:eastAsia="en-US"/>
        </w:rPr>
        <w:t xml:space="preserve">accreditation, we </w:t>
      </w:r>
      <w:r w:rsidR="00940ED9" w:rsidRPr="0019125D">
        <w:rPr>
          <w:rFonts w:cs="Arial"/>
          <w:snapToGrid w:val="0"/>
          <w:szCs w:val="24"/>
          <w:lang w:eastAsia="en-US"/>
        </w:rPr>
        <w:t>are looking at ways to develop flexible and agile working</w:t>
      </w:r>
      <w:r w:rsidR="005331E3" w:rsidRPr="0019125D">
        <w:rPr>
          <w:rFonts w:cs="Arial"/>
          <w:snapToGrid w:val="0"/>
          <w:szCs w:val="24"/>
          <w:lang w:eastAsia="en-US"/>
        </w:rPr>
        <w:t xml:space="preserve"> through our Agile Working Strategy</w:t>
      </w:r>
      <w:r w:rsidR="00940ED9" w:rsidRPr="0019125D">
        <w:rPr>
          <w:rFonts w:cs="Arial"/>
          <w:snapToGrid w:val="0"/>
          <w:szCs w:val="24"/>
          <w:lang w:eastAsia="en-US"/>
        </w:rPr>
        <w:t>.</w:t>
      </w:r>
      <w:r w:rsidRPr="0019125D">
        <w:rPr>
          <w:rFonts w:cs="Arial"/>
          <w:snapToGrid w:val="0"/>
          <w:szCs w:val="24"/>
          <w:lang w:eastAsia="en-US"/>
        </w:rPr>
        <w:t xml:space="preserve">  </w:t>
      </w:r>
      <w:r w:rsidR="005331E3" w:rsidRPr="0019125D">
        <w:rPr>
          <w:rFonts w:cs="Arial"/>
          <w:snapToGrid w:val="0"/>
          <w:szCs w:val="24"/>
          <w:lang w:eastAsia="en-US"/>
        </w:rPr>
        <w:t>The benefits of becoming a “Timewise council” include attractin</w:t>
      </w:r>
      <w:r w:rsidR="0019125D" w:rsidRPr="0019125D">
        <w:rPr>
          <w:rFonts w:cs="Arial"/>
          <w:snapToGrid w:val="0"/>
          <w:szCs w:val="24"/>
          <w:lang w:eastAsia="en-US"/>
        </w:rPr>
        <w:t>g and retaining the best talent,</w:t>
      </w:r>
      <w:r w:rsidR="005331E3" w:rsidRPr="0019125D">
        <w:rPr>
          <w:rFonts w:cs="Arial"/>
          <w:snapToGrid w:val="0"/>
          <w:szCs w:val="24"/>
          <w:lang w:eastAsia="en-US"/>
        </w:rPr>
        <w:t xml:space="preserve"> </w:t>
      </w:r>
      <w:r w:rsidR="009712FE" w:rsidRPr="0019125D">
        <w:rPr>
          <w:rFonts w:cs="Arial"/>
          <w:snapToGrid w:val="0"/>
          <w:szCs w:val="24"/>
          <w:lang w:eastAsia="en-US"/>
        </w:rPr>
        <w:t xml:space="preserve">and </w:t>
      </w:r>
      <w:r w:rsidR="005331E3" w:rsidRPr="0019125D">
        <w:rPr>
          <w:rFonts w:cs="Arial"/>
          <w:snapToGrid w:val="0"/>
          <w:szCs w:val="24"/>
          <w:lang w:eastAsia="en-US"/>
        </w:rPr>
        <w:t xml:space="preserve">a more engaged and diverse workforce with enhanced performance.  We will continue to raise awareness across the Council through our </w:t>
      </w:r>
      <w:r w:rsidR="009712FE" w:rsidRPr="0019125D">
        <w:rPr>
          <w:rFonts w:cs="Arial"/>
          <w:snapToGrid w:val="0"/>
          <w:szCs w:val="24"/>
          <w:lang w:eastAsia="en-US"/>
        </w:rPr>
        <w:t>Intranet site and working group</w:t>
      </w:r>
      <w:r w:rsidR="005331E3" w:rsidRPr="0019125D">
        <w:rPr>
          <w:rFonts w:cs="Arial"/>
          <w:snapToGrid w:val="0"/>
          <w:szCs w:val="24"/>
          <w:lang w:eastAsia="en-US"/>
        </w:rPr>
        <w:t xml:space="preserve"> to progress the objectives of agile working.</w:t>
      </w:r>
    </w:p>
    <w:p w14:paraId="323BAC20" w14:textId="364712B5" w:rsidR="0019125D" w:rsidRPr="00472525" w:rsidRDefault="00940ED9" w:rsidP="0019125D">
      <w:pPr>
        <w:spacing w:before="100" w:beforeAutospacing="1"/>
        <w:ind w:left="709"/>
        <w:rPr>
          <w:rFonts w:cs="Arial"/>
          <w:snapToGrid w:val="0"/>
          <w:szCs w:val="24"/>
          <w:lang w:eastAsia="en-US"/>
        </w:rPr>
      </w:pPr>
      <w:r w:rsidRPr="00472525">
        <w:rPr>
          <w:rFonts w:cs="Arial"/>
          <w:snapToGrid w:val="0"/>
          <w:szCs w:val="24"/>
          <w:lang w:eastAsia="en-US"/>
        </w:rPr>
        <w:t>F</w:t>
      </w:r>
      <w:r w:rsidR="00410027" w:rsidRPr="00472525">
        <w:rPr>
          <w:rFonts w:cs="Arial"/>
          <w:snapToGrid w:val="0"/>
          <w:szCs w:val="24"/>
          <w:lang w:eastAsia="en-US"/>
        </w:rPr>
        <w:t>ollowing</w:t>
      </w:r>
      <w:r w:rsidR="00CD05F8" w:rsidRPr="00472525">
        <w:rPr>
          <w:rFonts w:cs="Arial"/>
          <w:snapToGrid w:val="0"/>
          <w:szCs w:val="24"/>
          <w:lang w:eastAsia="en-US"/>
        </w:rPr>
        <w:t xml:space="preserve"> internal survey</w:t>
      </w:r>
      <w:r w:rsidR="00410027" w:rsidRPr="00472525">
        <w:rPr>
          <w:rFonts w:cs="Arial"/>
          <w:snapToGrid w:val="0"/>
          <w:szCs w:val="24"/>
          <w:lang w:eastAsia="en-US"/>
        </w:rPr>
        <w:t>s</w:t>
      </w:r>
      <w:r w:rsidR="00CD05F8" w:rsidRPr="00472525">
        <w:rPr>
          <w:rFonts w:cs="Arial"/>
          <w:snapToGrid w:val="0"/>
          <w:szCs w:val="24"/>
          <w:lang w:eastAsia="en-US"/>
        </w:rPr>
        <w:t xml:space="preserve"> </w:t>
      </w:r>
      <w:r w:rsidRPr="00472525">
        <w:rPr>
          <w:rFonts w:cs="Arial"/>
          <w:snapToGrid w:val="0"/>
          <w:szCs w:val="24"/>
          <w:lang w:eastAsia="en-US"/>
        </w:rPr>
        <w:t>on support for carers and employees with disabilit</w:t>
      </w:r>
      <w:r w:rsidR="00410027" w:rsidRPr="00472525">
        <w:rPr>
          <w:rFonts w:cs="Arial"/>
          <w:snapToGrid w:val="0"/>
          <w:szCs w:val="24"/>
          <w:lang w:eastAsia="en-US"/>
        </w:rPr>
        <w:t>i</w:t>
      </w:r>
      <w:r w:rsidRPr="00472525">
        <w:rPr>
          <w:rFonts w:cs="Arial"/>
          <w:snapToGrid w:val="0"/>
          <w:szCs w:val="24"/>
          <w:lang w:eastAsia="en-US"/>
        </w:rPr>
        <w:t>es i</w:t>
      </w:r>
      <w:r w:rsidR="00CD05F8" w:rsidRPr="00472525">
        <w:rPr>
          <w:rFonts w:cs="Arial"/>
          <w:snapToGrid w:val="0"/>
          <w:szCs w:val="24"/>
          <w:lang w:eastAsia="en-US"/>
        </w:rPr>
        <w:t>n 2014/15</w:t>
      </w:r>
      <w:r w:rsidR="00410027" w:rsidRPr="00472525">
        <w:rPr>
          <w:rFonts w:cs="Arial"/>
          <w:snapToGrid w:val="0"/>
          <w:szCs w:val="24"/>
          <w:lang w:eastAsia="en-US"/>
        </w:rPr>
        <w:t xml:space="preserve">, we have developed information on caring support available to staff.  </w:t>
      </w:r>
      <w:r w:rsidR="003C0B5D">
        <w:rPr>
          <w:rFonts w:cs="Arial"/>
          <w:snapToGrid w:val="0"/>
          <w:szCs w:val="24"/>
          <w:lang w:eastAsia="en-US"/>
        </w:rPr>
        <w:t>T</w:t>
      </w:r>
      <w:r w:rsidR="00410027" w:rsidRPr="00472525">
        <w:rPr>
          <w:rFonts w:cs="Arial"/>
          <w:snapToGrid w:val="0"/>
          <w:szCs w:val="24"/>
          <w:lang w:eastAsia="en-US"/>
        </w:rPr>
        <w:t xml:space="preserve">he Council’s commitment to the 2 ticks disability scheme </w:t>
      </w:r>
      <w:r w:rsidR="00512931">
        <w:rPr>
          <w:rFonts w:cs="Arial"/>
          <w:snapToGrid w:val="0"/>
          <w:szCs w:val="24"/>
          <w:lang w:eastAsia="en-US"/>
        </w:rPr>
        <w:t xml:space="preserve">and support available </w:t>
      </w:r>
      <w:r w:rsidR="00410027" w:rsidRPr="00472525">
        <w:rPr>
          <w:rFonts w:cs="Arial"/>
          <w:snapToGrid w:val="0"/>
          <w:szCs w:val="24"/>
          <w:lang w:eastAsia="en-US"/>
        </w:rPr>
        <w:t xml:space="preserve">has been </w:t>
      </w:r>
      <w:r w:rsidR="00374D5B">
        <w:rPr>
          <w:rFonts w:cs="Arial"/>
          <w:snapToGrid w:val="0"/>
          <w:szCs w:val="24"/>
          <w:lang w:eastAsia="en-US"/>
        </w:rPr>
        <w:t>communi</w:t>
      </w:r>
      <w:r w:rsidR="003C0B5D">
        <w:rPr>
          <w:rFonts w:cs="Arial"/>
          <w:snapToGrid w:val="0"/>
          <w:szCs w:val="24"/>
          <w:lang w:eastAsia="en-US"/>
        </w:rPr>
        <w:t>cated</w:t>
      </w:r>
      <w:r w:rsidR="009712FE">
        <w:rPr>
          <w:rFonts w:cs="Arial"/>
          <w:snapToGrid w:val="0"/>
          <w:szCs w:val="24"/>
          <w:lang w:eastAsia="en-US"/>
        </w:rPr>
        <w:t xml:space="preserve"> to employees</w:t>
      </w:r>
      <w:r w:rsidR="00410027" w:rsidRPr="00472525">
        <w:rPr>
          <w:rFonts w:cs="Arial"/>
          <w:snapToGrid w:val="0"/>
          <w:szCs w:val="24"/>
          <w:lang w:eastAsia="en-US"/>
        </w:rPr>
        <w:t xml:space="preserve">. </w:t>
      </w:r>
      <w:r w:rsidR="00CD05F8" w:rsidRPr="00472525">
        <w:rPr>
          <w:rFonts w:cs="Arial"/>
          <w:snapToGrid w:val="0"/>
          <w:szCs w:val="24"/>
          <w:lang w:eastAsia="en-US"/>
        </w:rPr>
        <w:t xml:space="preserve"> A staff </w:t>
      </w:r>
      <w:r w:rsidR="00745A91" w:rsidRPr="00472525">
        <w:rPr>
          <w:rFonts w:cs="Arial"/>
          <w:snapToGrid w:val="0"/>
          <w:szCs w:val="24"/>
          <w:lang w:eastAsia="en-US"/>
        </w:rPr>
        <w:t xml:space="preserve">disability awareness group </w:t>
      </w:r>
      <w:r w:rsidR="00CD05F8" w:rsidRPr="00472525">
        <w:rPr>
          <w:rFonts w:cs="Arial"/>
          <w:snapToGrid w:val="0"/>
          <w:szCs w:val="24"/>
          <w:lang w:eastAsia="en-US"/>
        </w:rPr>
        <w:t>h</w:t>
      </w:r>
      <w:r w:rsidR="00745A91" w:rsidRPr="00472525">
        <w:rPr>
          <w:rFonts w:cs="Arial"/>
          <w:snapToGrid w:val="0"/>
          <w:szCs w:val="24"/>
          <w:lang w:eastAsia="en-US"/>
        </w:rPr>
        <w:t>a</w:t>
      </w:r>
      <w:r w:rsidR="00CD05F8" w:rsidRPr="00472525">
        <w:rPr>
          <w:rFonts w:cs="Arial"/>
          <w:snapToGrid w:val="0"/>
          <w:szCs w:val="24"/>
          <w:lang w:eastAsia="en-US"/>
        </w:rPr>
        <w:t xml:space="preserve">s been formed to determine what action can be taken too improve the Council’s approach to disability.  </w:t>
      </w:r>
      <w:r w:rsidR="00512931" w:rsidRPr="0019125D">
        <w:rPr>
          <w:rFonts w:cs="Arial"/>
          <w:snapToGrid w:val="0"/>
          <w:szCs w:val="24"/>
          <w:lang w:eastAsia="en-US"/>
        </w:rPr>
        <w:t xml:space="preserve">The group feels that the Council is a good employer due to the support it offers to staff with disabilities through information provided to staff, flexible working arrangements, workplace adjustments and support available through the Employee Assistance Programme and Occupational Health.  </w:t>
      </w:r>
      <w:r w:rsidR="00410027" w:rsidRPr="0019125D">
        <w:rPr>
          <w:rFonts w:cs="Arial"/>
          <w:snapToGrid w:val="0"/>
          <w:szCs w:val="24"/>
          <w:lang w:eastAsia="en-US"/>
        </w:rPr>
        <w:t>A</w:t>
      </w:r>
      <w:r w:rsidR="00CD05F8" w:rsidRPr="00472525">
        <w:rPr>
          <w:rFonts w:cs="Arial"/>
          <w:snapToGrid w:val="0"/>
          <w:szCs w:val="24"/>
          <w:lang w:eastAsia="en-US"/>
        </w:rPr>
        <w:t xml:space="preserve">ctions </w:t>
      </w:r>
      <w:r w:rsidR="00410027" w:rsidRPr="00472525">
        <w:rPr>
          <w:rFonts w:cs="Arial"/>
          <w:snapToGrid w:val="0"/>
          <w:szCs w:val="24"/>
          <w:lang w:eastAsia="en-US"/>
        </w:rPr>
        <w:t xml:space="preserve">suggested from </w:t>
      </w:r>
      <w:r w:rsidR="00745A91" w:rsidRPr="00472525">
        <w:rPr>
          <w:rFonts w:cs="Arial"/>
          <w:snapToGrid w:val="0"/>
          <w:szCs w:val="24"/>
          <w:lang w:eastAsia="en-US"/>
        </w:rPr>
        <w:t>this</w:t>
      </w:r>
      <w:r w:rsidR="00CD05F8" w:rsidRPr="00472525">
        <w:rPr>
          <w:rFonts w:cs="Arial"/>
          <w:snapToGrid w:val="0"/>
          <w:szCs w:val="24"/>
          <w:lang w:eastAsia="en-US"/>
        </w:rPr>
        <w:t xml:space="preserve"> </w:t>
      </w:r>
      <w:r w:rsidR="00745A91" w:rsidRPr="00472525">
        <w:rPr>
          <w:rFonts w:cs="Arial"/>
          <w:snapToGrid w:val="0"/>
          <w:szCs w:val="24"/>
          <w:lang w:eastAsia="en-US"/>
        </w:rPr>
        <w:t>group include</w:t>
      </w:r>
      <w:r w:rsidR="00410027" w:rsidRPr="00472525">
        <w:rPr>
          <w:rFonts w:cs="Arial"/>
          <w:snapToGrid w:val="0"/>
          <w:szCs w:val="24"/>
          <w:lang w:eastAsia="en-US"/>
        </w:rPr>
        <w:t>:</w:t>
      </w:r>
    </w:p>
    <w:p w14:paraId="690A7312" w14:textId="00590505" w:rsidR="00BD505D" w:rsidRPr="00472525" w:rsidRDefault="00410027" w:rsidP="00472525">
      <w:pPr>
        <w:pStyle w:val="ListParagraph"/>
        <w:numPr>
          <w:ilvl w:val="0"/>
          <w:numId w:val="15"/>
        </w:numPr>
        <w:tabs>
          <w:tab w:val="left" w:pos="709"/>
        </w:tabs>
        <w:rPr>
          <w:rFonts w:cs="Arial"/>
          <w:snapToGrid w:val="0"/>
          <w:szCs w:val="24"/>
          <w:lang w:eastAsia="en-US"/>
        </w:rPr>
      </w:pPr>
      <w:r w:rsidRPr="00472525">
        <w:rPr>
          <w:rFonts w:cs="Arial"/>
          <w:snapToGrid w:val="0"/>
          <w:szCs w:val="24"/>
          <w:lang w:eastAsia="en-US"/>
        </w:rPr>
        <w:t>i</w:t>
      </w:r>
      <w:r w:rsidR="00BD505D" w:rsidRPr="00472525">
        <w:rPr>
          <w:rFonts w:cs="Arial"/>
          <w:snapToGrid w:val="0"/>
          <w:szCs w:val="24"/>
          <w:lang w:eastAsia="en-US"/>
        </w:rPr>
        <w:t>dentify</w:t>
      </w:r>
      <w:r w:rsidRPr="00472525">
        <w:rPr>
          <w:rFonts w:cs="Arial"/>
          <w:snapToGrid w:val="0"/>
          <w:szCs w:val="24"/>
          <w:lang w:eastAsia="en-US"/>
        </w:rPr>
        <w:t>ing</w:t>
      </w:r>
      <w:r w:rsidR="00BD505D" w:rsidRPr="00472525">
        <w:rPr>
          <w:rFonts w:cs="Arial"/>
          <w:snapToGrid w:val="0"/>
          <w:szCs w:val="24"/>
          <w:lang w:eastAsia="en-US"/>
        </w:rPr>
        <w:t xml:space="preserve"> improvements to managing mental health issues</w:t>
      </w:r>
      <w:r w:rsidR="00CA73AC" w:rsidRPr="00472525">
        <w:rPr>
          <w:rFonts w:cs="Arial"/>
          <w:snapToGrid w:val="0"/>
          <w:szCs w:val="24"/>
          <w:lang w:eastAsia="en-US"/>
        </w:rPr>
        <w:t>, including training and promoting access to support available to employees</w:t>
      </w:r>
      <w:r w:rsidR="007E5DA8" w:rsidRPr="00472525">
        <w:rPr>
          <w:rFonts w:cs="Arial"/>
          <w:snapToGrid w:val="0"/>
          <w:szCs w:val="24"/>
          <w:lang w:eastAsia="en-US"/>
        </w:rPr>
        <w:t>.</w:t>
      </w:r>
    </w:p>
    <w:p w14:paraId="46BC9602" w14:textId="743A7EB8" w:rsidR="00BD505D" w:rsidRPr="0019125D" w:rsidRDefault="00410027" w:rsidP="00472525">
      <w:pPr>
        <w:pStyle w:val="ListParagraph"/>
        <w:numPr>
          <w:ilvl w:val="0"/>
          <w:numId w:val="15"/>
        </w:numPr>
        <w:tabs>
          <w:tab w:val="left" w:pos="709"/>
        </w:tabs>
        <w:rPr>
          <w:rFonts w:cs="Arial"/>
          <w:snapToGrid w:val="0"/>
          <w:szCs w:val="24"/>
          <w:lang w:eastAsia="en-US"/>
        </w:rPr>
      </w:pPr>
      <w:r w:rsidRPr="00472525">
        <w:rPr>
          <w:rFonts w:cs="Arial"/>
          <w:snapToGrid w:val="0"/>
          <w:szCs w:val="24"/>
          <w:lang w:eastAsia="en-US"/>
        </w:rPr>
        <w:t>i</w:t>
      </w:r>
      <w:r w:rsidR="00BD505D" w:rsidRPr="00472525">
        <w:rPr>
          <w:rFonts w:cs="Arial"/>
          <w:snapToGrid w:val="0"/>
          <w:szCs w:val="24"/>
          <w:lang w:eastAsia="en-US"/>
        </w:rPr>
        <w:t>dentify</w:t>
      </w:r>
      <w:r w:rsidR="007E5DA8" w:rsidRPr="00472525">
        <w:rPr>
          <w:rFonts w:cs="Arial"/>
          <w:snapToGrid w:val="0"/>
          <w:szCs w:val="24"/>
          <w:lang w:eastAsia="en-US"/>
        </w:rPr>
        <w:t>ing</w:t>
      </w:r>
      <w:r w:rsidR="00BD505D" w:rsidRPr="00472525">
        <w:rPr>
          <w:rFonts w:cs="Arial"/>
          <w:snapToGrid w:val="0"/>
          <w:szCs w:val="24"/>
          <w:lang w:eastAsia="en-US"/>
        </w:rPr>
        <w:t xml:space="preserve"> methods to increase data regarding sensitive informa</w:t>
      </w:r>
      <w:r w:rsidR="007E5DA8" w:rsidRPr="00472525">
        <w:rPr>
          <w:rFonts w:cs="Arial"/>
          <w:snapToGrid w:val="0"/>
          <w:szCs w:val="24"/>
          <w:lang w:eastAsia="en-US"/>
        </w:rPr>
        <w:t>tion of employees.</w:t>
      </w:r>
      <w:r w:rsidR="00F608F2">
        <w:rPr>
          <w:rFonts w:cs="Arial"/>
          <w:snapToGrid w:val="0"/>
          <w:szCs w:val="24"/>
          <w:lang w:eastAsia="en-US"/>
        </w:rPr>
        <w:t xml:space="preserve">  </w:t>
      </w:r>
      <w:r w:rsidR="00F608F2" w:rsidRPr="0019125D">
        <w:rPr>
          <w:rFonts w:cs="Arial"/>
          <w:snapToGrid w:val="0"/>
          <w:szCs w:val="24"/>
          <w:lang w:eastAsia="en-US"/>
        </w:rPr>
        <w:t xml:space="preserve">The first step in this process is </w:t>
      </w:r>
      <w:r w:rsidR="009712FE" w:rsidRPr="0019125D">
        <w:rPr>
          <w:rFonts w:cs="Arial"/>
          <w:snapToGrid w:val="0"/>
          <w:szCs w:val="24"/>
          <w:lang w:eastAsia="en-US"/>
        </w:rPr>
        <w:t>to give</w:t>
      </w:r>
      <w:r w:rsidR="00726584" w:rsidRPr="0019125D">
        <w:rPr>
          <w:rFonts w:cs="Arial"/>
          <w:snapToGrid w:val="0"/>
          <w:szCs w:val="24"/>
          <w:lang w:eastAsia="en-US"/>
        </w:rPr>
        <w:t xml:space="preserve"> </w:t>
      </w:r>
      <w:r w:rsidR="00F608F2" w:rsidRPr="0019125D">
        <w:rPr>
          <w:rFonts w:cs="Arial"/>
          <w:snapToGrid w:val="0"/>
          <w:szCs w:val="24"/>
          <w:lang w:eastAsia="en-US"/>
        </w:rPr>
        <w:t xml:space="preserve">employees </w:t>
      </w:r>
      <w:r w:rsidR="00726584" w:rsidRPr="0019125D">
        <w:rPr>
          <w:rFonts w:cs="Arial"/>
          <w:snapToGrid w:val="0"/>
          <w:szCs w:val="24"/>
          <w:lang w:eastAsia="en-US"/>
        </w:rPr>
        <w:t>a set time period to access and</w:t>
      </w:r>
      <w:r w:rsidR="00F608F2" w:rsidRPr="0019125D">
        <w:rPr>
          <w:rFonts w:cs="Arial"/>
          <w:snapToGrid w:val="0"/>
          <w:szCs w:val="24"/>
          <w:lang w:eastAsia="en-US"/>
        </w:rPr>
        <w:t xml:space="preserve"> update their </w:t>
      </w:r>
      <w:r w:rsidR="009712FE" w:rsidRPr="0019125D">
        <w:rPr>
          <w:rFonts w:cs="Arial"/>
          <w:snapToGrid w:val="0"/>
          <w:szCs w:val="24"/>
          <w:lang w:eastAsia="en-US"/>
        </w:rPr>
        <w:t xml:space="preserve">personal </w:t>
      </w:r>
      <w:r w:rsidR="00726584" w:rsidRPr="0019125D">
        <w:rPr>
          <w:rFonts w:cs="Arial"/>
          <w:snapToGrid w:val="0"/>
          <w:szCs w:val="24"/>
          <w:lang w:eastAsia="en-US"/>
        </w:rPr>
        <w:t>information within iTrent.  This can then be reviewed to determine the success of this action</w:t>
      </w:r>
      <w:r w:rsidR="009712FE" w:rsidRPr="0019125D">
        <w:rPr>
          <w:rFonts w:cs="Arial"/>
          <w:snapToGrid w:val="0"/>
          <w:szCs w:val="24"/>
          <w:lang w:eastAsia="en-US"/>
        </w:rPr>
        <w:t xml:space="preserve"> in increasing the amount of declared data for characteristics</w:t>
      </w:r>
      <w:r w:rsidR="00726584" w:rsidRPr="0019125D">
        <w:rPr>
          <w:rFonts w:cs="Arial"/>
          <w:snapToGrid w:val="0"/>
          <w:szCs w:val="24"/>
          <w:lang w:eastAsia="en-US"/>
        </w:rPr>
        <w:t xml:space="preserve">. </w:t>
      </w:r>
    </w:p>
    <w:p w14:paraId="6C333702" w14:textId="77777777" w:rsidR="00F608F2" w:rsidRPr="00472525" w:rsidRDefault="00F608F2" w:rsidP="00F608F2">
      <w:pPr>
        <w:pStyle w:val="ListParagraph"/>
        <w:numPr>
          <w:ilvl w:val="0"/>
          <w:numId w:val="15"/>
        </w:numPr>
        <w:tabs>
          <w:tab w:val="left" w:pos="709"/>
        </w:tabs>
        <w:rPr>
          <w:rFonts w:cs="Arial"/>
          <w:snapToGrid w:val="0"/>
          <w:szCs w:val="24"/>
          <w:lang w:eastAsia="en-US"/>
        </w:rPr>
      </w:pPr>
      <w:r w:rsidRPr="0019125D">
        <w:rPr>
          <w:rFonts w:cs="Arial"/>
          <w:snapToGrid w:val="0"/>
          <w:szCs w:val="24"/>
          <w:lang w:eastAsia="en-US"/>
        </w:rPr>
        <w:t>amending the employee appraisal process to include</w:t>
      </w:r>
      <w:r w:rsidRPr="00472525">
        <w:rPr>
          <w:rFonts w:cs="Arial"/>
          <w:snapToGrid w:val="0"/>
          <w:szCs w:val="24"/>
          <w:lang w:eastAsia="en-US"/>
        </w:rPr>
        <w:t xml:space="preserve"> a review of support required for employees with a disability.</w:t>
      </w:r>
    </w:p>
    <w:p w14:paraId="1D05379D" w14:textId="77777777" w:rsidR="00F608F2" w:rsidRPr="00472525" w:rsidRDefault="00F608F2" w:rsidP="00F608F2">
      <w:pPr>
        <w:pStyle w:val="ListParagraph"/>
        <w:tabs>
          <w:tab w:val="left" w:pos="709"/>
        </w:tabs>
        <w:ind w:left="1429"/>
        <w:rPr>
          <w:rFonts w:cs="Arial"/>
          <w:snapToGrid w:val="0"/>
          <w:szCs w:val="24"/>
          <w:lang w:eastAsia="en-US"/>
        </w:rPr>
      </w:pPr>
    </w:p>
    <w:p w14:paraId="6F9CF1A1" w14:textId="77777777" w:rsidR="00142643" w:rsidRDefault="00142643" w:rsidP="00472525">
      <w:pPr>
        <w:pStyle w:val="ListParagraph"/>
        <w:tabs>
          <w:tab w:val="left" w:pos="709"/>
        </w:tabs>
        <w:ind w:left="1429"/>
        <w:rPr>
          <w:rFonts w:cs="Arial"/>
          <w:snapToGrid w:val="0"/>
          <w:szCs w:val="24"/>
          <w:lang w:eastAsia="en-US"/>
        </w:rPr>
      </w:pPr>
    </w:p>
    <w:p w14:paraId="73FBE4AB" w14:textId="77777777" w:rsidR="00374D5B" w:rsidRDefault="00374D5B" w:rsidP="00472525">
      <w:pPr>
        <w:pStyle w:val="ListParagraph"/>
        <w:tabs>
          <w:tab w:val="left" w:pos="709"/>
        </w:tabs>
        <w:ind w:left="1429"/>
        <w:rPr>
          <w:rFonts w:cs="Arial"/>
          <w:snapToGrid w:val="0"/>
          <w:szCs w:val="24"/>
          <w:lang w:eastAsia="en-US"/>
        </w:rPr>
      </w:pPr>
    </w:p>
    <w:p w14:paraId="5FA57462" w14:textId="77777777" w:rsidR="0019125D" w:rsidRDefault="0019125D" w:rsidP="00472525">
      <w:pPr>
        <w:pStyle w:val="ListParagraph"/>
        <w:tabs>
          <w:tab w:val="left" w:pos="709"/>
        </w:tabs>
        <w:ind w:left="1429"/>
        <w:rPr>
          <w:rFonts w:cs="Arial"/>
          <w:snapToGrid w:val="0"/>
          <w:szCs w:val="24"/>
          <w:lang w:eastAsia="en-US"/>
        </w:rPr>
      </w:pPr>
    </w:p>
    <w:p w14:paraId="696EAA24" w14:textId="77777777" w:rsidR="0019125D" w:rsidRDefault="0019125D" w:rsidP="00472525">
      <w:pPr>
        <w:pStyle w:val="ListParagraph"/>
        <w:tabs>
          <w:tab w:val="left" w:pos="709"/>
        </w:tabs>
        <w:ind w:left="1429"/>
        <w:rPr>
          <w:rFonts w:cs="Arial"/>
          <w:snapToGrid w:val="0"/>
          <w:szCs w:val="24"/>
          <w:lang w:eastAsia="en-US"/>
        </w:rPr>
      </w:pPr>
    </w:p>
    <w:p w14:paraId="53E43D7F" w14:textId="1DB29D54" w:rsidR="007167AF" w:rsidRPr="0019125D" w:rsidRDefault="0090277E" w:rsidP="00712E45">
      <w:pPr>
        <w:tabs>
          <w:tab w:val="left" w:pos="709"/>
        </w:tabs>
        <w:ind w:left="709"/>
        <w:rPr>
          <w:rFonts w:cs="Arial"/>
          <w:b/>
          <w:sz w:val="28"/>
          <w:szCs w:val="24"/>
        </w:rPr>
      </w:pPr>
      <w:r w:rsidRPr="0019125D">
        <w:rPr>
          <w:rFonts w:cs="Arial"/>
          <w:b/>
          <w:sz w:val="28"/>
          <w:szCs w:val="24"/>
        </w:rPr>
        <w:lastRenderedPageBreak/>
        <w:t xml:space="preserve">Training </w:t>
      </w:r>
      <w:r w:rsidR="00512931" w:rsidRPr="0019125D">
        <w:rPr>
          <w:rFonts w:cs="Arial"/>
          <w:b/>
          <w:sz w:val="28"/>
          <w:szCs w:val="24"/>
        </w:rPr>
        <w:t>and development</w:t>
      </w:r>
    </w:p>
    <w:p w14:paraId="0EC69983" w14:textId="77777777" w:rsidR="00374D5B" w:rsidRPr="0019125D" w:rsidRDefault="00374D5B" w:rsidP="00712E45">
      <w:pPr>
        <w:tabs>
          <w:tab w:val="left" w:pos="709"/>
        </w:tabs>
        <w:ind w:left="709"/>
        <w:rPr>
          <w:rFonts w:cs="Arial"/>
          <w:b/>
          <w:sz w:val="28"/>
          <w:szCs w:val="24"/>
        </w:rPr>
      </w:pPr>
    </w:p>
    <w:p w14:paraId="637F85C1" w14:textId="0B8108DA" w:rsidR="003B6EC1" w:rsidRPr="0019125D" w:rsidRDefault="00B438D0" w:rsidP="00B438D0">
      <w:pPr>
        <w:tabs>
          <w:tab w:val="left" w:pos="709"/>
        </w:tabs>
        <w:ind w:left="709"/>
        <w:rPr>
          <w:rFonts w:cs="Arial"/>
          <w:szCs w:val="24"/>
        </w:rPr>
      </w:pPr>
      <w:r w:rsidRPr="0019125D">
        <w:rPr>
          <w:rFonts w:cs="Arial"/>
          <w:szCs w:val="24"/>
        </w:rPr>
        <w:t xml:space="preserve">We provide a range of training </w:t>
      </w:r>
      <w:r w:rsidR="00CE6457" w:rsidRPr="0019125D">
        <w:rPr>
          <w:rFonts w:cs="Arial"/>
          <w:szCs w:val="24"/>
        </w:rPr>
        <w:t>and development for staff through courses,</w:t>
      </w:r>
      <w:r w:rsidRPr="0019125D">
        <w:rPr>
          <w:rFonts w:cs="Arial"/>
          <w:szCs w:val="24"/>
        </w:rPr>
        <w:t xml:space="preserve"> e-learning</w:t>
      </w:r>
      <w:r w:rsidR="00CE6457" w:rsidRPr="0019125D">
        <w:rPr>
          <w:rFonts w:cs="Arial"/>
          <w:szCs w:val="24"/>
        </w:rPr>
        <w:t xml:space="preserve">, </w:t>
      </w:r>
      <w:r w:rsidR="003B6EC1" w:rsidRPr="0019125D">
        <w:rPr>
          <w:rFonts w:cs="Arial"/>
          <w:szCs w:val="24"/>
        </w:rPr>
        <w:t>briefings, information and employee development</w:t>
      </w:r>
      <w:r w:rsidRPr="0019125D">
        <w:rPr>
          <w:rFonts w:cs="Arial"/>
          <w:szCs w:val="24"/>
        </w:rPr>
        <w:t xml:space="preserve">.  </w:t>
      </w:r>
      <w:r w:rsidR="003B6EC1" w:rsidRPr="0019125D">
        <w:rPr>
          <w:rFonts w:cs="Arial"/>
          <w:szCs w:val="24"/>
        </w:rPr>
        <w:t xml:space="preserve">Management training sessions for recruitment and selection, </w:t>
      </w:r>
      <w:r w:rsidR="009712FE" w:rsidRPr="0019125D">
        <w:rPr>
          <w:rFonts w:cs="Arial"/>
          <w:szCs w:val="24"/>
        </w:rPr>
        <w:t xml:space="preserve">disciplinary and </w:t>
      </w:r>
      <w:r w:rsidR="003B6EC1" w:rsidRPr="0019125D">
        <w:rPr>
          <w:rFonts w:cs="Arial"/>
          <w:szCs w:val="24"/>
        </w:rPr>
        <w:t>grievances</w:t>
      </w:r>
      <w:r w:rsidR="009712FE" w:rsidRPr="0019125D">
        <w:rPr>
          <w:rFonts w:cs="Arial"/>
          <w:szCs w:val="24"/>
        </w:rPr>
        <w:t>,</w:t>
      </w:r>
      <w:r w:rsidR="003B6EC1" w:rsidRPr="0019125D">
        <w:rPr>
          <w:rFonts w:cs="Arial"/>
          <w:szCs w:val="24"/>
        </w:rPr>
        <w:t xml:space="preserve"> and attendance management all include equality briefings and discussions on the impact of these on employees.  Staff are encouraged to undertake self-development through advice and guidance available on the Council’s Intranet. This can be used to refresh or develop an individual’s knowledge as required.</w:t>
      </w:r>
    </w:p>
    <w:p w14:paraId="1C7F1F34" w14:textId="77777777" w:rsidR="003B6EC1" w:rsidRPr="0019125D" w:rsidRDefault="003B6EC1" w:rsidP="00B438D0">
      <w:pPr>
        <w:tabs>
          <w:tab w:val="left" w:pos="709"/>
        </w:tabs>
        <w:ind w:left="709"/>
        <w:rPr>
          <w:rFonts w:cs="Arial"/>
          <w:szCs w:val="24"/>
        </w:rPr>
      </w:pPr>
    </w:p>
    <w:p w14:paraId="57773EDF" w14:textId="703D5D39" w:rsidR="003B6EC1" w:rsidRPr="0019125D" w:rsidRDefault="003B6EC1" w:rsidP="00B438D0">
      <w:pPr>
        <w:tabs>
          <w:tab w:val="left" w:pos="709"/>
        </w:tabs>
        <w:ind w:left="709"/>
        <w:rPr>
          <w:rFonts w:cs="Arial"/>
          <w:szCs w:val="24"/>
        </w:rPr>
      </w:pPr>
      <w:r w:rsidRPr="0019125D">
        <w:rPr>
          <w:rFonts w:cs="Arial"/>
          <w:szCs w:val="24"/>
        </w:rPr>
        <w:t>The Council has an agreement in place with its supplier that all agency workers should have an induction before working for the authority.  This includes briefings on our Code of Conduct, Dignity and Respect</w:t>
      </w:r>
      <w:r w:rsidR="009712FE" w:rsidRPr="0019125D">
        <w:rPr>
          <w:rFonts w:cs="Arial"/>
          <w:szCs w:val="24"/>
        </w:rPr>
        <w:t>,</w:t>
      </w:r>
      <w:r w:rsidRPr="0019125D">
        <w:rPr>
          <w:rFonts w:cs="Arial"/>
          <w:szCs w:val="24"/>
        </w:rPr>
        <w:t xml:space="preserve"> and Safeguarding Policies to ensure that all staff employed by the Council are aware of their equality responsibilities.</w:t>
      </w:r>
    </w:p>
    <w:p w14:paraId="25BB4207" w14:textId="77777777" w:rsidR="003B6EC1" w:rsidRPr="0019125D" w:rsidRDefault="003B6EC1" w:rsidP="00B438D0">
      <w:pPr>
        <w:tabs>
          <w:tab w:val="left" w:pos="709"/>
        </w:tabs>
        <w:ind w:left="709"/>
        <w:rPr>
          <w:rFonts w:cs="Arial"/>
          <w:szCs w:val="24"/>
        </w:rPr>
      </w:pPr>
    </w:p>
    <w:p w14:paraId="55A55B0F" w14:textId="25F70A26" w:rsidR="00B438D0" w:rsidRDefault="00B438D0" w:rsidP="00B438D0">
      <w:pPr>
        <w:tabs>
          <w:tab w:val="left" w:pos="709"/>
        </w:tabs>
        <w:ind w:left="709"/>
        <w:rPr>
          <w:rFonts w:cs="Arial"/>
          <w:szCs w:val="24"/>
        </w:rPr>
      </w:pPr>
      <w:r>
        <w:rPr>
          <w:rFonts w:cs="Arial"/>
          <w:szCs w:val="24"/>
        </w:rPr>
        <w:t>Details of the training, attendance and e-</w:t>
      </w:r>
      <w:r w:rsidR="00472525">
        <w:rPr>
          <w:rFonts w:cs="Arial"/>
          <w:szCs w:val="24"/>
        </w:rPr>
        <w:t>learning</w:t>
      </w:r>
      <w:r>
        <w:rPr>
          <w:rFonts w:cs="Arial"/>
          <w:szCs w:val="24"/>
        </w:rPr>
        <w:t xml:space="preserve"> modules completed </w:t>
      </w:r>
      <w:r w:rsidR="0019125D">
        <w:rPr>
          <w:rFonts w:cs="Arial"/>
          <w:szCs w:val="24"/>
        </w:rPr>
        <w:t xml:space="preserve">by staff in 2015/16 </w:t>
      </w:r>
      <w:r>
        <w:rPr>
          <w:rFonts w:cs="Arial"/>
          <w:szCs w:val="24"/>
        </w:rPr>
        <w:t xml:space="preserve">are provided in </w:t>
      </w:r>
      <w:r w:rsidR="00FA2D1A">
        <w:rPr>
          <w:rFonts w:cs="Arial"/>
          <w:szCs w:val="24"/>
        </w:rPr>
        <w:t>the tables below.  In total, 167</w:t>
      </w:r>
      <w:r w:rsidR="002D4EBC">
        <w:rPr>
          <w:rFonts w:cs="Arial"/>
          <w:szCs w:val="24"/>
        </w:rPr>
        <w:t xml:space="preserve"> staff attended an equality</w:t>
      </w:r>
      <w:r>
        <w:rPr>
          <w:rFonts w:cs="Arial"/>
          <w:szCs w:val="24"/>
        </w:rPr>
        <w:t xml:space="preserve"> training course and 64 </w:t>
      </w:r>
      <w:r w:rsidR="002D4EBC">
        <w:rPr>
          <w:rFonts w:cs="Arial"/>
          <w:szCs w:val="24"/>
        </w:rPr>
        <w:t xml:space="preserve">equality </w:t>
      </w:r>
      <w:r>
        <w:rPr>
          <w:rFonts w:cs="Arial"/>
          <w:szCs w:val="24"/>
        </w:rPr>
        <w:t>e-</w:t>
      </w:r>
      <w:r w:rsidR="00472525">
        <w:rPr>
          <w:rFonts w:cs="Arial"/>
          <w:szCs w:val="24"/>
        </w:rPr>
        <w:t>learning</w:t>
      </w:r>
      <w:r>
        <w:rPr>
          <w:rFonts w:cs="Arial"/>
          <w:szCs w:val="24"/>
        </w:rPr>
        <w:t xml:space="preserve"> modules</w:t>
      </w:r>
      <w:r w:rsidR="00B428E5">
        <w:rPr>
          <w:rFonts w:cs="Arial"/>
          <w:szCs w:val="24"/>
        </w:rPr>
        <w:t xml:space="preserve"> were completed, with a number of staff attending or completing</w:t>
      </w:r>
      <w:r>
        <w:rPr>
          <w:rFonts w:cs="Arial"/>
          <w:szCs w:val="24"/>
        </w:rPr>
        <w:t xml:space="preserve"> </w:t>
      </w:r>
      <w:r w:rsidR="00B428E5">
        <w:rPr>
          <w:rFonts w:cs="Arial"/>
          <w:szCs w:val="24"/>
        </w:rPr>
        <w:t>more than one course</w:t>
      </w:r>
      <w:r>
        <w:rPr>
          <w:rFonts w:cs="Arial"/>
          <w:szCs w:val="24"/>
        </w:rPr>
        <w:t xml:space="preserve">.  Feedback is encouraged </w:t>
      </w:r>
      <w:r w:rsidR="00472525">
        <w:rPr>
          <w:rFonts w:cs="Arial"/>
          <w:szCs w:val="24"/>
        </w:rPr>
        <w:t xml:space="preserve">for </w:t>
      </w:r>
      <w:r>
        <w:rPr>
          <w:rFonts w:cs="Arial"/>
          <w:szCs w:val="24"/>
        </w:rPr>
        <w:t xml:space="preserve">all courses to assist the </w:t>
      </w:r>
      <w:r w:rsidR="00472525">
        <w:rPr>
          <w:rFonts w:cs="Arial"/>
          <w:szCs w:val="24"/>
        </w:rPr>
        <w:t>Council</w:t>
      </w:r>
      <w:r>
        <w:rPr>
          <w:rFonts w:cs="Arial"/>
          <w:szCs w:val="24"/>
        </w:rPr>
        <w:t xml:space="preserve"> in developing the corporate training programme.  The </w:t>
      </w:r>
      <w:r w:rsidR="00472525">
        <w:rPr>
          <w:rFonts w:cs="Arial"/>
          <w:szCs w:val="24"/>
        </w:rPr>
        <w:t>Essential</w:t>
      </w:r>
      <w:r>
        <w:rPr>
          <w:rFonts w:cs="Arial"/>
          <w:szCs w:val="24"/>
        </w:rPr>
        <w:t xml:space="preserve"> Training </w:t>
      </w:r>
      <w:r w:rsidR="00472525">
        <w:rPr>
          <w:rFonts w:cs="Arial"/>
          <w:szCs w:val="24"/>
        </w:rPr>
        <w:t>Programme</w:t>
      </w:r>
      <w:r>
        <w:rPr>
          <w:rFonts w:cs="Arial"/>
          <w:szCs w:val="24"/>
        </w:rPr>
        <w:t xml:space="preserve"> was also </w:t>
      </w:r>
      <w:r w:rsidR="00472525">
        <w:rPr>
          <w:rFonts w:cs="Arial"/>
          <w:szCs w:val="24"/>
        </w:rPr>
        <w:t>reviewed</w:t>
      </w:r>
      <w:r>
        <w:rPr>
          <w:rFonts w:cs="Arial"/>
          <w:szCs w:val="24"/>
        </w:rPr>
        <w:t xml:space="preserve"> to ensure that all employees receive training relevant to their position and this is </w:t>
      </w:r>
      <w:r w:rsidR="00472525">
        <w:rPr>
          <w:rFonts w:cs="Arial"/>
          <w:szCs w:val="24"/>
        </w:rPr>
        <w:t>refreshed</w:t>
      </w:r>
      <w:r>
        <w:rPr>
          <w:rFonts w:cs="Arial"/>
          <w:szCs w:val="24"/>
        </w:rPr>
        <w:t xml:space="preserve"> as required.</w:t>
      </w:r>
      <w:r w:rsidR="0018672B">
        <w:rPr>
          <w:rFonts w:cs="Arial"/>
          <w:szCs w:val="24"/>
        </w:rPr>
        <w:t xml:space="preserve">  </w:t>
      </w:r>
    </w:p>
    <w:p w14:paraId="114D118C" w14:textId="77777777" w:rsidR="002D4EBC" w:rsidRDefault="002D4EBC" w:rsidP="00B438D0">
      <w:pPr>
        <w:tabs>
          <w:tab w:val="left" w:pos="709"/>
        </w:tabs>
        <w:ind w:left="709"/>
        <w:rPr>
          <w:rFonts w:cs="Arial"/>
          <w:szCs w:val="24"/>
        </w:rPr>
      </w:pPr>
    </w:p>
    <w:tbl>
      <w:tblPr>
        <w:tblStyle w:val="TableGrid"/>
        <w:tblW w:w="8647" w:type="dxa"/>
        <w:tblInd w:w="817" w:type="dxa"/>
        <w:tblLook w:val="04A0" w:firstRow="1" w:lastRow="0" w:firstColumn="1" w:lastColumn="0" w:noHBand="0" w:noVBand="1"/>
      </w:tblPr>
      <w:tblGrid>
        <w:gridCol w:w="7344"/>
        <w:gridCol w:w="1303"/>
      </w:tblGrid>
      <w:tr w:rsidR="00253CA2" w:rsidRPr="00B17874" w14:paraId="5BC8EFD5" w14:textId="5EA699F4" w:rsidTr="00253CA2">
        <w:trPr>
          <w:trHeight w:val="456"/>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D216C" w14:textId="0218D155" w:rsidR="00253CA2" w:rsidRPr="00B17874" w:rsidRDefault="00253CA2" w:rsidP="00253CA2">
            <w:pPr>
              <w:tabs>
                <w:tab w:val="left" w:pos="34"/>
              </w:tabs>
              <w:ind w:left="34"/>
              <w:rPr>
                <w:rFonts w:cs="Arial"/>
                <w:b/>
                <w:szCs w:val="24"/>
              </w:rPr>
            </w:pPr>
            <w:r>
              <w:rPr>
                <w:rFonts w:cs="Arial"/>
                <w:b/>
                <w:szCs w:val="24"/>
              </w:rPr>
              <w:t>Overall e</w:t>
            </w:r>
            <w:r w:rsidRPr="00253CA2">
              <w:rPr>
                <w:rFonts w:cs="Arial"/>
                <w:b/>
                <w:szCs w:val="24"/>
              </w:rPr>
              <w:t>quality training (Apr-15 to Mar-16)</w:t>
            </w:r>
          </w:p>
        </w:tc>
      </w:tr>
      <w:tr w:rsidR="00253CA2" w:rsidRPr="00B17874" w14:paraId="0C2466CC" w14:textId="77777777" w:rsidTr="00253CA2">
        <w:trPr>
          <w:trHeight w:val="732"/>
        </w:trPr>
        <w:tc>
          <w:tcPr>
            <w:tcW w:w="7344" w:type="dxa"/>
            <w:tcBorders>
              <w:top w:val="single" w:sz="4" w:space="0" w:color="auto"/>
              <w:left w:val="single" w:sz="4" w:space="0" w:color="auto"/>
              <w:bottom w:val="single" w:sz="4" w:space="0" w:color="auto"/>
              <w:right w:val="single" w:sz="4" w:space="0" w:color="auto"/>
            </w:tcBorders>
            <w:vAlign w:val="center"/>
          </w:tcPr>
          <w:p w14:paraId="7B8F2AB9" w14:textId="1754A11E" w:rsidR="00253CA2" w:rsidRDefault="00253CA2" w:rsidP="00253CA2">
            <w:pPr>
              <w:tabs>
                <w:tab w:val="left" w:pos="709"/>
              </w:tabs>
              <w:rPr>
                <w:rFonts w:cs="Arial"/>
                <w:szCs w:val="24"/>
              </w:rPr>
            </w:pPr>
            <w:r>
              <w:rPr>
                <w:rFonts w:cs="Arial"/>
                <w:szCs w:val="24"/>
              </w:rPr>
              <w:t>% employees undertaking</w:t>
            </w:r>
            <w:r w:rsidRPr="00295B65">
              <w:rPr>
                <w:rFonts w:cs="Arial"/>
                <w:szCs w:val="24"/>
              </w:rPr>
              <w:t xml:space="preserve"> </w:t>
            </w:r>
            <w:r>
              <w:rPr>
                <w:rFonts w:cs="Arial"/>
                <w:szCs w:val="24"/>
              </w:rPr>
              <w:t>an equality training course or completing an equality e-learning module</w:t>
            </w:r>
            <w:r>
              <w:rPr>
                <w:rStyle w:val="FootnoteReference"/>
                <w:rFonts w:cs="Arial"/>
                <w:szCs w:val="24"/>
              </w:rPr>
              <w:footnoteReference w:id="3"/>
            </w:r>
          </w:p>
        </w:tc>
        <w:tc>
          <w:tcPr>
            <w:tcW w:w="1303" w:type="dxa"/>
            <w:tcBorders>
              <w:top w:val="single" w:sz="4" w:space="0" w:color="auto"/>
              <w:bottom w:val="single" w:sz="4" w:space="0" w:color="auto"/>
              <w:right w:val="single" w:sz="4" w:space="0" w:color="auto"/>
            </w:tcBorders>
            <w:vAlign w:val="center"/>
          </w:tcPr>
          <w:p w14:paraId="3E66E322" w14:textId="312382E2" w:rsidR="00253CA2" w:rsidRDefault="00253CA2" w:rsidP="00253CA2">
            <w:pPr>
              <w:tabs>
                <w:tab w:val="left" w:pos="709"/>
              </w:tabs>
              <w:rPr>
                <w:rFonts w:cs="Arial"/>
                <w:szCs w:val="24"/>
              </w:rPr>
            </w:pPr>
            <w:r>
              <w:rPr>
                <w:rFonts w:cs="Arial"/>
                <w:szCs w:val="24"/>
              </w:rPr>
              <w:t>25.3</w:t>
            </w:r>
            <w:r w:rsidRPr="00295B65">
              <w:rPr>
                <w:rFonts w:cs="Arial"/>
                <w:szCs w:val="24"/>
              </w:rPr>
              <w:t xml:space="preserve"> %</w:t>
            </w:r>
          </w:p>
        </w:tc>
      </w:tr>
    </w:tbl>
    <w:p w14:paraId="09AA8496" w14:textId="77777777" w:rsidR="004025C7" w:rsidRDefault="004025C7" w:rsidP="001E0F74">
      <w:pPr>
        <w:tabs>
          <w:tab w:val="left" w:pos="709"/>
        </w:tabs>
        <w:rPr>
          <w:rFonts w:cs="Arial"/>
          <w:szCs w:val="24"/>
        </w:rPr>
      </w:pPr>
    </w:p>
    <w:tbl>
      <w:tblPr>
        <w:tblW w:w="8647" w:type="dxa"/>
        <w:tblInd w:w="817" w:type="dxa"/>
        <w:tblLook w:val="04A0" w:firstRow="1" w:lastRow="0" w:firstColumn="1" w:lastColumn="0" w:noHBand="0" w:noVBand="1"/>
      </w:tblPr>
      <w:tblGrid>
        <w:gridCol w:w="1644"/>
        <w:gridCol w:w="4168"/>
        <w:gridCol w:w="1511"/>
        <w:gridCol w:w="1324"/>
      </w:tblGrid>
      <w:tr w:rsidR="008D38E0" w:rsidRPr="004025C7" w14:paraId="7214D24F" w14:textId="77777777" w:rsidTr="0093603A">
        <w:trPr>
          <w:trHeight w:val="565"/>
          <w:tblHeader/>
        </w:trPr>
        <w:tc>
          <w:tcPr>
            <w:tcW w:w="86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B26D37" w14:textId="3731F10D" w:rsidR="0093603A" w:rsidRPr="00B438D0" w:rsidRDefault="008D38E0" w:rsidP="00253CA2">
            <w:pPr>
              <w:tabs>
                <w:tab w:val="left" w:pos="34"/>
              </w:tabs>
              <w:ind w:left="34"/>
              <w:rPr>
                <w:rFonts w:cs="Arial"/>
                <w:b/>
                <w:bCs/>
                <w:color w:val="000000"/>
                <w:szCs w:val="24"/>
              </w:rPr>
            </w:pPr>
            <w:r w:rsidRPr="00B438D0">
              <w:rPr>
                <w:rFonts w:cs="Arial"/>
                <w:b/>
                <w:szCs w:val="24"/>
              </w:rPr>
              <w:t xml:space="preserve">Equality training </w:t>
            </w:r>
            <w:r w:rsidRPr="00253CA2">
              <w:rPr>
                <w:rFonts w:cs="Arial"/>
                <w:b/>
                <w:szCs w:val="24"/>
              </w:rPr>
              <w:t xml:space="preserve">courses </w:t>
            </w:r>
            <w:r w:rsidR="00253CA2" w:rsidRPr="00253CA2">
              <w:rPr>
                <w:rFonts w:cs="Arial"/>
                <w:b/>
                <w:szCs w:val="24"/>
              </w:rPr>
              <w:t>(Apr-15 to Mar-16)</w:t>
            </w:r>
          </w:p>
        </w:tc>
      </w:tr>
      <w:tr w:rsidR="0093603A" w:rsidRPr="004025C7" w14:paraId="5847887D" w14:textId="7F7BEC9A" w:rsidTr="006E32B6">
        <w:trPr>
          <w:trHeight w:val="559"/>
        </w:trPr>
        <w:tc>
          <w:tcPr>
            <w:tcW w:w="7323" w:type="dxa"/>
            <w:gridSpan w:val="3"/>
            <w:tcBorders>
              <w:top w:val="single" w:sz="4" w:space="0" w:color="auto"/>
              <w:left w:val="single" w:sz="4" w:space="0" w:color="auto"/>
              <w:bottom w:val="single" w:sz="4" w:space="0" w:color="auto"/>
            </w:tcBorders>
            <w:shd w:val="clear" w:color="auto" w:fill="auto"/>
            <w:noWrap/>
            <w:vAlign w:val="center"/>
          </w:tcPr>
          <w:p w14:paraId="762DDB6B" w14:textId="7FD8C950" w:rsidR="0093603A" w:rsidRPr="0093603A" w:rsidRDefault="0093603A" w:rsidP="006E32B6">
            <w:pPr>
              <w:tabs>
                <w:tab w:val="left" w:pos="34"/>
              </w:tabs>
              <w:ind w:left="34"/>
              <w:rPr>
                <w:rFonts w:cs="Arial"/>
                <w:szCs w:val="24"/>
              </w:rPr>
            </w:pPr>
            <w:r>
              <w:rPr>
                <w:rFonts w:cs="Arial"/>
                <w:szCs w:val="24"/>
              </w:rPr>
              <w:t xml:space="preserve">% </w:t>
            </w:r>
            <w:r w:rsidR="002D4EBC">
              <w:rPr>
                <w:rFonts w:cs="Arial"/>
                <w:szCs w:val="24"/>
              </w:rPr>
              <w:t>unique</w:t>
            </w:r>
            <w:r w:rsidR="00D53683">
              <w:rPr>
                <w:rFonts w:cs="Arial"/>
                <w:szCs w:val="24"/>
              </w:rPr>
              <w:t xml:space="preserve"> </w:t>
            </w:r>
            <w:r>
              <w:rPr>
                <w:rFonts w:cs="Arial"/>
                <w:szCs w:val="24"/>
              </w:rPr>
              <w:t>e</w:t>
            </w:r>
            <w:r w:rsidRPr="0093603A">
              <w:rPr>
                <w:rFonts w:cs="Arial"/>
                <w:szCs w:val="24"/>
              </w:rPr>
              <w:t>mployees who completed an equality training course</w:t>
            </w:r>
            <w:r w:rsidR="001B7DC6">
              <w:rPr>
                <w:rStyle w:val="FootnoteReference"/>
                <w:rFonts w:cs="Arial"/>
                <w:szCs w:val="24"/>
              </w:rPr>
              <w:footnoteReference w:id="4"/>
            </w:r>
          </w:p>
        </w:tc>
        <w:tc>
          <w:tcPr>
            <w:tcW w:w="1324" w:type="dxa"/>
            <w:tcBorders>
              <w:top w:val="single" w:sz="4" w:space="0" w:color="auto"/>
              <w:bottom w:val="single" w:sz="4" w:space="0" w:color="auto"/>
              <w:right w:val="single" w:sz="4" w:space="0" w:color="auto"/>
            </w:tcBorders>
            <w:shd w:val="clear" w:color="auto" w:fill="auto"/>
            <w:vAlign w:val="center"/>
          </w:tcPr>
          <w:p w14:paraId="5030BDB7" w14:textId="17E9D8DF" w:rsidR="0093603A" w:rsidRPr="0093603A" w:rsidRDefault="0093603A" w:rsidP="006E32B6">
            <w:pPr>
              <w:tabs>
                <w:tab w:val="left" w:pos="34"/>
              </w:tabs>
              <w:rPr>
                <w:rFonts w:cs="Arial"/>
                <w:szCs w:val="24"/>
              </w:rPr>
            </w:pPr>
            <w:r w:rsidRPr="0093603A">
              <w:rPr>
                <w:rFonts w:cs="Arial"/>
                <w:szCs w:val="24"/>
              </w:rPr>
              <w:t>24.4</w:t>
            </w:r>
            <w:r>
              <w:rPr>
                <w:rFonts w:cs="Arial"/>
                <w:szCs w:val="24"/>
              </w:rPr>
              <w:t>%</w:t>
            </w:r>
          </w:p>
        </w:tc>
      </w:tr>
      <w:tr w:rsidR="004025C7" w:rsidRPr="006E32B6" w14:paraId="2604362D" w14:textId="77777777" w:rsidTr="0093603A">
        <w:trPr>
          <w:trHeight w:val="397"/>
        </w:trPr>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94385B5" w14:textId="77777777" w:rsidR="004025C7" w:rsidRPr="000C5180" w:rsidRDefault="004025C7" w:rsidP="00D327E5">
            <w:pPr>
              <w:spacing w:line="240" w:lineRule="auto"/>
              <w:rPr>
                <w:rFonts w:cs="Arial"/>
                <w:b/>
                <w:bCs/>
                <w:color w:val="000000"/>
                <w:szCs w:val="24"/>
              </w:rPr>
            </w:pPr>
            <w:r w:rsidRPr="000C5180">
              <w:rPr>
                <w:rFonts w:cs="Arial"/>
                <w:b/>
                <w:bCs/>
                <w:color w:val="000000"/>
                <w:szCs w:val="24"/>
              </w:rPr>
              <w:t>Course</w:t>
            </w:r>
          </w:p>
        </w:tc>
        <w:tc>
          <w:tcPr>
            <w:tcW w:w="416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E6D3503" w14:textId="77777777" w:rsidR="004025C7" w:rsidRPr="000C5180" w:rsidRDefault="004025C7" w:rsidP="00D327E5">
            <w:pPr>
              <w:spacing w:line="240" w:lineRule="auto"/>
              <w:rPr>
                <w:rFonts w:cs="Arial"/>
                <w:b/>
                <w:bCs/>
                <w:color w:val="000000"/>
                <w:szCs w:val="24"/>
              </w:rPr>
            </w:pPr>
            <w:r w:rsidRPr="000C5180">
              <w:rPr>
                <w:rFonts w:cs="Arial"/>
                <w:b/>
                <w:bCs/>
                <w:color w:val="000000"/>
                <w:szCs w:val="24"/>
              </w:rPr>
              <w:t>Course description</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E97A023" w14:textId="7738268E" w:rsidR="004025C7" w:rsidRPr="000C5180" w:rsidRDefault="004025C7" w:rsidP="00D327E5">
            <w:pPr>
              <w:spacing w:line="240" w:lineRule="auto"/>
              <w:rPr>
                <w:rFonts w:cs="Arial"/>
                <w:b/>
                <w:bCs/>
                <w:color w:val="000000"/>
                <w:szCs w:val="24"/>
              </w:rPr>
            </w:pPr>
            <w:r w:rsidRPr="000C5180">
              <w:rPr>
                <w:rFonts w:cs="Arial"/>
                <w:b/>
                <w:bCs/>
                <w:color w:val="000000"/>
                <w:szCs w:val="24"/>
              </w:rPr>
              <w:t>Date</w:t>
            </w:r>
            <w:r w:rsidR="00D327E5" w:rsidRPr="000C5180">
              <w:rPr>
                <w:rFonts w:cs="Arial"/>
                <w:b/>
                <w:bCs/>
                <w:color w:val="000000"/>
                <w:szCs w:val="24"/>
              </w:rPr>
              <w:t>(</w:t>
            </w:r>
            <w:r w:rsidRPr="000C5180">
              <w:rPr>
                <w:rFonts w:cs="Arial"/>
                <w:b/>
                <w:bCs/>
                <w:color w:val="000000"/>
                <w:szCs w:val="24"/>
              </w:rPr>
              <w:t>s</w:t>
            </w:r>
            <w:r w:rsidR="00D327E5" w:rsidRPr="000C5180">
              <w:rPr>
                <w:rFonts w:cs="Arial"/>
                <w:b/>
                <w:bCs/>
                <w:color w:val="000000"/>
                <w:szCs w:val="24"/>
              </w:rPr>
              <w:t>)</w:t>
            </w:r>
          </w:p>
        </w:tc>
        <w:tc>
          <w:tcPr>
            <w:tcW w:w="132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9E735B5" w14:textId="77777777" w:rsidR="004025C7" w:rsidRPr="000C5180" w:rsidRDefault="004025C7" w:rsidP="00D327E5">
            <w:pPr>
              <w:spacing w:line="240" w:lineRule="auto"/>
              <w:rPr>
                <w:rFonts w:cs="Arial"/>
                <w:b/>
                <w:bCs/>
                <w:color w:val="000000"/>
                <w:szCs w:val="24"/>
              </w:rPr>
            </w:pPr>
            <w:r w:rsidRPr="000C5180">
              <w:rPr>
                <w:rFonts w:cs="Arial"/>
                <w:b/>
                <w:bCs/>
                <w:color w:val="000000"/>
                <w:szCs w:val="24"/>
              </w:rPr>
              <w:t>Numbers attended</w:t>
            </w:r>
          </w:p>
        </w:tc>
      </w:tr>
      <w:tr w:rsidR="00DC1673" w:rsidRPr="004025C7" w14:paraId="660C683E" w14:textId="77777777" w:rsidTr="00DC1673">
        <w:trPr>
          <w:trHeight w:val="984"/>
        </w:trPr>
        <w:tc>
          <w:tcPr>
            <w:tcW w:w="1644" w:type="dxa"/>
            <w:tcBorders>
              <w:top w:val="nil"/>
              <w:left w:val="single" w:sz="4" w:space="0" w:color="auto"/>
              <w:bottom w:val="single" w:sz="4" w:space="0" w:color="auto"/>
              <w:right w:val="single" w:sz="4" w:space="0" w:color="auto"/>
            </w:tcBorders>
            <w:shd w:val="clear" w:color="auto" w:fill="auto"/>
            <w:noWrap/>
          </w:tcPr>
          <w:p w14:paraId="0A9F1286" w14:textId="37BFD195" w:rsidR="00DC1673" w:rsidRPr="00946A2A" w:rsidRDefault="00DC1673" w:rsidP="004025C7">
            <w:pPr>
              <w:spacing w:line="240" w:lineRule="auto"/>
              <w:rPr>
                <w:rFonts w:cs="Arial"/>
                <w:color w:val="000000"/>
                <w:szCs w:val="24"/>
              </w:rPr>
            </w:pPr>
            <w:r w:rsidRPr="00946A2A">
              <w:rPr>
                <w:rFonts w:cs="Arial"/>
                <w:color w:val="000000"/>
                <w:szCs w:val="24"/>
              </w:rPr>
              <w:t>Dementia Friends</w:t>
            </w:r>
          </w:p>
        </w:tc>
        <w:tc>
          <w:tcPr>
            <w:tcW w:w="4168" w:type="dxa"/>
            <w:tcBorders>
              <w:top w:val="nil"/>
              <w:left w:val="nil"/>
              <w:bottom w:val="single" w:sz="4" w:space="0" w:color="auto"/>
              <w:right w:val="single" w:sz="4" w:space="0" w:color="auto"/>
            </w:tcBorders>
            <w:shd w:val="clear" w:color="auto" w:fill="auto"/>
          </w:tcPr>
          <w:p w14:paraId="13965EAC" w14:textId="54D811AD" w:rsidR="00DC1673" w:rsidRPr="00946A2A" w:rsidRDefault="00DC1673" w:rsidP="00E2271A">
            <w:pPr>
              <w:spacing w:line="240" w:lineRule="auto"/>
              <w:rPr>
                <w:rFonts w:cs="Arial"/>
                <w:color w:val="000000"/>
                <w:szCs w:val="24"/>
              </w:rPr>
            </w:pPr>
            <w:r>
              <w:rPr>
                <w:rFonts w:cs="Arial"/>
                <w:color w:val="000000"/>
                <w:szCs w:val="24"/>
              </w:rPr>
              <w:t>T</w:t>
            </w:r>
            <w:r w:rsidRPr="00946A2A">
              <w:rPr>
                <w:rFonts w:cs="Arial"/>
                <w:color w:val="000000"/>
                <w:szCs w:val="24"/>
              </w:rPr>
              <w:t xml:space="preserve">o give people a better understanding of dementia and the small things </w:t>
            </w:r>
            <w:r>
              <w:rPr>
                <w:rFonts w:cs="Arial"/>
                <w:color w:val="000000"/>
                <w:szCs w:val="24"/>
              </w:rPr>
              <w:t xml:space="preserve">that can make </w:t>
            </w:r>
            <w:r w:rsidRPr="00946A2A">
              <w:rPr>
                <w:rFonts w:cs="Arial"/>
                <w:color w:val="000000"/>
                <w:szCs w:val="24"/>
              </w:rPr>
              <w:t xml:space="preserve">a difference to the lives of people affected by dementia.  </w:t>
            </w:r>
          </w:p>
        </w:tc>
        <w:tc>
          <w:tcPr>
            <w:tcW w:w="1511" w:type="dxa"/>
            <w:tcBorders>
              <w:top w:val="nil"/>
              <w:left w:val="nil"/>
              <w:bottom w:val="single" w:sz="4" w:space="0" w:color="auto"/>
              <w:right w:val="single" w:sz="4" w:space="0" w:color="auto"/>
            </w:tcBorders>
            <w:shd w:val="clear" w:color="auto" w:fill="auto"/>
            <w:noWrap/>
          </w:tcPr>
          <w:p w14:paraId="0ABAA49C" w14:textId="002AFDCE" w:rsidR="00DC1673" w:rsidRPr="00946A2A" w:rsidRDefault="00DC1673" w:rsidP="004025C7">
            <w:pPr>
              <w:spacing w:line="240" w:lineRule="auto"/>
              <w:rPr>
                <w:rFonts w:cs="Arial"/>
                <w:color w:val="000000"/>
                <w:szCs w:val="24"/>
              </w:rPr>
            </w:pPr>
            <w:r>
              <w:rPr>
                <w:rFonts w:cs="Arial"/>
                <w:color w:val="000000"/>
                <w:szCs w:val="24"/>
              </w:rPr>
              <w:t xml:space="preserve">09/06/2015 </w:t>
            </w:r>
            <w:r w:rsidRPr="00946A2A">
              <w:rPr>
                <w:rFonts w:cs="Arial"/>
                <w:color w:val="000000"/>
                <w:szCs w:val="24"/>
              </w:rPr>
              <w:t>16/06/2015</w:t>
            </w:r>
          </w:p>
        </w:tc>
        <w:tc>
          <w:tcPr>
            <w:tcW w:w="1324" w:type="dxa"/>
            <w:tcBorders>
              <w:top w:val="nil"/>
              <w:left w:val="nil"/>
              <w:bottom w:val="single" w:sz="4" w:space="0" w:color="auto"/>
              <w:right w:val="single" w:sz="4" w:space="0" w:color="auto"/>
            </w:tcBorders>
            <w:shd w:val="clear" w:color="auto" w:fill="auto"/>
            <w:noWrap/>
          </w:tcPr>
          <w:p w14:paraId="3549AA06" w14:textId="0C578727" w:rsidR="00DC1673" w:rsidRPr="00946A2A" w:rsidRDefault="00DC1673" w:rsidP="004025C7">
            <w:pPr>
              <w:spacing w:line="240" w:lineRule="auto"/>
              <w:jc w:val="right"/>
              <w:rPr>
                <w:rFonts w:cs="Arial"/>
                <w:color w:val="000000"/>
                <w:szCs w:val="24"/>
              </w:rPr>
            </w:pPr>
            <w:r w:rsidRPr="00946A2A">
              <w:rPr>
                <w:rFonts w:cs="Arial"/>
                <w:color w:val="000000"/>
                <w:szCs w:val="24"/>
              </w:rPr>
              <w:t>21</w:t>
            </w:r>
          </w:p>
        </w:tc>
      </w:tr>
      <w:tr w:rsidR="00835306" w:rsidRPr="004025C7" w14:paraId="327C99FB" w14:textId="77777777" w:rsidTr="00835306">
        <w:trPr>
          <w:trHeight w:val="540"/>
        </w:trPr>
        <w:tc>
          <w:tcPr>
            <w:tcW w:w="1644" w:type="dxa"/>
            <w:tcBorders>
              <w:top w:val="nil"/>
              <w:left w:val="single" w:sz="4" w:space="0" w:color="auto"/>
              <w:bottom w:val="single" w:sz="4" w:space="0" w:color="auto"/>
              <w:right w:val="single" w:sz="4" w:space="0" w:color="auto"/>
            </w:tcBorders>
            <w:shd w:val="clear" w:color="auto" w:fill="D9D9D9" w:themeFill="background1" w:themeFillShade="D9"/>
            <w:noWrap/>
          </w:tcPr>
          <w:p w14:paraId="69560F9B" w14:textId="5DBADC96" w:rsidR="00835306" w:rsidRDefault="00835306" w:rsidP="004025C7">
            <w:pPr>
              <w:spacing w:line="240" w:lineRule="auto"/>
              <w:rPr>
                <w:rFonts w:cs="Arial"/>
                <w:color w:val="000000"/>
                <w:szCs w:val="24"/>
              </w:rPr>
            </w:pPr>
            <w:r w:rsidRPr="000C5180">
              <w:rPr>
                <w:rFonts w:cs="Arial"/>
                <w:b/>
                <w:bCs/>
                <w:color w:val="000000"/>
                <w:szCs w:val="24"/>
              </w:rPr>
              <w:lastRenderedPageBreak/>
              <w:t>Course</w:t>
            </w:r>
          </w:p>
        </w:tc>
        <w:tc>
          <w:tcPr>
            <w:tcW w:w="4168" w:type="dxa"/>
            <w:tcBorders>
              <w:top w:val="single" w:sz="4" w:space="0" w:color="auto"/>
              <w:left w:val="nil"/>
              <w:bottom w:val="single" w:sz="4" w:space="0" w:color="auto"/>
              <w:right w:val="nil"/>
            </w:tcBorders>
            <w:shd w:val="clear" w:color="auto" w:fill="D9D9D9" w:themeFill="background1" w:themeFillShade="D9"/>
          </w:tcPr>
          <w:p w14:paraId="25A1A8A4" w14:textId="64AD44D3" w:rsidR="00835306" w:rsidRDefault="00835306" w:rsidP="00E2271A">
            <w:pPr>
              <w:spacing w:line="240" w:lineRule="auto"/>
              <w:rPr>
                <w:rFonts w:cs="Arial"/>
                <w:color w:val="000000"/>
                <w:szCs w:val="24"/>
              </w:rPr>
            </w:pPr>
            <w:r w:rsidRPr="000C5180">
              <w:rPr>
                <w:rFonts w:cs="Arial"/>
                <w:b/>
                <w:bCs/>
                <w:color w:val="000000"/>
                <w:szCs w:val="24"/>
              </w:rPr>
              <w:t>Course description</w:t>
            </w:r>
          </w:p>
        </w:tc>
        <w:tc>
          <w:tcPr>
            <w:tcW w:w="1511" w:type="dxa"/>
            <w:tcBorders>
              <w:top w:val="nil"/>
              <w:left w:val="single" w:sz="4" w:space="0" w:color="auto"/>
              <w:bottom w:val="single" w:sz="4" w:space="0" w:color="auto"/>
              <w:right w:val="single" w:sz="4" w:space="0" w:color="auto"/>
            </w:tcBorders>
            <w:shd w:val="clear" w:color="auto" w:fill="D9D9D9" w:themeFill="background1" w:themeFillShade="D9"/>
            <w:noWrap/>
          </w:tcPr>
          <w:p w14:paraId="45CF74AB" w14:textId="663646CA" w:rsidR="00835306" w:rsidRDefault="00835306" w:rsidP="004025C7">
            <w:pPr>
              <w:spacing w:line="240" w:lineRule="auto"/>
              <w:rPr>
                <w:rFonts w:cs="Arial"/>
                <w:color w:val="000000"/>
                <w:szCs w:val="24"/>
              </w:rPr>
            </w:pPr>
            <w:r w:rsidRPr="000C5180">
              <w:rPr>
                <w:rFonts w:cs="Arial"/>
                <w:b/>
                <w:bCs/>
                <w:color w:val="000000"/>
                <w:szCs w:val="24"/>
              </w:rPr>
              <w:t>Date(s)</w:t>
            </w:r>
          </w:p>
        </w:tc>
        <w:tc>
          <w:tcPr>
            <w:tcW w:w="1324" w:type="dxa"/>
            <w:tcBorders>
              <w:top w:val="nil"/>
              <w:left w:val="nil"/>
              <w:bottom w:val="single" w:sz="4" w:space="0" w:color="auto"/>
              <w:right w:val="single" w:sz="4" w:space="0" w:color="auto"/>
            </w:tcBorders>
            <w:shd w:val="clear" w:color="auto" w:fill="D9D9D9" w:themeFill="background1" w:themeFillShade="D9"/>
            <w:noWrap/>
          </w:tcPr>
          <w:p w14:paraId="42BB9CD6" w14:textId="4B46A20D" w:rsidR="00835306" w:rsidRPr="00946A2A" w:rsidRDefault="00835306" w:rsidP="004025C7">
            <w:pPr>
              <w:spacing w:line="240" w:lineRule="auto"/>
              <w:jc w:val="right"/>
              <w:rPr>
                <w:rFonts w:cs="Arial"/>
                <w:color w:val="000000"/>
                <w:szCs w:val="24"/>
              </w:rPr>
            </w:pPr>
            <w:r w:rsidRPr="000C5180">
              <w:rPr>
                <w:rFonts w:cs="Arial"/>
                <w:b/>
                <w:bCs/>
                <w:color w:val="000000"/>
                <w:szCs w:val="24"/>
              </w:rPr>
              <w:t>Numbers attended</w:t>
            </w:r>
          </w:p>
        </w:tc>
      </w:tr>
      <w:tr w:rsidR="00835306" w:rsidRPr="004025C7" w14:paraId="3027C3C7" w14:textId="77777777" w:rsidTr="00DC1673">
        <w:trPr>
          <w:trHeight w:val="912"/>
        </w:trPr>
        <w:tc>
          <w:tcPr>
            <w:tcW w:w="1644" w:type="dxa"/>
            <w:tcBorders>
              <w:top w:val="nil"/>
              <w:left w:val="single" w:sz="4" w:space="0" w:color="auto"/>
              <w:bottom w:val="single" w:sz="4" w:space="0" w:color="auto"/>
              <w:right w:val="single" w:sz="4" w:space="0" w:color="auto"/>
            </w:tcBorders>
            <w:shd w:val="clear" w:color="auto" w:fill="auto"/>
            <w:noWrap/>
          </w:tcPr>
          <w:p w14:paraId="71669599" w14:textId="05F393E4" w:rsidR="00835306" w:rsidRPr="00946A2A" w:rsidRDefault="00835306" w:rsidP="004025C7">
            <w:pPr>
              <w:spacing w:line="240" w:lineRule="auto"/>
              <w:rPr>
                <w:rFonts w:cs="Arial"/>
                <w:color w:val="000000"/>
                <w:szCs w:val="24"/>
              </w:rPr>
            </w:pPr>
            <w:r>
              <w:rPr>
                <w:rFonts w:cs="Arial"/>
                <w:color w:val="000000"/>
                <w:szCs w:val="24"/>
              </w:rPr>
              <w:t xml:space="preserve">Dignity and </w:t>
            </w:r>
            <w:r w:rsidRPr="00946A2A">
              <w:rPr>
                <w:rFonts w:cs="Arial"/>
                <w:color w:val="000000"/>
                <w:szCs w:val="24"/>
              </w:rPr>
              <w:t>Respect</w:t>
            </w:r>
          </w:p>
        </w:tc>
        <w:tc>
          <w:tcPr>
            <w:tcW w:w="4168" w:type="dxa"/>
            <w:tcBorders>
              <w:top w:val="single" w:sz="4" w:space="0" w:color="auto"/>
              <w:left w:val="nil"/>
              <w:bottom w:val="single" w:sz="4" w:space="0" w:color="auto"/>
              <w:right w:val="nil"/>
            </w:tcBorders>
            <w:shd w:val="clear" w:color="auto" w:fill="auto"/>
          </w:tcPr>
          <w:p w14:paraId="07860546" w14:textId="4BDBAA9F" w:rsidR="00835306" w:rsidRPr="00946A2A" w:rsidRDefault="00835306" w:rsidP="00E2271A">
            <w:pPr>
              <w:spacing w:line="240" w:lineRule="auto"/>
              <w:rPr>
                <w:rFonts w:cs="Arial"/>
                <w:color w:val="000000"/>
                <w:szCs w:val="24"/>
              </w:rPr>
            </w:pPr>
            <w:r>
              <w:rPr>
                <w:rFonts w:cs="Arial"/>
                <w:color w:val="000000"/>
                <w:szCs w:val="24"/>
              </w:rPr>
              <w:t>T</w:t>
            </w:r>
            <w:r w:rsidRPr="00946A2A">
              <w:rPr>
                <w:rFonts w:cs="Arial"/>
                <w:color w:val="000000"/>
                <w:szCs w:val="24"/>
              </w:rPr>
              <w:t>o ensure that staff are aware of the</w:t>
            </w:r>
            <w:r>
              <w:rPr>
                <w:rFonts w:cs="Arial"/>
                <w:color w:val="000000"/>
                <w:szCs w:val="24"/>
              </w:rPr>
              <w:t xml:space="preserve"> </w:t>
            </w:r>
            <w:r w:rsidRPr="00946A2A">
              <w:rPr>
                <w:rFonts w:cs="Arial"/>
                <w:color w:val="000000"/>
                <w:szCs w:val="24"/>
              </w:rPr>
              <w:t>Council’s Encouraging Mutual Dignity and Respect Policy</w:t>
            </w:r>
            <w:r>
              <w:rPr>
                <w:rFonts w:cs="Arial"/>
                <w:color w:val="000000"/>
                <w:szCs w:val="24"/>
              </w:rPr>
              <w:t>.</w:t>
            </w:r>
          </w:p>
        </w:tc>
        <w:tc>
          <w:tcPr>
            <w:tcW w:w="1511" w:type="dxa"/>
            <w:tcBorders>
              <w:top w:val="nil"/>
              <w:left w:val="single" w:sz="4" w:space="0" w:color="auto"/>
              <w:bottom w:val="single" w:sz="4" w:space="0" w:color="auto"/>
              <w:right w:val="single" w:sz="4" w:space="0" w:color="auto"/>
            </w:tcBorders>
            <w:shd w:val="clear" w:color="auto" w:fill="auto"/>
            <w:noWrap/>
          </w:tcPr>
          <w:p w14:paraId="3B84F71E" w14:textId="452D6603" w:rsidR="00835306" w:rsidRPr="00946A2A" w:rsidRDefault="00835306" w:rsidP="004025C7">
            <w:pPr>
              <w:spacing w:line="240" w:lineRule="auto"/>
              <w:rPr>
                <w:rFonts w:cs="Arial"/>
                <w:color w:val="000000"/>
                <w:szCs w:val="24"/>
              </w:rPr>
            </w:pPr>
            <w:r>
              <w:rPr>
                <w:rFonts w:cs="Arial"/>
                <w:color w:val="000000"/>
                <w:szCs w:val="24"/>
              </w:rPr>
              <w:t>22/02/2016</w:t>
            </w:r>
            <w:r w:rsidRPr="00946A2A">
              <w:rPr>
                <w:rFonts w:cs="Arial"/>
                <w:color w:val="000000"/>
                <w:szCs w:val="24"/>
              </w:rPr>
              <w:t xml:space="preserve"> 23/02/2016</w:t>
            </w:r>
          </w:p>
        </w:tc>
        <w:tc>
          <w:tcPr>
            <w:tcW w:w="1324" w:type="dxa"/>
            <w:tcBorders>
              <w:top w:val="nil"/>
              <w:left w:val="nil"/>
              <w:bottom w:val="single" w:sz="4" w:space="0" w:color="auto"/>
              <w:right w:val="single" w:sz="4" w:space="0" w:color="auto"/>
            </w:tcBorders>
            <w:shd w:val="clear" w:color="auto" w:fill="auto"/>
            <w:noWrap/>
          </w:tcPr>
          <w:p w14:paraId="77090593" w14:textId="79AF492B" w:rsidR="00835306" w:rsidRPr="00946A2A" w:rsidRDefault="00835306" w:rsidP="004025C7">
            <w:pPr>
              <w:spacing w:line="240" w:lineRule="auto"/>
              <w:jc w:val="right"/>
              <w:rPr>
                <w:rFonts w:cs="Arial"/>
                <w:color w:val="000000"/>
                <w:szCs w:val="24"/>
              </w:rPr>
            </w:pPr>
            <w:r w:rsidRPr="00946A2A">
              <w:rPr>
                <w:rFonts w:cs="Arial"/>
                <w:color w:val="000000"/>
                <w:szCs w:val="24"/>
              </w:rPr>
              <w:t>38</w:t>
            </w:r>
          </w:p>
        </w:tc>
      </w:tr>
      <w:tr w:rsidR="00835306" w:rsidRPr="006E32B6" w14:paraId="144D07C5" w14:textId="77777777" w:rsidTr="00DC1673">
        <w:trPr>
          <w:trHeight w:val="681"/>
        </w:trPr>
        <w:tc>
          <w:tcPr>
            <w:tcW w:w="1644" w:type="dxa"/>
            <w:tcBorders>
              <w:top w:val="nil"/>
              <w:left w:val="single" w:sz="4" w:space="0" w:color="auto"/>
              <w:bottom w:val="single" w:sz="4" w:space="0" w:color="auto"/>
              <w:right w:val="single" w:sz="4" w:space="0" w:color="auto"/>
            </w:tcBorders>
            <w:shd w:val="clear" w:color="auto" w:fill="auto"/>
            <w:noWrap/>
          </w:tcPr>
          <w:p w14:paraId="44B8FB1D" w14:textId="1737E249" w:rsidR="00835306" w:rsidRPr="000C5180" w:rsidRDefault="00835306" w:rsidP="004025C7">
            <w:pPr>
              <w:spacing w:line="240" w:lineRule="auto"/>
              <w:rPr>
                <w:rFonts w:cs="Arial"/>
                <w:b/>
                <w:color w:val="000000"/>
                <w:szCs w:val="24"/>
              </w:rPr>
            </w:pPr>
            <w:r w:rsidRPr="00946A2A">
              <w:rPr>
                <w:rFonts w:cs="Arial"/>
                <w:color w:val="000000"/>
                <w:szCs w:val="24"/>
              </w:rPr>
              <w:t>Prevent</w:t>
            </w:r>
          </w:p>
        </w:tc>
        <w:tc>
          <w:tcPr>
            <w:tcW w:w="4168" w:type="dxa"/>
            <w:tcBorders>
              <w:top w:val="single" w:sz="4" w:space="0" w:color="auto"/>
              <w:left w:val="nil"/>
              <w:bottom w:val="single" w:sz="4" w:space="0" w:color="auto"/>
              <w:right w:val="nil"/>
            </w:tcBorders>
            <w:shd w:val="clear" w:color="auto" w:fill="auto"/>
          </w:tcPr>
          <w:p w14:paraId="0786693F" w14:textId="55F0BD52" w:rsidR="00835306" w:rsidRPr="000C5180" w:rsidRDefault="00835306" w:rsidP="00E2271A">
            <w:pPr>
              <w:spacing w:line="240" w:lineRule="auto"/>
              <w:rPr>
                <w:rFonts w:cs="Arial"/>
                <w:b/>
                <w:color w:val="000000"/>
                <w:szCs w:val="24"/>
              </w:rPr>
            </w:pPr>
            <w:r>
              <w:rPr>
                <w:rFonts w:cs="Arial"/>
                <w:color w:val="000000"/>
                <w:szCs w:val="24"/>
              </w:rPr>
              <w:t>To ensure awareness of t</w:t>
            </w:r>
            <w:r w:rsidRPr="00946A2A">
              <w:rPr>
                <w:rFonts w:cs="Arial"/>
                <w:color w:val="000000"/>
                <w:szCs w:val="24"/>
              </w:rPr>
              <w:t xml:space="preserve">he Counter </w:t>
            </w:r>
            <w:r>
              <w:rPr>
                <w:rFonts w:cs="Arial"/>
                <w:color w:val="000000"/>
                <w:szCs w:val="24"/>
              </w:rPr>
              <w:t xml:space="preserve">Terrorism and Security Act 2015, that </w:t>
            </w:r>
            <w:r w:rsidRPr="00946A2A">
              <w:rPr>
                <w:rFonts w:cs="Arial"/>
                <w:color w:val="000000"/>
                <w:szCs w:val="24"/>
              </w:rPr>
              <w:t xml:space="preserve">places a </w:t>
            </w:r>
            <w:r>
              <w:rPr>
                <w:rFonts w:cs="Arial"/>
                <w:color w:val="000000"/>
                <w:szCs w:val="24"/>
              </w:rPr>
              <w:t>l</w:t>
            </w:r>
            <w:r w:rsidRPr="00946A2A">
              <w:rPr>
                <w:rFonts w:cs="Arial"/>
                <w:color w:val="000000"/>
                <w:szCs w:val="24"/>
              </w:rPr>
              <w:t xml:space="preserve">egal duty on specified authorities to have “due regard to the need to prevent people from being drawn in to terrorism”. </w:t>
            </w:r>
          </w:p>
        </w:tc>
        <w:tc>
          <w:tcPr>
            <w:tcW w:w="1511" w:type="dxa"/>
            <w:tcBorders>
              <w:top w:val="nil"/>
              <w:left w:val="single" w:sz="4" w:space="0" w:color="auto"/>
              <w:bottom w:val="single" w:sz="4" w:space="0" w:color="auto"/>
              <w:right w:val="single" w:sz="4" w:space="0" w:color="auto"/>
            </w:tcBorders>
            <w:shd w:val="clear" w:color="auto" w:fill="auto"/>
            <w:noWrap/>
          </w:tcPr>
          <w:p w14:paraId="4A8043F8" w14:textId="0F9BD27A" w:rsidR="00835306" w:rsidRPr="000C5180" w:rsidRDefault="00835306" w:rsidP="006E32B6">
            <w:pPr>
              <w:spacing w:line="240" w:lineRule="auto"/>
              <w:rPr>
                <w:rFonts w:cs="Arial"/>
                <w:b/>
                <w:color w:val="000000"/>
                <w:szCs w:val="24"/>
              </w:rPr>
            </w:pPr>
            <w:r w:rsidRPr="00946A2A">
              <w:rPr>
                <w:rFonts w:cs="Arial"/>
                <w:color w:val="000000"/>
                <w:szCs w:val="24"/>
              </w:rPr>
              <w:t>21/03/2016</w:t>
            </w:r>
          </w:p>
        </w:tc>
        <w:tc>
          <w:tcPr>
            <w:tcW w:w="1324" w:type="dxa"/>
            <w:tcBorders>
              <w:top w:val="nil"/>
              <w:left w:val="nil"/>
              <w:bottom w:val="single" w:sz="4" w:space="0" w:color="auto"/>
              <w:right w:val="single" w:sz="4" w:space="0" w:color="auto"/>
            </w:tcBorders>
            <w:shd w:val="clear" w:color="auto" w:fill="auto"/>
            <w:noWrap/>
          </w:tcPr>
          <w:p w14:paraId="35BC4FC5" w14:textId="67E64412" w:rsidR="00835306" w:rsidRPr="000C5180" w:rsidRDefault="00835306" w:rsidP="004025C7">
            <w:pPr>
              <w:spacing w:line="240" w:lineRule="auto"/>
              <w:jc w:val="right"/>
              <w:rPr>
                <w:rFonts w:cs="Arial"/>
                <w:b/>
                <w:color w:val="000000"/>
                <w:szCs w:val="24"/>
              </w:rPr>
            </w:pPr>
            <w:r w:rsidRPr="00946A2A">
              <w:rPr>
                <w:rFonts w:cs="Arial"/>
                <w:color w:val="000000"/>
                <w:szCs w:val="24"/>
              </w:rPr>
              <w:t>20</w:t>
            </w:r>
          </w:p>
        </w:tc>
      </w:tr>
      <w:tr w:rsidR="00835306" w:rsidRPr="004025C7" w14:paraId="7A1E3FCF" w14:textId="77777777" w:rsidTr="008D38E0">
        <w:trPr>
          <w:trHeight w:val="528"/>
        </w:trPr>
        <w:tc>
          <w:tcPr>
            <w:tcW w:w="1644" w:type="dxa"/>
            <w:tcBorders>
              <w:top w:val="nil"/>
              <w:left w:val="single" w:sz="4" w:space="0" w:color="auto"/>
              <w:bottom w:val="single" w:sz="4" w:space="0" w:color="auto"/>
              <w:right w:val="single" w:sz="4" w:space="0" w:color="auto"/>
            </w:tcBorders>
            <w:shd w:val="clear" w:color="auto" w:fill="auto"/>
            <w:noWrap/>
            <w:hideMark/>
          </w:tcPr>
          <w:p w14:paraId="542F009F" w14:textId="77777777" w:rsidR="00835306" w:rsidRPr="00946A2A" w:rsidRDefault="00835306" w:rsidP="004025C7">
            <w:pPr>
              <w:spacing w:line="240" w:lineRule="auto"/>
              <w:rPr>
                <w:rFonts w:cs="Arial"/>
                <w:color w:val="000000"/>
                <w:szCs w:val="24"/>
              </w:rPr>
            </w:pPr>
            <w:r w:rsidRPr="00946A2A">
              <w:rPr>
                <w:rFonts w:cs="Arial"/>
                <w:color w:val="000000"/>
                <w:szCs w:val="24"/>
              </w:rPr>
              <w:t>Safeguarding Adults</w:t>
            </w:r>
          </w:p>
        </w:tc>
        <w:tc>
          <w:tcPr>
            <w:tcW w:w="4168" w:type="dxa"/>
            <w:tcBorders>
              <w:top w:val="single" w:sz="4" w:space="0" w:color="auto"/>
              <w:left w:val="nil"/>
              <w:bottom w:val="single" w:sz="4" w:space="0" w:color="auto"/>
              <w:right w:val="nil"/>
            </w:tcBorders>
            <w:shd w:val="clear" w:color="auto" w:fill="auto"/>
            <w:noWrap/>
            <w:hideMark/>
          </w:tcPr>
          <w:p w14:paraId="2A37ADAD" w14:textId="0C578043" w:rsidR="00835306" w:rsidRPr="00946A2A" w:rsidRDefault="00835306" w:rsidP="00E2271A">
            <w:pPr>
              <w:spacing w:line="240" w:lineRule="auto"/>
              <w:rPr>
                <w:rFonts w:cs="Arial"/>
                <w:color w:val="000000"/>
                <w:szCs w:val="24"/>
              </w:rPr>
            </w:pPr>
            <w:r>
              <w:rPr>
                <w:rFonts w:cs="Arial"/>
                <w:color w:val="000000"/>
                <w:szCs w:val="24"/>
              </w:rPr>
              <w:t>T</w:t>
            </w:r>
            <w:r w:rsidRPr="00946A2A">
              <w:rPr>
                <w:rFonts w:cs="Arial"/>
                <w:color w:val="000000"/>
                <w:szCs w:val="24"/>
              </w:rPr>
              <w:t xml:space="preserve">o raise </w:t>
            </w:r>
            <w:r>
              <w:rPr>
                <w:rFonts w:cs="Arial"/>
                <w:color w:val="000000"/>
                <w:szCs w:val="24"/>
              </w:rPr>
              <w:t xml:space="preserve">awareness of </w:t>
            </w:r>
            <w:r w:rsidRPr="00946A2A">
              <w:rPr>
                <w:rFonts w:cs="Arial"/>
                <w:color w:val="000000"/>
                <w:szCs w:val="24"/>
              </w:rPr>
              <w:t xml:space="preserve">responsibilities to safeguard adults at risk.  </w:t>
            </w:r>
          </w:p>
        </w:tc>
        <w:tc>
          <w:tcPr>
            <w:tcW w:w="1511" w:type="dxa"/>
            <w:tcBorders>
              <w:top w:val="nil"/>
              <w:left w:val="single" w:sz="4" w:space="0" w:color="auto"/>
              <w:bottom w:val="single" w:sz="4" w:space="0" w:color="auto"/>
              <w:right w:val="single" w:sz="4" w:space="0" w:color="auto"/>
            </w:tcBorders>
            <w:shd w:val="clear" w:color="auto" w:fill="auto"/>
            <w:hideMark/>
          </w:tcPr>
          <w:p w14:paraId="350E9E7D" w14:textId="0AF593C2" w:rsidR="00835306" w:rsidRPr="00946A2A" w:rsidRDefault="00835306" w:rsidP="004025C7">
            <w:pPr>
              <w:spacing w:line="240" w:lineRule="auto"/>
              <w:jc w:val="center"/>
              <w:rPr>
                <w:rFonts w:cs="Arial"/>
                <w:color w:val="000000"/>
                <w:szCs w:val="24"/>
              </w:rPr>
            </w:pPr>
            <w:r w:rsidRPr="00946A2A">
              <w:rPr>
                <w:rFonts w:cs="Arial"/>
                <w:color w:val="000000"/>
                <w:szCs w:val="24"/>
              </w:rPr>
              <w:t>15/</w:t>
            </w:r>
            <w:r>
              <w:rPr>
                <w:rFonts w:cs="Arial"/>
                <w:color w:val="000000"/>
                <w:szCs w:val="24"/>
              </w:rPr>
              <w:t>10/2015 26/11/2015 03/12/2015</w:t>
            </w:r>
            <w:r w:rsidRPr="00946A2A">
              <w:rPr>
                <w:rFonts w:cs="Arial"/>
                <w:color w:val="000000"/>
                <w:szCs w:val="24"/>
              </w:rPr>
              <w:t xml:space="preserve"> 28/01/2016</w:t>
            </w:r>
          </w:p>
        </w:tc>
        <w:tc>
          <w:tcPr>
            <w:tcW w:w="1324" w:type="dxa"/>
            <w:tcBorders>
              <w:top w:val="nil"/>
              <w:left w:val="nil"/>
              <w:bottom w:val="single" w:sz="4" w:space="0" w:color="auto"/>
              <w:right w:val="single" w:sz="4" w:space="0" w:color="auto"/>
            </w:tcBorders>
            <w:shd w:val="clear" w:color="auto" w:fill="auto"/>
            <w:noWrap/>
            <w:hideMark/>
          </w:tcPr>
          <w:p w14:paraId="0CE2F6AF" w14:textId="77777777" w:rsidR="00835306" w:rsidRPr="00946A2A" w:rsidRDefault="00835306" w:rsidP="004025C7">
            <w:pPr>
              <w:spacing w:line="240" w:lineRule="auto"/>
              <w:jc w:val="right"/>
              <w:rPr>
                <w:rFonts w:cs="Arial"/>
                <w:color w:val="000000"/>
                <w:szCs w:val="24"/>
              </w:rPr>
            </w:pPr>
            <w:r w:rsidRPr="00946A2A">
              <w:rPr>
                <w:rFonts w:cs="Arial"/>
                <w:color w:val="000000"/>
                <w:szCs w:val="24"/>
              </w:rPr>
              <w:t>44</w:t>
            </w:r>
          </w:p>
        </w:tc>
      </w:tr>
      <w:tr w:rsidR="00835306" w:rsidRPr="004025C7" w14:paraId="7CB631F6" w14:textId="77777777" w:rsidTr="008D38E0">
        <w:trPr>
          <w:trHeight w:val="528"/>
        </w:trPr>
        <w:tc>
          <w:tcPr>
            <w:tcW w:w="1644" w:type="dxa"/>
            <w:tcBorders>
              <w:top w:val="nil"/>
              <w:left w:val="single" w:sz="4" w:space="0" w:color="auto"/>
              <w:bottom w:val="single" w:sz="4" w:space="0" w:color="auto"/>
              <w:right w:val="single" w:sz="4" w:space="0" w:color="auto"/>
            </w:tcBorders>
            <w:shd w:val="clear" w:color="auto" w:fill="auto"/>
            <w:noWrap/>
            <w:hideMark/>
          </w:tcPr>
          <w:p w14:paraId="7582D6CA" w14:textId="77777777" w:rsidR="00835306" w:rsidRPr="00946A2A" w:rsidRDefault="00835306" w:rsidP="004025C7">
            <w:pPr>
              <w:spacing w:line="240" w:lineRule="auto"/>
              <w:rPr>
                <w:rFonts w:cs="Arial"/>
                <w:color w:val="000000"/>
                <w:szCs w:val="24"/>
              </w:rPr>
            </w:pPr>
            <w:r w:rsidRPr="00946A2A">
              <w:rPr>
                <w:rFonts w:cs="Arial"/>
                <w:color w:val="000000"/>
                <w:szCs w:val="24"/>
              </w:rPr>
              <w:t>Safeguarding Children</w:t>
            </w:r>
          </w:p>
        </w:tc>
        <w:tc>
          <w:tcPr>
            <w:tcW w:w="4168" w:type="dxa"/>
            <w:tcBorders>
              <w:top w:val="single" w:sz="4" w:space="0" w:color="auto"/>
              <w:left w:val="nil"/>
              <w:bottom w:val="single" w:sz="4" w:space="0" w:color="auto"/>
              <w:right w:val="nil"/>
            </w:tcBorders>
            <w:shd w:val="clear" w:color="auto" w:fill="auto"/>
            <w:noWrap/>
            <w:hideMark/>
          </w:tcPr>
          <w:p w14:paraId="3777077B" w14:textId="7E0EEE83" w:rsidR="00835306" w:rsidRPr="00946A2A" w:rsidRDefault="00835306" w:rsidP="00E2271A">
            <w:pPr>
              <w:spacing w:line="240" w:lineRule="auto"/>
              <w:rPr>
                <w:rFonts w:cs="Arial"/>
                <w:color w:val="000000"/>
                <w:szCs w:val="24"/>
              </w:rPr>
            </w:pPr>
            <w:r>
              <w:rPr>
                <w:rFonts w:cs="Arial"/>
                <w:color w:val="000000"/>
                <w:szCs w:val="24"/>
              </w:rPr>
              <w:t>T</w:t>
            </w:r>
            <w:r w:rsidRPr="00946A2A">
              <w:rPr>
                <w:rFonts w:cs="Arial"/>
                <w:color w:val="000000"/>
                <w:szCs w:val="24"/>
              </w:rPr>
              <w:t xml:space="preserve">o raise </w:t>
            </w:r>
            <w:r>
              <w:rPr>
                <w:rFonts w:cs="Arial"/>
                <w:color w:val="000000"/>
                <w:szCs w:val="24"/>
              </w:rPr>
              <w:t xml:space="preserve">awareness of </w:t>
            </w:r>
            <w:r w:rsidRPr="00946A2A">
              <w:rPr>
                <w:rFonts w:cs="Arial"/>
                <w:color w:val="000000"/>
                <w:szCs w:val="24"/>
              </w:rPr>
              <w:t xml:space="preserve">responsibilities to safeguard children and young people at risk.  </w:t>
            </w:r>
          </w:p>
        </w:tc>
        <w:tc>
          <w:tcPr>
            <w:tcW w:w="1511" w:type="dxa"/>
            <w:tcBorders>
              <w:top w:val="nil"/>
              <w:left w:val="single" w:sz="4" w:space="0" w:color="auto"/>
              <w:bottom w:val="single" w:sz="4" w:space="0" w:color="auto"/>
              <w:right w:val="single" w:sz="4" w:space="0" w:color="auto"/>
            </w:tcBorders>
            <w:shd w:val="clear" w:color="auto" w:fill="auto"/>
            <w:hideMark/>
          </w:tcPr>
          <w:p w14:paraId="6C66DC83" w14:textId="03C506A9" w:rsidR="00835306" w:rsidRPr="00946A2A" w:rsidRDefault="00835306" w:rsidP="00D327E5">
            <w:pPr>
              <w:spacing w:line="240" w:lineRule="auto"/>
              <w:jc w:val="center"/>
              <w:rPr>
                <w:rFonts w:cs="Arial"/>
                <w:color w:val="000000"/>
                <w:szCs w:val="24"/>
              </w:rPr>
            </w:pPr>
            <w:r>
              <w:rPr>
                <w:rFonts w:cs="Arial"/>
                <w:color w:val="000000"/>
                <w:szCs w:val="24"/>
              </w:rPr>
              <w:t>15/10/2015</w:t>
            </w:r>
            <w:r w:rsidRPr="00946A2A">
              <w:rPr>
                <w:rFonts w:cs="Arial"/>
                <w:color w:val="000000"/>
                <w:szCs w:val="24"/>
              </w:rPr>
              <w:t xml:space="preserve"> 26/11/2015</w:t>
            </w:r>
            <w:r>
              <w:rPr>
                <w:rFonts w:cs="Arial"/>
                <w:color w:val="000000"/>
                <w:szCs w:val="24"/>
              </w:rPr>
              <w:t xml:space="preserve"> 03/12/2015</w:t>
            </w:r>
            <w:r w:rsidRPr="00946A2A">
              <w:rPr>
                <w:rFonts w:cs="Arial"/>
                <w:color w:val="000000"/>
                <w:szCs w:val="24"/>
              </w:rPr>
              <w:t xml:space="preserve"> 28/01/2016</w:t>
            </w:r>
          </w:p>
        </w:tc>
        <w:tc>
          <w:tcPr>
            <w:tcW w:w="1324" w:type="dxa"/>
            <w:tcBorders>
              <w:top w:val="nil"/>
              <w:left w:val="nil"/>
              <w:bottom w:val="single" w:sz="4" w:space="0" w:color="auto"/>
              <w:right w:val="single" w:sz="4" w:space="0" w:color="auto"/>
            </w:tcBorders>
            <w:shd w:val="clear" w:color="auto" w:fill="auto"/>
            <w:noWrap/>
            <w:hideMark/>
          </w:tcPr>
          <w:p w14:paraId="41267DD5" w14:textId="77777777" w:rsidR="00835306" w:rsidRPr="00946A2A" w:rsidRDefault="00835306" w:rsidP="004025C7">
            <w:pPr>
              <w:spacing w:line="240" w:lineRule="auto"/>
              <w:jc w:val="right"/>
              <w:rPr>
                <w:rFonts w:cs="Arial"/>
                <w:color w:val="000000"/>
                <w:szCs w:val="24"/>
              </w:rPr>
            </w:pPr>
            <w:r w:rsidRPr="00946A2A">
              <w:rPr>
                <w:rFonts w:cs="Arial"/>
                <w:color w:val="000000"/>
                <w:szCs w:val="24"/>
              </w:rPr>
              <w:t>44</w:t>
            </w:r>
          </w:p>
        </w:tc>
      </w:tr>
    </w:tbl>
    <w:p w14:paraId="25B23C21" w14:textId="77777777" w:rsidR="004025C7" w:rsidRDefault="004025C7" w:rsidP="004025C7">
      <w:pPr>
        <w:tabs>
          <w:tab w:val="left" w:pos="709"/>
        </w:tabs>
        <w:rPr>
          <w:rFonts w:cs="Arial"/>
          <w:szCs w:val="24"/>
        </w:rPr>
      </w:pPr>
    </w:p>
    <w:tbl>
      <w:tblPr>
        <w:tblW w:w="8647" w:type="dxa"/>
        <w:tblInd w:w="817" w:type="dxa"/>
        <w:tblLook w:val="04A0" w:firstRow="1" w:lastRow="0" w:firstColumn="1" w:lastColumn="0" w:noHBand="0" w:noVBand="1"/>
      </w:tblPr>
      <w:tblGrid>
        <w:gridCol w:w="5812"/>
        <w:gridCol w:w="2835"/>
      </w:tblGrid>
      <w:tr w:rsidR="008D38E0" w:rsidRPr="00C07B2A" w14:paraId="48786F48" w14:textId="77777777" w:rsidTr="0093603A">
        <w:trPr>
          <w:trHeight w:val="518"/>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EC25F1" w14:textId="237B172E" w:rsidR="008D38E0" w:rsidRPr="00B438D0" w:rsidRDefault="00B438D0" w:rsidP="00253CA2">
            <w:pPr>
              <w:spacing w:line="240" w:lineRule="auto"/>
              <w:rPr>
                <w:rFonts w:cs="Arial"/>
                <w:b/>
                <w:bCs/>
                <w:color w:val="000000"/>
                <w:szCs w:val="24"/>
              </w:rPr>
            </w:pPr>
            <w:r>
              <w:rPr>
                <w:rFonts w:cs="Arial"/>
                <w:b/>
                <w:bCs/>
                <w:color w:val="000000"/>
                <w:szCs w:val="24"/>
              </w:rPr>
              <w:t>E</w:t>
            </w:r>
            <w:r w:rsidR="008D38E0" w:rsidRPr="00B438D0">
              <w:rPr>
                <w:rFonts w:cs="Arial"/>
                <w:b/>
                <w:bCs/>
                <w:color w:val="000000"/>
                <w:szCs w:val="24"/>
              </w:rPr>
              <w:t>quality</w:t>
            </w:r>
            <w:r>
              <w:rPr>
                <w:rFonts w:cs="Arial"/>
                <w:b/>
                <w:bCs/>
                <w:color w:val="000000"/>
                <w:szCs w:val="24"/>
              </w:rPr>
              <w:t xml:space="preserve"> e-</w:t>
            </w:r>
            <w:r w:rsidRPr="0093603A">
              <w:rPr>
                <w:rFonts w:cs="Arial"/>
                <w:b/>
                <w:bCs/>
                <w:color w:val="000000"/>
                <w:szCs w:val="24"/>
                <w:shd w:val="clear" w:color="auto" w:fill="D9D9D9" w:themeFill="background1" w:themeFillShade="D9"/>
              </w:rPr>
              <w:t>learning</w:t>
            </w:r>
            <w:r w:rsidR="008D38E0" w:rsidRPr="0093603A">
              <w:rPr>
                <w:rFonts w:cs="Arial"/>
                <w:b/>
                <w:bCs/>
                <w:color w:val="000000"/>
                <w:szCs w:val="24"/>
                <w:shd w:val="clear" w:color="auto" w:fill="D9D9D9" w:themeFill="background1" w:themeFillShade="D9"/>
              </w:rPr>
              <w:t xml:space="preserve"> </w:t>
            </w:r>
            <w:r w:rsidR="008D38E0" w:rsidRPr="00253CA2">
              <w:rPr>
                <w:rFonts w:cs="Arial"/>
                <w:b/>
                <w:bCs/>
                <w:color w:val="000000"/>
                <w:szCs w:val="24"/>
                <w:shd w:val="clear" w:color="auto" w:fill="D9D9D9" w:themeFill="background1" w:themeFillShade="D9"/>
              </w:rPr>
              <w:t xml:space="preserve">modules </w:t>
            </w:r>
            <w:r w:rsidR="00253CA2" w:rsidRPr="00253CA2">
              <w:rPr>
                <w:rFonts w:cs="Arial"/>
                <w:b/>
                <w:szCs w:val="24"/>
              </w:rPr>
              <w:t>(Apr-15 to Mar-16)</w:t>
            </w:r>
          </w:p>
        </w:tc>
      </w:tr>
      <w:tr w:rsidR="0093603A" w:rsidRPr="00C07B2A" w14:paraId="03BCFB66" w14:textId="77777777" w:rsidTr="0093603A">
        <w:trPr>
          <w:trHeight w:val="69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6307A" w14:textId="64F9236F" w:rsidR="0093603A" w:rsidRPr="00B438D0" w:rsidRDefault="0093603A" w:rsidP="00EA7D84">
            <w:pPr>
              <w:spacing w:line="240" w:lineRule="auto"/>
              <w:rPr>
                <w:rFonts w:cs="Arial"/>
                <w:b/>
                <w:bCs/>
                <w:color w:val="000000"/>
                <w:szCs w:val="24"/>
              </w:rPr>
            </w:pPr>
            <w:r>
              <w:rPr>
                <w:rFonts w:cs="Arial"/>
                <w:szCs w:val="24"/>
              </w:rPr>
              <w:t>%</w:t>
            </w:r>
            <w:r w:rsidR="00D53683">
              <w:rPr>
                <w:rFonts w:cs="Arial"/>
                <w:szCs w:val="24"/>
              </w:rPr>
              <w:t xml:space="preserve"> unique</w:t>
            </w:r>
            <w:r>
              <w:rPr>
                <w:rFonts w:cs="Arial"/>
                <w:szCs w:val="24"/>
              </w:rPr>
              <w:t xml:space="preserve"> e</w:t>
            </w:r>
            <w:r w:rsidRPr="0093603A">
              <w:rPr>
                <w:rFonts w:cs="Arial"/>
                <w:szCs w:val="24"/>
              </w:rPr>
              <w:t xml:space="preserve">mployees who completed an </w:t>
            </w:r>
            <w:r w:rsidR="00EA7D84">
              <w:rPr>
                <w:rFonts w:cs="Arial"/>
                <w:szCs w:val="24"/>
              </w:rPr>
              <w:t>e-learning module</w:t>
            </w:r>
            <w:r w:rsidR="001B7DC6">
              <w:rPr>
                <w:rStyle w:val="FootnoteReference"/>
                <w:rFonts w:cs="Arial"/>
                <w:szCs w:val="24"/>
              </w:rPr>
              <w:footnoteReference w:id="5"/>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A4E9529" w14:textId="38F0E93B" w:rsidR="0093603A" w:rsidRDefault="0093603A" w:rsidP="0093603A">
            <w:pPr>
              <w:spacing w:line="240" w:lineRule="auto"/>
              <w:jc w:val="right"/>
              <w:rPr>
                <w:rFonts w:cs="Arial"/>
                <w:b/>
                <w:bCs/>
                <w:color w:val="000000"/>
                <w:szCs w:val="24"/>
              </w:rPr>
            </w:pPr>
            <w:r w:rsidRPr="0093603A">
              <w:rPr>
                <w:rFonts w:cs="Arial"/>
                <w:szCs w:val="24"/>
              </w:rPr>
              <w:t>4.</w:t>
            </w:r>
            <w:r>
              <w:rPr>
                <w:rFonts w:cs="Arial"/>
                <w:szCs w:val="24"/>
              </w:rPr>
              <w:t>9%</w:t>
            </w:r>
          </w:p>
        </w:tc>
      </w:tr>
      <w:tr w:rsidR="0093603A" w:rsidRPr="00C07B2A" w14:paraId="4B604868" w14:textId="77777777" w:rsidTr="0093603A">
        <w:trPr>
          <w:trHeight w:val="288"/>
        </w:trPr>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205A00" w14:textId="77777777" w:rsidR="0093603A" w:rsidRPr="00B438D0" w:rsidRDefault="0093603A" w:rsidP="00C07B2A">
            <w:pPr>
              <w:spacing w:line="240" w:lineRule="auto"/>
              <w:rPr>
                <w:rFonts w:cs="Arial"/>
                <w:b/>
                <w:bCs/>
                <w:color w:val="000000"/>
                <w:szCs w:val="24"/>
              </w:rPr>
            </w:pPr>
            <w:r w:rsidRPr="00B438D0">
              <w:rPr>
                <w:rFonts w:cs="Arial"/>
                <w:b/>
                <w:bCs/>
                <w:color w:val="000000"/>
                <w:szCs w:val="24"/>
              </w:rPr>
              <w:t>Module Name</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2966FA" w14:textId="3EDBA61E" w:rsidR="0093603A" w:rsidRPr="00B438D0" w:rsidRDefault="0093603A" w:rsidP="00B438D0">
            <w:pPr>
              <w:spacing w:line="240" w:lineRule="auto"/>
              <w:rPr>
                <w:rFonts w:cs="Arial"/>
                <w:b/>
                <w:bCs/>
                <w:color w:val="000000"/>
                <w:szCs w:val="24"/>
              </w:rPr>
            </w:pPr>
            <w:r>
              <w:rPr>
                <w:rFonts w:cs="Arial"/>
                <w:b/>
                <w:bCs/>
                <w:color w:val="000000"/>
                <w:szCs w:val="24"/>
              </w:rPr>
              <w:t>Number completed</w:t>
            </w:r>
          </w:p>
        </w:tc>
      </w:tr>
      <w:tr w:rsidR="0093603A" w:rsidRPr="00C07B2A" w14:paraId="36C510AE"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7C6917A" w14:textId="77777777" w:rsidR="0093603A" w:rsidRPr="00B438D0" w:rsidRDefault="0093603A" w:rsidP="00C07B2A">
            <w:pPr>
              <w:spacing w:line="240" w:lineRule="auto"/>
              <w:rPr>
                <w:rFonts w:cs="Arial"/>
                <w:color w:val="000000"/>
                <w:szCs w:val="24"/>
              </w:rPr>
            </w:pPr>
            <w:r w:rsidRPr="00B438D0">
              <w:rPr>
                <w:rFonts w:cs="Arial"/>
                <w:color w:val="000000"/>
                <w:szCs w:val="24"/>
              </w:rPr>
              <w:t>Autism Awareness</w:t>
            </w:r>
          </w:p>
        </w:tc>
        <w:tc>
          <w:tcPr>
            <w:tcW w:w="2835" w:type="dxa"/>
            <w:tcBorders>
              <w:top w:val="nil"/>
              <w:left w:val="nil"/>
              <w:bottom w:val="single" w:sz="4" w:space="0" w:color="auto"/>
              <w:right w:val="single" w:sz="4" w:space="0" w:color="auto"/>
            </w:tcBorders>
            <w:shd w:val="clear" w:color="auto" w:fill="auto"/>
            <w:noWrap/>
            <w:hideMark/>
          </w:tcPr>
          <w:p w14:paraId="27C7CB0A"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5</w:t>
            </w:r>
          </w:p>
        </w:tc>
      </w:tr>
      <w:tr w:rsidR="0093603A" w:rsidRPr="00C07B2A" w14:paraId="63DFA8E0"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11DB914" w14:textId="77777777" w:rsidR="0093603A" w:rsidRPr="00B438D0" w:rsidRDefault="0093603A" w:rsidP="00C07B2A">
            <w:pPr>
              <w:spacing w:line="240" w:lineRule="auto"/>
              <w:rPr>
                <w:rFonts w:cs="Arial"/>
                <w:color w:val="000000"/>
                <w:szCs w:val="24"/>
              </w:rPr>
            </w:pPr>
            <w:r w:rsidRPr="00B438D0">
              <w:rPr>
                <w:rFonts w:cs="Arial"/>
                <w:color w:val="000000"/>
                <w:szCs w:val="24"/>
              </w:rPr>
              <w:t>Disability Awareness</w:t>
            </w:r>
          </w:p>
        </w:tc>
        <w:tc>
          <w:tcPr>
            <w:tcW w:w="2835" w:type="dxa"/>
            <w:tcBorders>
              <w:top w:val="nil"/>
              <w:left w:val="nil"/>
              <w:bottom w:val="single" w:sz="4" w:space="0" w:color="auto"/>
              <w:right w:val="single" w:sz="4" w:space="0" w:color="auto"/>
            </w:tcBorders>
            <w:shd w:val="clear" w:color="auto" w:fill="auto"/>
            <w:noWrap/>
            <w:hideMark/>
          </w:tcPr>
          <w:p w14:paraId="2C521440"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3</w:t>
            </w:r>
          </w:p>
        </w:tc>
      </w:tr>
      <w:tr w:rsidR="0093603A" w:rsidRPr="00C07B2A" w14:paraId="4B63AC00"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65E7A1C" w14:textId="77777777" w:rsidR="0093603A" w:rsidRPr="00B438D0" w:rsidRDefault="0093603A" w:rsidP="00C07B2A">
            <w:pPr>
              <w:spacing w:line="240" w:lineRule="auto"/>
              <w:rPr>
                <w:rFonts w:cs="Arial"/>
                <w:color w:val="000000"/>
                <w:szCs w:val="24"/>
              </w:rPr>
            </w:pPr>
            <w:r w:rsidRPr="00B438D0">
              <w:rPr>
                <w:rFonts w:cs="Arial"/>
                <w:color w:val="000000"/>
                <w:szCs w:val="24"/>
              </w:rPr>
              <w:t>Drug &amp; Alcohol Awareness</w:t>
            </w:r>
          </w:p>
        </w:tc>
        <w:tc>
          <w:tcPr>
            <w:tcW w:w="2835" w:type="dxa"/>
            <w:tcBorders>
              <w:top w:val="nil"/>
              <w:left w:val="nil"/>
              <w:bottom w:val="single" w:sz="4" w:space="0" w:color="auto"/>
              <w:right w:val="single" w:sz="4" w:space="0" w:color="auto"/>
            </w:tcBorders>
            <w:shd w:val="clear" w:color="auto" w:fill="auto"/>
            <w:noWrap/>
            <w:hideMark/>
          </w:tcPr>
          <w:p w14:paraId="417F4AC1"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7</w:t>
            </w:r>
          </w:p>
        </w:tc>
      </w:tr>
      <w:tr w:rsidR="0093603A" w:rsidRPr="00C07B2A" w14:paraId="3A8B0E51"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hideMark/>
          </w:tcPr>
          <w:p w14:paraId="49CA4654" w14:textId="77777777" w:rsidR="0093603A" w:rsidRPr="00B438D0" w:rsidRDefault="0093603A" w:rsidP="00C07B2A">
            <w:pPr>
              <w:spacing w:line="240" w:lineRule="auto"/>
              <w:rPr>
                <w:rFonts w:cs="Arial"/>
                <w:color w:val="000000"/>
                <w:szCs w:val="24"/>
              </w:rPr>
            </w:pPr>
            <w:r w:rsidRPr="00B438D0">
              <w:rPr>
                <w:rFonts w:cs="Arial"/>
                <w:color w:val="000000"/>
                <w:szCs w:val="24"/>
              </w:rPr>
              <w:t>Equality &amp; Diversity Module 1</w:t>
            </w:r>
          </w:p>
        </w:tc>
        <w:tc>
          <w:tcPr>
            <w:tcW w:w="2835" w:type="dxa"/>
            <w:tcBorders>
              <w:top w:val="nil"/>
              <w:left w:val="nil"/>
              <w:bottom w:val="single" w:sz="4" w:space="0" w:color="auto"/>
              <w:right w:val="single" w:sz="4" w:space="0" w:color="auto"/>
            </w:tcBorders>
            <w:shd w:val="clear" w:color="auto" w:fill="auto"/>
            <w:noWrap/>
            <w:hideMark/>
          </w:tcPr>
          <w:p w14:paraId="6FF8E58C"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12</w:t>
            </w:r>
          </w:p>
        </w:tc>
      </w:tr>
      <w:tr w:rsidR="0093603A" w:rsidRPr="00C07B2A" w14:paraId="2929376B"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3B106D5" w14:textId="77777777" w:rsidR="0093603A" w:rsidRPr="00B438D0" w:rsidRDefault="0093603A" w:rsidP="00C07B2A">
            <w:pPr>
              <w:spacing w:line="240" w:lineRule="auto"/>
              <w:rPr>
                <w:rFonts w:cs="Arial"/>
                <w:color w:val="000000"/>
                <w:szCs w:val="24"/>
              </w:rPr>
            </w:pPr>
            <w:r w:rsidRPr="00B438D0">
              <w:rPr>
                <w:rFonts w:cs="Arial"/>
                <w:color w:val="000000"/>
                <w:szCs w:val="24"/>
              </w:rPr>
              <w:t>Equality &amp; Diversity Module 2</w:t>
            </w:r>
          </w:p>
        </w:tc>
        <w:tc>
          <w:tcPr>
            <w:tcW w:w="2835" w:type="dxa"/>
            <w:tcBorders>
              <w:top w:val="nil"/>
              <w:left w:val="nil"/>
              <w:bottom w:val="single" w:sz="4" w:space="0" w:color="auto"/>
              <w:right w:val="single" w:sz="4" w:space="0" w:color="auto"/>
            </w:tcBorders>
            <w:shd w:val="clear" w:color="auto" w:fill="auto"/>
            <w:noWrap/>
            <w:hideMark/>
          </w:tcPr>
          <w:p w14:paraId="395FBED8"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10</w:t>
            </w:r>
          </w:p>
        </w:tc>
      </w:tr>
      <w:tr w:rsidR="0093603A" w:rsidRPr="00C07B2A" w14:paraId="3C59587D"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D3FBA45" w14:textId="77777777" w:rsidR="0093603A" w:rsidRPr="00B438D0" w:rsidRDefault="0093603A" w:rsidP="00C07B2A">
            <w:pPr>
              <w:spacing w:line="240" w:lineRule="auto"/>
              <w:rPr>
                <w:rFonts w:cs="Arial"/>
                <w:color w:val="000000"/>
                <w:szCs w:val="24"/>
              </w:rPr>
            </w:pPr>
            <w:r w:rsidRPr="00B438D0">
              <w:rPr>
                <w:rFonts w:cs="Arial"/>
                <w:color w:val="000000"/>
                <w:szCs w:val="24"/>
              </w:rPr>
              <w:t>Equality Impact Assessment</w:t>
            </w:r>
          </w:p>
        </w:tc>
        <w:tc>
          <w:tcPr>
            <w:tcW w:w="2835" w:type="dxa"/>
            <w:tcBorders>
              <w:top w:val="nil"/>
              <w:left w:val="nil"/>
              <w:bottom w:val="single" w:sz="4" w:space="0" w:color="auto"/>
              <w:right w:val="single" w:sz="4" w:space="0" w:color="auto"/>
            </w:tcBorders>
            <w:shd w:val="clear" w:color="auto" w:fill="auto"/>
            <w:noWrap/>
            <w:hideMark/>
          </w:tcPr>
          <w:p w14:paraId="00D9BDF7"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5</w:t>
            </w:r>
          </w:p>
        </w:tc>
      </w:tr>
      <w:tr w:rsidR="0093603A" w:rsidRPr="00C07B2A" w14:paraId="4CC80BF7"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AA4903F" w14:textId="77777777" w:rsidR="0093603A" w:rsidRPr="00B438D0" w:rsidRDefault="0093603A" w:rsidP="00C07B2A">
            <w:pPr>
              <w:spacing w:line="240" w:lineRule="auto"/>
              <w:rPr>
                <w:rFonts w:cs="Arial"/>
                <w:color w:val="000000"/>
                <w:szCs w:val="24"/>
              </w:rPr>
            </w:pPr>
            <w:r w:rsidRPr="00B438D0">
              <w:rPr>
                <w:rFonts w:cs="Arial"/>
                <w:color w:val="000000"/>
                <w:szCs w:val="24"/>
              </w:rPr>
              <w:t xml:space="preserve">Faith &amp; Belief </w:t>
            </w:r>
          </w:p>
        </w:tc>
        <w:tc>
          <w:tcPr>
            <w:tcW w:w="2835" w:type="dxa"/>
            <w:tcBorders>
              <w:top w:val="nil"/>
              <w:left w:val="nil"/>
              <w:bottom w:val="single" w:sz="4" w:space="0" w:color="auto"/>
              <w:right w:val="single" w:sz="4" w:space="0" w:color="auto"/>
            </w:tcBorders>
            <w:shd w:val="clear" w:color="auto" w:fill="auto"/>
            <w:noWrap/>
            <w:vAlign w:val="bottom"/>
            <w:hideMark/>
          </w:tcPr>
          <w:p w14:paraId="263EA837"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6</w:t>
            </w:r>
          </w:p>
        </w:tc>
      </w:tr>
      <w:tr w:rsidR="0093603A" w:rsidRPr="00C07B2A" w14:paraId="5708E4F8"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17FCF3C" w14:textId="77777777" w:rsidR="0093603A" w:rsidRPr="00B438D0" w:rsidRDefault="0093603A" w:rsidP="00C07B2A">
            <w:pPr>
              <w:spacing w:line="240" w:lineRule="auto"/>
              <w:rPr>
                <w:rFonts w:cs="Arial"/>
                <w:color w:val="000000"/>
                <w:szCs w:val="24"/>
              </w:rPr>
            </w:pPr>
            <w:r w:rsidRPr="00B438D0">
              <w:rPr>
                <w:rFonts w:cs="Arial"/>
                <w:color w:val="000000"/>
                <w:szCs w:val="24"/>
              </w:rPr>
              <w:t>Learning Disability Awareness - Housing &amp; Homeless</w:t>
            </w:r>
          </w:p>
        </w:tc>
        <w:tc>
          <w:tcPr>
            <w:tcW w:w="2835" w:type="dxa"/>
            <w:tcBorders>
              <w:top w:val="nil"/>
              <w:left w:val="nil"/>
              <w:bottom w:val="single" w:sz="4" w:space="0" w:color="auto"/>
              <w:right w:val="single" w:sz="4" w:space="0" w:color="auto"/>
            </w:tcBorders>
            <w:shd w:val="clear" w:color="auto" w:fill="auto"/>
            <w:noWrap/>
            <w:vAlign w:val="bottom"/>
            <w:hideMark/>
          </w:tcPr>
          <w:p w14:paraId="0F3DF5BC"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7</w:t>
            </w:r>
          </w:p>
        </w:tc>
      </w:tr>
      <w:tr w:rsidR="0093603A" w:rsidRPr="00C07B2A" w14:paraId="3CD7DAD3" w14:textId="77777777" w:rsidTr="00B438D0">
        <w:trPr>
          <w:trHeight w:val="288"/>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B44D65D" w14:textId="77777777" w:rsidR="0093603A" w:rsidRPr="00B438D0" w:rsidRDefault="0093603A" w:rsidP="00C07B2A">
            <w:pPr>
              <w:spacing w:line="240" w:lineRule="auto"/>
              <w:rPr>
                <w:rFonts w:cs="Arial"/>
                <w:color w:val="000000"/>
                <w:szCs w:val="24"/>
              </w:rPr>
            </w:pPr>
            <w:r w:rsidRPr="00B438D0">
              <w:rPr>
                <w:rFonts w:cs="Arial"/>
                <w:color w:val="000000"/>
                <w:szCs w:val="24"/>
              </w:rPr>
              <w:t>Mental Health Awareness</w:t>
            </w:r>
          </w:p>
        </w:tc>
        <w:tc>
          <w:tcPr>
            <w:tcW w:w="2835" w:type="dxa"/>
            <w:tcBorders>
              <w:top w:val="nil"/>
              <w:left w:val="nil"/>
              <w:bottom w:val="single" w:sz="4" w:space="0" w:color="auto"/>
              <w:right w:val="single" w:sz="4" w:space="0" w:color="auto"/>
            </w:tcBorders>
            <w:shd w:val="clear" w:color="auto" w:fill="auto"/>
            <w:noWrap/>
            <w:vAlign w:val="bottom"/>
            <w:hideMark/>
          </w:tcPr>
          <w:p w14:paraId="6AE06036" w14:textId="77777777" w:rsidR="0093603A" w:rsidRPr="00B438D0" w:rsidRDefault="0093603A" w:rsidP="00C07B2A">
            <w:pPr>
              <w:spacing w:line="240" w:lineRule="auto"/>
              <w:jc w:val="right"/>
              <w:rPr>
                <w:rFonts w:cs="Arial"/>
                <w:color w:val="000000"/>
                <w:szCs w:val="24"/>
              </w:rPr>
            </w:pPr>
            <w:r w:rsidRPr="00B438D0">
              <w:rPr>
                <w:rFonts w:cs="Arial"/>
                <w:color w:val="000000"/>
                <w:szCs w:val="24"/>
              </w:rPr>
              <w:t>9</w:t>
            </w:r>
          </w:p>
        </w:tc>
      </w:tr>
    </w:tbl>
    <w:p w14:paraId="6D59BCEA" w14:textId="3AFBE96C" w:rsidR="009D1E1B" w:rsidRDefault="009D1E1B" w:rsidP="00712E45">
      <w:pPr>
        <w:tabs>
          <w:tab w:val="left" w:pos="709"/>
        </w:tabs>
        <w:ind w:left="709"/>
        <w:rPr>
          <w:rFonts w:cs="Arial"/>
          <w:szCs w:val="24"/>
        </w:rPr>
      </w:pPr>
    </w:p>
    <w:p w14:paraId="43C90BD4" w14:textId="12D79564" w:rsidR="00E2271A" w:rsidRPr="0018672B" w:rsidRDefault="00E2271A" w:rsidP="00712E45">
      <w:pPr>
        <w:tabs>
          <w:tab w:val="left" w:pos="709"/>
        </w:tabs>
        <w:ind w:left="709"/>
        <w:rPr>
          <w:rFonts w:cs="Arial"/>
          <w:b/>
          <w:szCs w:val="24"/>
        </w:rPr>
      </w:pPr>
      <w:r w:rsidRPr="0018672B">
        <w:rPr>
          <w:rFonts w:cs="Arial"/>
          <w:b/>
          <w:szCs w:val="24"/>
        </w:rPr>
        <w:t>Member training</w:t>
      </w:r>
    </w:p>
    <w:p w14:paraId="7DA2BE99" w14:textId="3B1F8459" w:rsidR="00E93AAF" w:rsidRPr="00253CA2" w:rsidRDefault="0018672B" w:rsidP="00253CA2">
      <w:pPr>
        <w:tabs>
          <w:tab w:val="left" w:pos="709"/>
        </w:tabs>
        <w:ind w:left="709"/>
        <w:rPr>
          <w:rFonts w:cs="Arial"/>
          <w:vanish/>
          <w:szCs w:val="24"/>
        </w:rPr>
      </w:pPr>
      <w:r>
        <w:rPr>
          <w:rFonts w:cs="Arial"/>
          <w:color w:val="000000"/>
          <w:szCs w:val="24"/>
        </w:rPr>
        <w:t xml:space="preserve">A Doorstep Challenge course was </w:t>
      </w:r>
      <w:r w:rsidR="00472525">
        <w:rPr>
          <w:rFonts w:cs="Arial"/>
          <w:color w:val="000000"/>
          <w:szCs w:val="24"/>
        </w:rPr>
        <w:t>attended</w:t>
      </w:r>
      <w:r>
        <w:rPr>
          <w:rFonts w:cs="Arial"/>
          <w:color w:val="000000"/>
          <w:szCs w:val="24"/>
        </w:rPr>
        <w:t xml:space="preserve"> </w:t>
      </w:r>
      <w:r w:rsidRPr="00AF3BA9">
        <w:rPr>
          <w:rFonts w:cs="Arial"/>
          <w:color w:val="000000"/>
          <w:szCs w:val="24"/>
        </w:rPr>
        <w:t xml:space="preserve">by </w:t>
      </w:r>
      <w:r w:rsidR="00934297">
        <w:rPr>
          <w:rFonts w:cs="Arial"/>
          <w:color w:val="000000"/>
          <w:szCs w:val="24"/>
        </w:rPr>
        <w:t>3</w:t>
      </w:r>
      <w:r w:rsidRPr="00AF3BA9">
        <w:rPr>
          <w:rFonts w:cs="Arial"/>
          <w:color w:val="000000"/>
          <w:szCs w:val="24"/>
        </w:rPr>
        <w:t xml:space="preserve"> members</w:t>
      </w:r>
      <w:r>
        <w:rPr>
          <w:rFonts w:cs="Arial"/>
          <w:color w:val="000000"/>
          <w:szCs w:val="24"/>
        </w:rPr>
        <w:t xml:space="preserve"> to </w:t>
      </w:r>
      <w:r w:rsidRPr="00946A2A">
        <w:rPr>
          <w:rFonts w:cs="Arial"/>
          <w:color w:val="000000"/>
          <w:szCs w:val="24"/>
        </w:rPr>
        <w:t xml:space="preserve">provide an </w:t>
      </w:r>
      <w:r>
        <w:rPr>
          <w:rFonts w:cs="Arial"/>
          <w:color w:val="000000"/>
          <w:szCs w:val="24"/>
        </w:rPr>
        <w:t xml:space="preserve">understanding of a member’s </w:t>
      </w:r>
      <w:r w:rsidRPr="00946A2A">
        <w:rPr>
          <w:rFonts w:cs="Arial"/>
          <w:color w:val="000000"/>
          <w:szCs w:val="24"/>
        </w:rPr>
        <w:t>role in directing, challenging and supporting the Council and its par</w:t>
      </w:r>
      <w:r>
        <w:rPr>
          <w:rFonts w:cs="Arial"/>
          <w:color w:val="000000"/>
          <w:szCs w:val="24"/>
        </w:rPr>
        <w:t>tners in the delivery of an equal</w:t>
      </w:r>
      <w:r w:rsidRPr="00946A2A">
        <w:rPr>
          <w:rFonts w:cs="Arial"/>
          <w:color w:val="000000"/>
          <w:szCs w:val="24"/>
        </w:rPr>
        <w:t xml:space="preserve"> quality of service to its staff and the community.</w:t>
      </w:r>
      <w:r w:rsidR="00253CA2">
        <w:rPr>
          <w:rFonts w:cs="Arial"/>
          <w:vanish/>
          <w:szCs w:val="24"/>
        </w:rPr>
        <w:t xml:space="preserve">  </w:t>
      </w:r>
      <w:r w:rsidR="00E93AAF" w:rsidRPr="00AF3BA9">
        <w:rPr>
          <w:rFonts w:cs="Arial"/>
          <w:szCs w:val="24"/>
        </w:rPr>
        <w:t>Equality is incorporated into other training and informatio</w:t>
      </w:r>
      <w:r w:rsidR="00AF3BA9" w:rsidRPr="00AF3BA9">
        <w:rPr>
          <w:rFonts w:cs="Arial"/>
          <w:szCs w:val="24"/>
        </w:rPr>
        <w:t>n provided to members including the</w:t>
      </w:r>
      <w:r w:rsidR="00E93AAF" w:rsidRPr="00AF3BA9">
        <w:rPr>
          <w:rFonts w:cs="Arial"/>
          <w:szCs w:val="24"/>
        </w:rPr>
        <w:t xml:space="preserve"> employment panel and code of conduct which was delivered to 1</w:t>
      </w:r>
      <w:r w:rsidR="00934297">
        <w:rPr>
          <w:rFonts w:cs="Arial"/>
          <w:szCs w:val="24"/>
        </w:rPr>
        <w:t>3</w:t>
      </w:r>
      <w:r w:rsidR="00E93AAF" w:rsidRPr="00AF3BA9">
        <w:rPr>
          <w:rFonts w:cs="Arial"/>
          <w:szCs w:val="24"/>
        </w:rPr>
        <w:t xml:space="preserve"> members in the last year.</w:t>
      </w:r>
      <w:r w:rsidR="00E93AAF" w:rsidRPr="00E93AAF">
        <w:rPr>
          <w:rFonts w:cs="Arial"/>
          <w:szCs w:val="24"/>
        </w:rPr>
        <w:t xml:space="preserve">  </w:t>
      </w:r>
    </w:p>
    <w:p w14:paraId="6776F355" w14:textId="77777777" w:rsidR="00E93AAF" w:rsidRDefault="00E93AAF" w:rsidP="001C4F17">
      <w:pPr>
        <w:tabs>
          <w:tab w:val="left" w:pos="709"/>
        </w:tabs>
        <w:ind w:left="709"/>
        <w:rPr>
          <w:rFonts w:cs="Arial"/>
          <w:b/>
          <w:szCs w:val="24"/>
        </w:rPr>
        <w:sectPr w:rsidR="00E93AAF" w:rsidSect="001C4F17">
          <w:pgSz w:w="11906" w:h="16838"/>
          <w:pgMar w:top="907" w:right="1412" w:bottom="1440" w:left="1140" w:header="709" w:footer="709" w:gutter="0"/>
          <w:cols w:space="708"/>
          <w:docGrid w:linePitch="360"/>
        </w:sectPr>
      </w:pPr>
    </w:p>
    <w:p w14:paraId="63D958E0" w14:textId="77777777" w:rsidR="00CA73AC" w:rsidRDefault="00CA73AC" w:rsidP="00CA73AC">
      <w:pPr>
        <w:tabs>
          <w:tab w:val="left" w:pos="0"/>
        </w:tabs>
        <w:rPr>
          <w:rFonts w:cs="Arial"/>
          <w:b/>
          <w:snapToGrid w:val="0"/>
          <w:sz w:val="28"/>
          <w:szCs w:val="28"/>
          <w:lang w:eastAsia="en-US"/>
        </w:rPr>
      </w:pPr>
      <w:r w:rsidRPr="000F3118">
        <w:rPr>
          <w:rFonts w:cs="Arial"/>
          <w:b/>
          <w:snapToGrid w:val="0"/>
          <w:sz w:val="28"/>
          <w:szCs w:val="28"/>
          <w:lang w:eastAsia="en-US"/>
        </w:rPr>
        <w:lastRenderedPageBreak/>
        <w:t>Equality impact assessments</w:t>
      </w:r>
      <w:r>
        <w:rPr>
          <w:rFonts w:cs="Arial"/>
          <w:b/>
          <w:snapToGrid w:val="0"/>
          <w:sz w:val="28"/>
          <w:szCs w:val="28"/>
          <w:lang w:eastAsia="en-US"/>
        </w:rPr>
        <w:t>, consultation and engagement</w:t>
      </w:r>
    </w:p>
    <w:p w14:paraId="243384A3" w14:textId="77777777" w:rsidR="00CA73AC" w:rsidRPr="007416C4" w:rsidRDefault="00CA73AC" w:rsidP="00CA73AC">
      <w:pPr>
        <w:tabs>
          <w:tab w:val="left" w:pos="0"/>
        </w:tabs>
        <w:rPr>
          <w:rFonts w:cs="Arial"/>
          <w:snapToGrid w:val="0"/>
          <w:szCs w:val="24"/>
          <w:lang w:eastAsia="en-US"/>
        </w:rPr>
      </w:pPr>
    </w:p>
    <w:p w14:paraId="677423F9" w14:textId="3577826A" w:rsidR="00CA73AC" w:rsidRDefault="00473A08" w:rsidP="00CA73AC">
      <w:pPr>
        <w:tabs>
          <w:tab w:val="left" w:pos="0"/>
        </w:tabs>
        <w:rPr>
          <w:rFonts w:cs="Arial"/>
          <w:szCs w:val="24"/>
        </w:rPr>
      </w:pPr>
      <w:r w:rsidRPr="004025C7">
        <w:rPr>
          <w:rFonts w:cs="Arial"/>
          <w:snapToGrid w:val="0"/>
          <w:lang w:eastAsia="en-US"/>
        </w:rPr>
        <w:t>The Council undertakes a wide range of consultation</w:t>
      </w:r>
      <w:r>
        <w:rPr>
          <w:rFonts w:cs="Arial"/>
          <w:snapToGrid w:val="0"/>
          <w:lang w:eastAsia="en-US"/>
        </w:rPr>
        <w:t xml:space="preserve"> and impact assessment </w:t>
      </w:r>
      <w:r w:rsidRPr="004025C7">
        <w:rPr>
          <w:rFonts w:cs="Arial"/>
          <w:snapToGrid w:val="0"/>
          <w:lang w:eastAsia="en-US"/>
        </w:rPr>
        <w:t>to inform decision making</w:t>
      </w:r>
      <w:r>
        <w:rPr>
          <w:rFonts w:cs="Arial"/>
          <w:snapToGrid w:val="0"/>
          <w:lang w:eastAsia="en-US"/>
        </w:rPr>
        <w:t xml:space="preserve"> and service delivery.  </w:t>
      </w:r>
      <w:r>
        <w:rPr>
          <w:rFonts w:cs="Arial"/>
          <w:szCs w:val="24"/>
        </w:rPr>
        <w:t xml:space="preserve">The nature of these varies, depending on the </w:t>
      </w:r>
      <w:r w:rsidR="00CA73AC">
        <w:rPr>
          <w:rFonts w:cs="Arial"/>
          <w:szCs w:val="24"/>
        </w:rPr>
        <w:t>proposed</w:t>
      </w:r>
      <w:r w:rsidR="00CA73AC" w:rsidRPr="002E134C">
        <w:rPr>
          <w:rFonts w:cs="Arial"/>
          <w:szCs w:val="24"/>
        </w:rPr>
        <w:t xml:space="preserve"> change </w:t>
      </w:r>
      <w:r w:rsidR="00CA73AC">
        <w:rPr>
          <w:rFonts w:cs="Arial"/>
          <w:szCs w:val="24"/>
        </w:rPr>
        <w:t xml:space="preserve">and </w:t>
      </w:r>
      <w:r w:rsidR="00CA73AC" w:rsidRPr="002E134C">
        <w:rPr>
          <w:rFonts w:cs="Arial"/>
          <w:szCs w:val="24"/>
        </w:rPr>
        <w:t>t</w:t>
      </w:r>
      <w:r w:rsidR="00CA73AC">
        <w:rPr>
          <w:rFonts w:cs="Arial"/>
          <w:szCs w:val="24"/>
        </w:rPr>
        <w:t>he potential impact on equality</w:t>
      </w:r>
      <w:r w:rsidR="00CA73AC" w:rsidRPr="002E134C">
        <w:rPr>
          <w:rFonts w:cs="Arial"/>
          <w:szCs w:val="24"/>
        </w:rPr>
        <w:t>.</w:t>
      </w:r>
      <w:r w:rsidR="00CA73AC">
        <w:rPr>
          <w:rFonts w:cs="Arial"/>
          <w:szCs w:val="24"/>
        </w:rPr>
        <w:t xml:space="preserve">  </w:t>
      </w:r>
      <w:r>
        <w:rPr>
          <w:rFonts w:cs="Arial"/>
          <w:snapToGrid w:val="0"/>
          <w:lang w:eastAsia="en-US"/>
        </w:rPr>
        <w:t xml:space="preserve">Examples of impact assessments and consultation undertaken include: </w:t>
      </w:r>
    </w:p>
    <w:p w14:paraId="6D950196" w14:textId="77777777" w:rsidR="00CA73AC" w:rsidRDefault="00CA73AC" w:rsidP="00CA73AC">
      <w:pPr>
        <w:tabs>
          <w:tab w:val="left" w:pos="0"/>
        </w:tabs>
        <w:rPr>
          <w:rFonts w:cs="Arial"/>
          <w:szCs w:val="24"/>
        </w:rPr>
      </w:pPr>
    </w:p>
    <w:p w14:paraId="07F3FB81" w14:textId="77777777" w:rsidR="00F86216" w:rsidRDefault="00CA73AC" w:rsidP="00F86216">
      <w:pPr>
        <w:pStyle w:val="ListParagraph"/>
        <w:numPr>
          <w:ilvl w:val="0"/>
          <w:numId w:val="16"/>
        </w:numPr>
        <w:tabs>
          <w:tab w:val="left" w:pos="0"/>
        </w:tabs>
        <w:ind w:left="426" w:hanging="426"/>
        <w:rPr>
          <w:rFonts w:cs="Arial"/>
          <w:snapToGrid w:val="0"/>
          <w:szCs w:val="24"/>
          <w:lang w:eastAsia="en-US"/>
        </w:rPr>
      </w:pPr>
      <w:r w:rsidRPr="00473A08">
        <w:rPr>
          <w:rFonts w:cs="Arial"/>
          <w:snapToGrid w:val="0"/>
          <w:szCs w:val="24"/>
          <w:lang w:eastAsia="en-US"/>
        </w:rPr>
        <w:t xml:space="preserve">Low Cost Home Ownership Policy </w:t>
      </w:r>
      <w:r w:rsidR="00F86216">
        <w:rPr>
          <w:rFonts w:cs="Arial"/>
          <w:snapToGrid w:val="0"/>
          <w:szCs w:val="24"/>
          <w:lang w:eastAsia="en-US"/>
        </w:rPr>
        <w:t>(</w:t>
      </w:r>
      <w:r w:rsidRPr="00473A08">
        <w:rPr>
          <w:rFonts w:cs="Arial"/>
          <w:snapToGrid w:val="0"/>
          <w:szCs w:val="24"/>
          <w:lang w:eastAsia="en-US"/>
        </w:rPr>
        <w:t>July 2015</w:t>
      </w:r>
      <w:r w:rsidR="00F86216">
        <w:rPr>
          <w:rFonts w:cs="Arial"/>
          <w:snapToGrid w:val="0"/>
          <w:szCs w:val="24"/>
          <w:lang w:eastAsia="en-US"/>
        </w:rPr>
        <w:t>)</w:t>
      </w:r>
      <w:r w:rsidRPr="00473A08">
        <w:rPr>
          <w:rFonts w:cs="Arial"/>
          <w:snapToGrid w:val="0"/>
          <w:szCs w:val="24"/>
          <w:lang w:eastAsia="en-US"/>
        </w:rPr>
        <w:t xml:space="preserve">  </w:t>
      </w:r>
    </w:p>
    <w:p w14:paraId="3177229C" w14:textId="624F1A76" w:rsidR="00CA73AC" w:rsidRDefault="00CA73AC" w:rsidP="00F86216">
      <w:pPr>
        <w:pStyle w:val="ListParagraph"/>
        <w:tabs>
          <w:tab w:val="left" w:pos="0"/>
        </w:tabs>
        <w:ind w:left="426"/>
        <w:rPr>
          <w:rFonts w:cs="Arial"/>
          <w:snapToGrid w:val="0"/>
          <w:szCs w:val="24"/>
          <w:lang w:eastAsia="en-US"/>
        </w:rPr>
      </w:pPr>
      <w:r w:rsidRPr="00473A08">
        <w:rPr>
          <w:rFonts w:cs="Arial"/>
          <w:snapToGrid w:val="0"/>
          <w:szCs w:val="24"/>
          <w:lang w:eastAsia="en-US"/>
        </w:rPr>
        <w:t xml:space="preserve">The most significant change in the policy was giving a priority to </w:t>
      </w:r>
      <w:r w:rsidR="0083276C">
        <w:rPr>
          <w:rFonts w:cs="Arial"/>
          <w:snapToGrid w:val="0"/>
          <w:szCs w:val="24"/>
          <w:lang w:eastAsia="en-US"/>
        </w:rPr>
        <w:t>people</w:t>
      </w:r>
      <w:r w:rsidRPr="00473A08">
        <w:rPr>
          <w:rFonts w:cs="Arial"/>
          <w:snapToGrid w:val="0"/>
          <w:szCs w:val="24"/>
          <w:lang w:eastAsia="en-US"/>
        </w:rPr>
        <w:t xml:space="preserve"> in need of a particular type of property – i.e. households with children for larger family properties, and older or disabled people</w:t>
      </w:r>
      <w:r w:rsidR="0083276C">
        <w:rPr>
          <w:rFonts w:cs="Arial"/>
          <w:snapToGrid w:val="0"/>
          <w:szCs w:val="24"/>
          <w:lang w:eastAsia="en-US"/>
        </w:rPr>
        <w:t xml:space="preserve"> for</w:t>
      </w:r>
      <w:r w:rsidRPr="00473A08">
        <w:rPr>
          <w:rFonts w:cs="Arial"/>
          <w:snapToGrid w:val="0"/>
          <w:szCs w:val="24"/>
          <w:lang w:eastAsia="en-US"/>
        </w:rPr>
        <w:t xml:space="preserve"> bungalows or adapted accommodation.  </w:t>
      </w:r>
      <w:r w:rsidR="00473A08" w:rsidRPr="00473A08">
        <w:rPr>
          <w:rFonts w:cs="Arial"/>
          <w:snapToGrid w:val="0"/>
          <w:szCs w:val="24"/>
          <w:lang w:eastAsia="en-US"/>
        </w:rPr>
        <w:t xml:space="preserve">As part of the consultation on the policy, a </w:t>
      </w:r>
      <w:r w:rsidR="0083276C">
        <w:rPr>
          <w:rFonts w:cs="Arial"/>
          <w:snapToGrid w:val="0"/>
          <w:szCs w:val="24"/>
          <w:lang w:eastAsia="en-US"/>
        </w:rPr>
        <w:t>stakeholders’</w:t>
      </w:r>
      <w:r w:rsidRPr="00473A08">
        <w:rPr>
          <w:rFonts w:cs="Arial"/>
          <w:snapToGrid w:val="0"/>
          <w:szCs w:val="24"/>
          <w:lang w:eastAsia="en-US"/>
        </w:rPr>
        <w:t xml:space="preserve"> event was held for external interest groups </w:t>
      </w:r>
      <w:r w:rsidR="00473A08">
        <w:rPr>
          <w:rFonts w:cs="Arial"/>
          <w:snapToGrid w:val="0"/>
          <w:szCs w:val="24"/>
          <w:lang w:eastAsia="en-US"/>
        </w:rPr>
        <w:t>re</w:t>
      </w:r>
      <w:r w:rsidR="00473A08" w:rsidRPr="00473A08">
        <w:rPr>
          <w:rFonts w:cs="Arial"/>
          <w:snapToGrid w:val="0"/>
          <w:szCs w:val="24"/>
          <w:lang w:eastAsia="en-US"/>
        </w:rPr>
        <w:t>presenting different equality groups who could be affected by the chan</w:t>
      </w:r>
      <w:r w:rsidR="00473A08">
        <w:rPr>
          <w:rFonts w:cs="Arial"/>
          <w:snapToGrid w:val="0"/>
          <w:szCs w:val="24"/>
          <w:lang w:eastAsia="en-US"/>
        </w:rPr>
        <w:t>g</w:t>
      </w:r>
      <w:r w:rsidR="00473A08" w:rsidRPr="00473A08">
        <w:rPr>
          <w:rFonts w:cs="Arial"/>
          <w:snapToGrid w:val="0"/>
          <w:szCs w:val="24"/>
          <w:lang w:eastAsia="en-US"/>
        </w:rPr>
        <w:t>es.</w:t>
      </w:r>
    </w:p>
    <w:p w14:paraId="1A565E44" w14:textId="77777777" w:rsidR="002814BF" w:rsidRPr="00473A08" w:rsidRDefault="002814BF" w:rsidP="00F86216">
      <w:pPr>
        <w:pStyle w:val="ListParagraph"/>
        <w:tabs>
          <w:tab w:val="left" w:pos="0"/>
        </w:tabs>
        <w:ind w:left="426"/>
        <w:rPr>
          <w:rFonts w:cs="Arial"/>
          <w:snapToGrid w:val="0"/>
          <w:szCs w:val="24"/>
          <w:lang w:eastAsia="en-US"/>
        </w:rPr>
      </w:pPr>
    </w:p>
    <w:p w14:paraId="4277817B" w14:textId="69BA3B7E" w:rsidR="00CA73AC" w:rsidRDefault="00B67C84" w:rsidP="00F86216">
      <w:pPr>
        <w:pStyle w:val="ListParagraph"/>
        <w:numPr>
          <w:ilvl w:val="0"/>
          <w:numId w:val="16"/>
        </w:numPr>
        <w:tabs>
          <w:tab w:val="left" w:pos="0"/>
        </w:tabs>
        <w:ind w:left="426" w:hanging="426"/>
        <w:rPr>
          <w:rFonts w:cs="Arial"/>
          <w:snapToGrid w:val="0"/>
          <w:szCs w:val="24"/>
          <w:lang w:eastAsia="en-US"/>
        </w:rPr>
      </w:pPr>
      <w:r>
        <w:rPr>
          <w:rFonts w:cs="Arial"/>
          <w:snapToGrid w:val="0"/>
          <w:szCs w:val="24"/>
          <w:lang w:eastAsia="en-US"/>
        </w:rPr>
        <w:t>Castle W</w:t>
      </w:r>
      <w:r w:rsidR="00CA73AC" w:rsidRPr="00F86216">
        <w:rPr>
          <w:rFonts w:cs="Arial"/>
          <w:snapToGrid w:val="0"/>
          <w:szCs w:val="24"/>
          <w:lang w:eastAsia="en-US"/>
        </w:rPr>
        <w:t>ay consultation</w:t>
      </w:r>
      <w:r w:rsidR="00B20363">
        <w:rPr>
          <w:rFonts w:cs="Arial"/>
          <w:snapToGrid w:val="0"/>
          <w:szCs w:val="24"/>
          <w:lang w:eastAsia="en-US"/>
        </w:rPr>
        <w:t xml:space="preserve"> (September 2015)</w:t>
      </w:r>
    </w:p>
    <w:p w14:paraId="75FC886B" w14:textId="373C3543" w:rsidR="00B20363" w:rsidRDefault="00B20363" w:rsidP="007B357B">
      <w:pPr>
        <w:pStyle w:val="ListParagraph"/>
        <w:tabs>
          <w:tab w:val="left" w:pos="0"/>
        </w:tabs>
        <w:ind w:left="426"/>
        <w:rPr>
          <w:rFonts w:cs="Arial"/>
          <w:snapToGrid w:val="0"/>
          <w:szCs w:val="24"/>
          <w:lang w:eastAsia="en-US"/>
        </w:rPr>
      </w:pPr>
      <w:r w:rsidRPr="007B357B">
        <w:rPr>
          <w:rFonts w:cs="Arial"/>
          <w:snapToGrid w:val="0"/>
          <w:szCs w:val="24"/>
          <w:lang w:eastAsia="en-US"/>
        </w:rPr>
        <w:t>The Council undertook a public consultation exercise on the draft proposals for a toucan crossing at Castle</w:t>
      </w:r>
      <w:r w:rsidR="007B357B" w:rsidRPr="007B357B">
        <w:rPr>
          <w:rFonts w:cs="Arial"/>
          <w:snapToGrid w:val="0"/>
          <w:szCs w:val="24"/>
          <w:lang w:eastAsia="en-US"/>
        </w:rPr>
        <w:t xml:space="preserve"> </w:t>
      </w:r>
      <w:r w:rsidR="00B67C84">
        <w:rPr>
          <w:rFonts w:cs="Arial"/>
          <w:snapToGrid w:val="0"/>
          <w:szCs w:val="24"/>
          <w:lang w:eastAsia="en-US"/>
        </w:rPr>
        <w:t>W</w:t>
      </w:r>
      <w:r w:rsidRPr="007B357B">
        <w:rPr>
          <w:rFonts w:cs="Arial"/>
          <w:snapToGrid w:val="0"/>
          <w:szCs w:val="24"/>
          <w:lang w:eastAsia="en-US"/>
        </w:rPr>
        <w:t>ay</w:t>
      </w:r>
      <w:r w:rsidR="007B357B" w:rsidRPr="007B357B">
        <w:rPr>
          <w:rFonts w:cs="Arial"/>
          <w:snapToGrid w:val="0"/>
          <w:szCs w:val="24"/>
          <w:lang w:eastAsia="en-US"/>
        </w:rPr>
        <w:t xml:space="preserve"> to reconnect the Castle to the city centre and provide street lev</w:t>
      </w:r>
      <w:bookmarkStart w:id="0" w:name="_GoBack"/>
      <w:bookmarkEnd w:id="0"/>
      <w:r w:rsidR="007B357B" w:rsidRPr="007B357B">
        <w:rPr>
          <w:rFonts w:cs="Arial"/>
          <w:snapToGrid w:val="0"/>
          <w:szCs w:val="24"/>
          <w:lang w:eastAsia="en-US"/>
        </w:rPr>
        <w:t>el access for pedestrians and cyclists.</w:t>
      </w:r>
      <w:r w:rsidR="007B357B">
        <w:rPr>
          <w:rFonts w:cs="Arial"/>
          <w:snapToGrid w:val="0"/>
          <w:szCs w:val="24"/>
          <w:lang w:eastAsia="en-US"/>
        </w:rPr>
        <w:t xml:space="preserve"> </w:t>
      </w:r>
      <w:r w:rsidR="007B357B" w:rsidRPr="007B357B">
        <w:rPr>
          <w:rFonts w:cs="Arial"/>
          <w:snapToGrid w:val="0"/>
          <w:szCs w:val="24"/>
          <w:lang w:eastAsia="en-US"/>
        </w:rPr>
        <w:t xml:space="preserve"> The consultation involved the distribution of letters,</w:t>
      </w:r>
      <w:r w:rsidR="007B357B">
        <w:rPr>
          <w:rFonts w:cs="Arial"/>
          <w:snapToGrid w:val="0"/>
          <w:szCs w:val="24"/>
          <w:lang w:eastAsia="en-US"/>
        </w:rPr>
        <w:t xml:space="preserve"> </w:t>
      </w:r>
      <w:r w:rsidR="007B357B" w:rsidRPr="007B357B">
        <w:rPr>
          <w:rFonts w:cs="Arial"/>
          <w:snapToGrid w:val="0"/>
          <w:szCs w:val="24"/>
          <w:lang w:eastAsia="en-US"/>
        </w:rPr>
        <w:t>leaflets and the invitation to participate and comment in a public exhibition on the proposals.</w:t>
      </w:r>
    </w:p>
    <w:p w14:paraId="7E6B0B39" w14:textId="77777777" w:rsidR="002814BF" w:rsidRPr="007B357B" w:rsidRDefault="002814BF" w:rsidP="007B357B">
      <w:pPr>
        <w:pStyle w:val="ListParagraph"/>
        <w:tabs>
          <w:tab w:val="left" w:pos="0"/>
        </w:tabs>
        <w:ind w:left="426"/>
        <w:rPr>
          <w:rFonts w:cs="Arial"/>
          <w:snapToGrid w:val="0"/>
          <w:szCs w:val="24"/>
          <w:lang w:eastAsia="en-US"/>
        </w:rPr>
      </w:pPr>
    </w:p>
    <w:p w14:paraId="59547310" w14:textId="3CFFCB29" w:rsidR="001B0B23" w:rsidRDefault="00F86216" w:rsidP="00F86216">
      <w:pPr>
        <w:pStyle w:val="ListParagraph"/>
        <w:numPr>
          <w:ilvl w:val="0"/>
          <w:numId w:val="16"/>
        </w:numPr>
        <w:tabs>
          <w:tab w:val="left" w:pos="0"/>
        </w:tabs>
        <w:ind w:left="426" w:hanging="426"/>
        <w:rPr>
          <w:rFonts w:cs="Arial"/>
          <w:snapToGrid w:val="0"/>
          <w:szCs w:val="24"/>
          <w:lang w:eastAsia="en-US"/>
        </w:rPr>
      </w:pPr>
      <w:r>
        <w:rPr>
          <w:rFonts w:cs="Arial"/>
          <w:snapToGrid w:val="0"/>
          <w:szCs w:val="24"/>
          <w:lang w:eastAsia="en-US"/>
        </w:rPr>
        <w:t xml:space="preserve">Budget </w:t>
      </w:r>
      <w:r w:rsidR="00473A08">
        <w:rPr>
          <w:rFonts w:cs="Arial"/>
          <w:snapToGrid w:val="0"/>
          <w:szCs w:val="24"/>
          <w:lang w:eastAsia="en-US"/>
        </w:rPr>
        <w:t xml:space="preserve">Consultation </w:t>
      </w:r>
      <w:r w:rsidR="003C0B5D">
        <w:rPr>
          <w:rFonts w:cs="Arial"/>
          <w:snapToGrid w:val="0"/>
          <w:szCs w:val="24"/>
          <w:lang w:eastAsia="en-US"/>
        </w:rPr>
        <w:t>2016/17</w:t>
      </w:r>
    </w:p>
    <w:p w14:paraId="70F566A9" w14:textId="1AF92E50" w:rsidR="00473A08" w:rsidRDefault="001B0B23" w:rsidP="00987310">
      <w:pPr>
        <w:pStyle w:val="ListParagraph"/>
        <w:tabs>
          <w:tab w:val="left" w:pos="0"/>
        </w:tabs>
        <w:ind w:left="426"/>
        <w:rPr>
          <w:rFonts w:cs="Arial"/>
          <w:snapToGrid w:val="0"/>
          <w:szCs w:val="24"/>
          <w:lang w:eastAsia="en-US"/>
        </w:rPr>
      </w:pPr>
      <w:r>
        <w:rPr>
          <w:rFonts w:cs="Arial"/>
          <w:snapToGrid w:val="0"/>
          <w:szCs w:val="24"/>
          <w:lang w:eastAsia="en-US"/>
        </w:rPr>
        <w:t>M</w:t>
      </w:r>
      <w:r w:rsidR="00473A08">
        <w:rPr>
          <w:rFonts w:cs="Arial"/>
          <w:snapToGrid w:val="0"/>
          <w:szCs w:val="24"/>
          <w:lang w:eastAsia="en-US"/>
        </w:rPr>
        <w:t xml:space="preserve">embers </w:t>
      </w:r>
      <w:r w:rsidR="00987310">
        <w:rPr>
          <w:rFonts w:cs="Arial"/>
          <w:snapToGrid w:val="0"/>
          <w:szCs w:val="24"/>
          <w:lang w:eastAsia="en-US"/>
        </w:rPr>
        <w:t xml:space="preserve">highlighted concerns with </w:t>
      </w:r>
      <w:r w:rsidR="00A5028D">
        <w:rPr>
          <w:rFonts w:cs="Arial"/>
          <w:snapToGrid w:val="0"/>
          <w:szCs w:val="24"/>
          <w:lang w:eastAsia="en-US"/>
        </w:rPr>
        <w:t>a proposal to limit</w:t>
      </w:r>
      <w:r w:rsidR="00987310" w:rsidRPr="00987310">
        <w:rPr>
          <w:rFonts w:cs="Arial"/>
          <w:snapToGrid w:val="0"/>
          <w:szCs w:val="24"/>
          <w:lang w:eastAsia="en-US"/>
        </w:rPr>
        <w:t xml:space="preserve"> three hour</w:t>
      </w:r>
      <w:r w:rsidR="00A5028D">
        <w:rPr>
          <w:rFonts w:cs="Arial"/>
          <w:snapToGrid w:val="0"/>
          <w:szCs w:val="24"/>
          <w:lang w:eastAsia="en-US"/>
        </w:rPr>
        <w:t>s free</w:t>
      </w:r>
      <w:r w:rsidR="00987310" w:rsidRPr="00987310">
        <w:rPr>
          <w:rFonts w:cs="Arial"/>
          <w:snapToGrid w:val="0"/>
          <w:szCs w:val="24"/>
          <w:lang w:eastAsia="en-US"/>
        </w:rPr>
        <w:t xml:space="preserve"> parking for disabled people to designated blue badge bays in the Council’s car parks.  The Executive considered this feedback and agreed that this would not be introduced pending further impact assessments in 2016.</w:t>
      </w:r>
      <w:r w:rsidR="00987310">
        <w:rPr>
          <w:rFonts w:cs="Arial"/>
          <w:snapToGrid w:val="0"/>
          <w:szCs w:val="24"/>
          <w:lang w:eastAsia="en-US"/>
        </w:rPr>
        <w:t xml:space="preserve"> </w:t>
      </w:r>
    </w:p>
    <w:p w14:paraId="6B9A9692" w14:textId="77777777" w:rsidR="002814BF" w:rsidRPr="00473A08" w:rsidRDefault="002814BF" w:rsidP="00987310">
      <w:pPr>
        <w:pStyle w:val="ListParagraph"/>
        <w:tabs>
          <w:tab w:val="left" w:pos="0"/>
        </w:tabs>
        <w:ind w:left="426"/>
        <w:rPr>
          <w:rFonts w:cs="Arial"/>
          <w:snapToGrid w:val="0"/>
          <w:szCs w:val="24"/>
          <w:lang w:eastAsia="en-US"/>
        </w:rPr>
      </w:pPr>
    </w:p>
    <w:p w14:paraId="7DAF181B" w14:textId="653A4849" w:rsidR="00CA73AC" w:rsidRPr="001B0B23" w:rsidRDefault="00F86216" w:rsidP="00F86216">
      <w:pPr>
        <w:pStyle w:val="ListParagraph"/>
        <w:numPr>
          <w:ilvl w:val="0"/>
          <w:numId w:val="16"/>
        </w:numPr>
        <w:tabs>
          <w:tab w:val="left" w:pos="0"/>
        </w:tabs>
        <w:ind w:left="426" w:hanging="426"/>
        <w:rPr>
          <w:rStyle w:val="Strong"/>
          <w:rFonts w:cs="Arial"/>
          <w:bCs w:val="0"/>
          <w:snapToGrid w:val="0"/>
          <w:szCs w:val="24"/>
          <w:lang w:eastAsia="en-US"/>
        </w:rPr>
      </w:pPr>
      <w:r w:rsidRPr="00F86216">
        <w:rPr>
          <w:rStyle w:val="Strong"/>
          <w:b w:val="0"/>
        </w:rPr>
        <w:t>Carlisle District Local Plan 2015-2030 (ongoing)</w:t>
      </w:r>
    </w:p>
    <w:p w14:paraId="75C406B8" w14:textId="30A0F58E" w:rsidR="001B0B23" w:rsidRPr="001B0B23" w:rsidRDefault="001B0B23" w:rsidP="001B0B23">
      <w:pPr>
        <w:pStyle w:val="ListParagraph"/>
        <w:tabs>
          <w:tab w:val="left" w:pos="0"/>
        </w:tabs>
        <w:ind w:left="426"/>
        <w:rPr>
          <w:rFonts w:cs="Arial"/>
          <w:b/>
          <w:snapToGrid w:val="0"/>
          <w:szCs w:val="24"/>
          <w:lang w:eastAsia="en-US"/>
        </w:rPr>
      </w:pPr>
      <w:r w:rsidRPr="001B0B23">
        <w:rPr>
          <w:rFonts w:cs="Arial"/>
          <w:szCs w:val="24"/>
        </w:rPr>
        <w:t>Following the conclusion of the hearing sessions phase of the examination of the Plan in January 2016, the Proposed Main Modifications that have been identified as those necessary to make the Plan sound were subject to public consultation</w:t>
      </w:r>
      <w:r w:rsidR="00B67C84">
        <w:rPr>
          <w:rFonts w:cs="Arial"/>
          <w:szCs w:val="24"/>
        </w:rPr>
        <w:t xml:space="preserve"> from</w:t>
      </w:r>
      <w:r>
        <w:rPr>
          <w:rFonts w:cs="Arial"/>
          <w:szCs w:val="24"/>
        </w:rPr>
        <w:t xml:space="preserve"> Mar</w:t>
      </w:r>
      <w:r w:rsidRPr="001B0B23">
        <w:rPr>
          <w:rFonts w:cs="Arial"/>
          <w:szCs w:val="24"/>
        </w:rPr>
        <w:t>c</w:t>
      </w:r>
      <w:r>
        <w:rPr>
          <w:rFonts w:cs="Arial"/>
          <w:szCs w:val="24"/>
        </w:rPr>
        <w:t>h to Ap</w:t>
      </w:r>
      <w:r w:rsidRPr="001B0B23">
        <w:rPr>
          <w:rFonts w:cs="Arial"/>
          <w:szCs w:val="24"/>
        </w:rPr>
        <w:t>ril 2016.</w:t>
      </w:r>
    </w:p>
    <w:p w14:paraId="497A03CE" w14:textId="77777777" w:rsidR="00F86216" w:rsidRDefault="00F86216" w:rsidP="00F86216">
      <w:pPr>
        <w:tabs>
          <w:tab w:val="left" w:pos="0"/>
        </w:tabs>
        <w:rPr>
          <w:rFonts w:cs="Arial"/>
          <w:snapToGrid w:val="0"/>
          <w:szCs w:val="24"/>
          <w:lang w:eastAsia="en-US"/>
        </w:rPr>
      </w:pPr>
    </w:p>
    <w:p w14:paraId="248F4B76" w14:textId="77777777" w:rsidR="002814BF" w:rsidRDefault="002814BF" w:rsidP="00F86216">
      <w:pPr>
        <w:tabs>
          <w:tab w:val="left" w:pos="0"/>
        </w:tabs>
        <w:rPr>
          <w:rFonts w:cs="Arial"/>
          <w:snapToGrid w:val="0"/>
          <w:szCs w:val="24"/>
          <w:lang w:eastAsia="en-US"/>
        </w:rPr>
      </w:pPr>
    </w:p>
    <w:p w14:paraId="16B6129A" w14:textId="77777777" w:rsidR="00EF68B8" w:rsidRPr="001B0B23" w:rsidRDefault="00EF68B8" w:rsidP="00F86216">
      <w:pPr>
        <w:tabs>
          <w:tab w:val="left" w:pos="0"/>
        </w:tabs>
        <w:rPr>
          <w:rFonts w:cs="Arial"/>
          <w:snapToGrid w:val="0"/>
          <w:szCs w:val="24"/>
          <w:lang w:eastAsia="en-US"/>
        </w:rPr>
      </w:pPr>
    </w:p>
    <w:p w14:paraId="54CAE6BB" w14:textId="6B55BA81" w:rsidR="00CA73AC" w:rsidRPr="004025C7" w:rsidRDefault="00473A08" w:rsidP="00CA73AC">
      <w:pPr>
        <w:tabs>
          <w:tab w:val="left" w:pos="0"/>
        </w:tabs>
        <w:rPr>
          <w:rFonts w:cs="Arial"/>
          <w:snapToGrid w:val="0"/>
          <w:lang w:eastAsia="en-US"/>
        </w:rPr>
      </w:pPr>
      <w:r>
        <w:rPr>
          <w:rFonts w:cs="Arial"/>
          <w:snapToGrid w:val="0"/>
          <w:lang w:eastAsia="en-US"/>
        </w:rPr>
        <w:lastRenderedPageBreak/>
        <w:t xml:space="preserve">We also conduct a range </w:t>
      </w:r>
      <w:r w:rsidR="00F86216">
        <w:rPr>
          <w:rFonts w:cs="Arial"/>
          <w:snapToGrid w:val="0"/>
          <w:lang w:eastAsia="en-US"/>
        </w:rPr>
        <w:t>of surveys to gather feedback f</w:t>
      </w:r>
      <w:r>
        <w:rPr>
          <w:rFonts w:cs="Arial"/>
          <w:snapToGrid w:val="0"/>
          <w:lang w:eastAsia="en-US"/>
        </w:rPr>
        <w:t>r</w:t>
      </w:r>
      <w:r w:rsidR="00F86216">
        <w:rPr>
          <w:rFonts w:cs="Arial"/>
          <w:snapToGrid w:val="0"/>
          <w:lang w:eastAsia="en-US"/>
        </w:rPr>
        <w:t>o</w:t>
      </w:r>
      <w:r>
        <w:rPr>
          <w:rFonts w:cs="Arial"/>
          <w:snapToGrid w:val="0"/>
          <w:lang w:eastAsia="en-US"/>
        </w:rPr>
        <w:t>m our staff, members and customers.  A sample of these</w:t>
      </w:r>
      <w:r w:rsidR="00CA73AC" w:rsidRPr="004025C7">
        <w:rPr>
          <w:rFonts w:cs="Arial"/>
          <w:snapToGrid w:val="0"/>
          <w:lang w:eastAsia="en-US"/>
        </w:rPr>
        <w:t xml:space="preserve"> undertaken in 2015/16</w:t>
      </w:r>
      <w:r w:rsidR="00CA73AC">
        <w:rPr>
          <w:rFonts w:cs="Arial"/>
          <w:snapToGrid w:val="0"/>
          <w:lang w:eastAsia="en-US"/>
        </w:rPr>
        <w:t xml:space="preserve"> is</w:t>
      </w:r>
      <w:r w:rsidR="00CA73AC" w:rsidRPr="004025C7">
        <w:rPr>
          <w:rFonts w:cs="Arial"/>
          <w:snapToGrid w:val="0"/>
          <w:lang w:eastAsia="en-US"/>
        </w:rPr>
        <w:t xml:space="preserve"> shown in the table below.</w:t>
      </w:r>
    </w:p>
    <w:p w14:paraId="070272CC" w14:textId="77777777" w:rsidR="00CA73AC" w:rsidRDefault="00CA73AC" w:rsidP="00CA73AC">
      <w:pPr>
        <w:tabs>
          <w:tab w:val="left" w:pos="0"/>
        </w:tabs>
        <w:rPr>
          <w:rFonts w:cs="Arial"/>
          <w:snapToGrid w:val="0"/>
          <w:highlight w:val="yellow"/>
          <w:lang w:eastAsia="en-US"/>
        </w:rPr>
      </w:pPr>
    </w:p>
    <w:tbl>
      <w:tblPr>
        <w:tblW w:w="8662" w:type="dxa"/>
        <w:tblInd w:w="93" w:type="dxa"/>
        <w:tblLook w:val="04A0" w:firstRow="1" w:lastRow="0" w:firstColumn="1" w:lastColumn="0" w:noHBand="0" w:noVBand="1"/>
      </w:tblPr>
      <w:tblGrid>
        <w:gridCol w:w="3417"/>
        <w:gridCol w:w="1620"/>
        <w:gridCol w:w="1700"/>
        <w:gridCol w:w="1925"/>
      </w:tblGrid>
      <w:tr w:rsidR="00CA73AC" w:rsidRPr="004025C7" w14:paraId="7890800A" w14:textId="77777777" w:rsidTr="00D91416">
        <w:trPr>
          <w:trHeight w:val="435"/>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FAADF1" w14:textId="77777777" w:rsidR="00CA73AC" w:rsidRPr="007C0E48" w:rsidRDefault="00CA73AC" w:rsidP="00D91416">
            <w:pPr>
              <w:spacing w:line="240" w:lineRule="auto"/>
              <w:rPr>
                <w:rFonts w:cs="Arial"/>
                <w:b/>
                <w:bCs/>
                <w:color w:val="000000"/>
                <w:szCs w:val="24"/>
              </w:rPr>
            </w:pPr>
            <w:r w:rsidRPr="007C0E48">
              <w:rPr>
                <w:rFonts w:cs="Arial"/>
                <w:b/>
                <w:bCs/>
                <w:color w:val="000000"/>
                <w:szCs w:val="24"/>
              </w:rPr>
              <w:t>Title</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2EFA202" w14:textId="77777777" w:rsidR="00CA73AC" w:rsidRPr="007C0E48" w:rsidRDefault="00CA73AC" w:rsidP="00D91416">
            <w:pPr>
              <w:spacing w:line="240" w:lineRule="auto"/>
              <w:rPr>
                <w:rFonts w:cs="Arial"/>
                <w:b/>
                <w:bCs/>
                <w:color w:val="000000"/>
                <w:szCs w:val="24"/>
              </w:rPr>
            </w:pPr>
            <w:r w:rsidRPr="007C0E48">
              <w:rPr>
                <w:rFonts w:cs="Arial"/>
                <w:b/>
                <w:bCs/>
                <w:color w:val="000000"/>
                <w:szCs w:val="24"/>
              </w:rPr>
              <w:t>Start date</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E270E0D" w14:textId="77777777" w:rsidR="00CA73AC" w:rsidRPr="007C0E48" w:rsidRDefault="00CA73AC" w:rsidP="00D91416">
            <w:pPr>
              <w:spacing w:line="240" w:lineRule="auto"/>
              <w:rPr>
                <w:rFonts w:cs="Arial"/>
                <w:b/>
                <w:bCs/>
                <w:color w:val="000000"/>
                <w:szCs w:val="24"/>
              </w:rPr>
            </w:pPr>
            <w:r w:rsidRPr="007C0E48">
              <w:rPr>
                <w:rFonts w:cs="Arial"/>
                <w:b/>
                <w:bCs/>
                <w:color w:val="000000"/>
                <w:szCs w:val="24"/>
              </w:rPr>
              <w:t>End date</w:t>
            </w: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B52F512" w14:textId="77777777" w:rsidR="00CA73AC" w:rsidRPr="007C0E48" w:rsidRDefault="00CA73AC" w:rsidP="00D91416">
            <w:pPr>
              <w:spacing w:line="240" w:lineRule="auto"/>
              <w:rPr>
                <w:rFonts w:cs="Arial"/>
                <w:b/>
                <w:bCs/>
                <w:color w:val="000000"/>
                <w:szCs w:val="24"/>
              </w:rPr>
            </w:pPr>
            <w:r w:rsidRPr="007C0E48">
              <w:rPr>
                <w:rFonts w:cs="Arial"/>
                <w:b/>
                <w:bCs/>
                <w:color w:val="000000"/>
                <w:szCs w:val="24"/>
              </w:rPr>
              <w:t>Internal / external use</w:t>
            </w:r>
          </w:p>
        </w:tc>
      </w:tr>
      <w:tr w:rsidR="00CA73AC" w:rsidRPr="004025C7" w14:paraId="04D58E77"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5A8CEAEE" w14:textId="77777777" w:rsidR="00CA73AC" w:rsidRPr="007C0E48" w:rsidRDefault="00CA73AC" w:rsidP="00F030F4">
            <w:pPr>
              <w:spacing w:line="240" w:lineRule="auto"/>
              <w:rPr>
                <w:rFonts w:cs="Arial"/>
                <w:color w:val="000000"/>
                <w:szCs w:val="24"/>
              </w:rPr>
            </w:pPr>
            <w:r w:rsidRPr="007C0E48">
              <w:rPr>
                <w:rFonts w:cs="Arial"/>
                <w:color w:val="000000"/>
                <w:szCs w:val="24"/>
              </w:rPr>
              <w:t>Talkin Tarn</w:t>
            </w:r>
          </w:p>
        </w:tc>
        <w:tc>
          <w:tcPr>
            <w:tcW w:w="1620" w:type="dxa"/>
            <w:tcBorders>
              <w:top w:val="nil"/>
              <w:left w:val="nil"/>
              <w:bottom w:val="single" w:sz="4" w:space="0" w:color="auto"/>
              <w:right w:val="single" w:sz="4" w:space="0" w:color="auto"/>
            </w:tcBorders>
            <w:shd w:val="clear" w:color="auto" w:fill="auto"/>
            <w:noWrap/>
            <w:vAlign w:val="bottom"/>
            <w:hideMark/>
          </w:tcPr>
          <w:p w14:paraId="6B1D8A7E"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21/05/2014</w:t>
            </w:r>
          </w:p>
        </w:tc>
        <w:tc>
          <w:tcPr>
            <w:tcW w:w="1700" w:type="dxa"/>
            <w:tcBorders>
              <w:top w:val="nil"/>
              <w:left w:val="nil"/>
              <w:bottom w:val="single" w:sz="4" w:space="0" w:color="auto"/>
              <w:right w:val="single" w:sz="4" w:space="0" w:color="auto"/>
            </w:tcBorders>
            <w:shd w:val="clear" w:color="auto" w:fill="auto"/>
            <w:noWrap/>
            <w:vAlign w:val="bottom"/>
            <w:hideMark/>
          </w:tcPr>
          <w:p w14:paraId="67570266"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10/08/2015</w:t>
            </w:r>
          </w:p>
        </w:tc>
        <w:tc>
          <w:tcPr>
            <w:tcW w:w="1925" w:type="dxa"/>
            <w:tcBorders>
              <w:top w:val="nil"/>
              <w:left w:val="nil"/>
              <w:bottom w:val="single" w:sz="4" w:space="0" w:color="auto"/>
              <w:right w:val="single" w:sz="4" w:space="0" w:color="auto"/>
            </w:tcBorders>
            <w:shd w:val="clear" w:color="auto" w:fill="auto"/>
            <w:noWrap/>
            <w:vAlign w:val="bottom"/>
            <w:hideMark/>
          </w:tcPr>
          <w:p w14:paraId="10040236"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0D047788"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0FC70B3A" w14:textId="77777777" w:rsidR="00CA73AC" w:rsidRPr="007C0E48" w:rsidRDefault="00CA73AC" w:rsidP="00F030F4">
            <w:pPr>
              <w:spacing w:line="240" w:lineRule="auto"/>
              <w:rPr>
                <w:rFonts w:cs="Arial"/>
                <w:color w:val="000000"/>
                <w:szCs w:val="24"/>
              </w:rPr>
            </w:pPr>
            <w:r w:rsidRPr="007C0E48">
              <w:rPr>
                <w:rFonts w:cs="Arial"/>
                <w:color w:val="000000"/>
                <w:szCs w:val="24"/>
              </w:rPr>
              <w:t>Food Charter</w:t>
            </w:r>
          </w:p>
        </w:tc>
        <w:tc>
          <w:tcPr>
            <w:tcW w:w="1620" w:type="dxa"/>
            <w:tcBorders>
              <w:top w:val="nil"/>
              <w:left w:val="nil"/>
              <w:bottom w:val="single" w:sz="4" w:space="0" w:color="auto"/>
              <w:right w:val="single" w:sz="4" w:space="0" w:color="auto"/>
            </w:tcBorders>
            <w:shd w:val="clear" w:color="auto" w:fill="auto"/>
            <w:noWrap/>
            <w:vAlign w:val="bottom"/>
            <w:hideMark/>
          </w:tcPr>
          <w:p w14:paraId="6206790C"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08/07/2014</w:t>
            </w:r>
          </w:p>
        </w:tc>
        <w:tc>
          <w:tcPr>
            <w:tcW w:w="1700" w:type="dxa"/>
            <w:tcBorders>
              <w:top w:val="nil"/>
              <w:left w:val="nil"/>
              <w:bottom w:val="single" w:sz="4" w:space="0" w:color="auto"/>
              <w:right w:val="single" w:sz="4" w:space="0" w:color="auto"/>
            </w:tcBorders>
            <w:shd w:val="clear" w:color="auto" w:fill="auto"/>
            <w:noWrap/>
            <w:vAlign w:val="bottom"/>
            <w:hideMark/>
          </w:tcPr>
          <w:p w14:paraId="2D5EBE6B"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25/08/2015</w:t>
            </w:r>
          </w:p>
        </w:tc>
        <w:tc>
          <w:tcPr>
            <w:tcW w:w="1925" w:type="dxa"/>
            <w:tcBorders>
              <w:top w:val="nil"/>
              <w:left w:val="nil"/>
              <w:bottom w:val="single" w:sz="4" w:space="0" w:color="auto"/>
              <w:right w:val="single" w:sz="4" w:space="0" w:color="auto"/>
            </w:tcBorders>
            <w:shd w:val="clear" w:color="auto" w:fill="auto"/>
            <w:noWrap/>
            <w:vAlign w:val="bottom"/>
            <w:hideMark/>
          </w:tcPr>
          <w:p w14:paraId="26BBC86B"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46258957"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F6A5AE5" w14:textId="77777777" w:rsidR="00CA73AC" w:rsidRPr="007C0E48" w:rsidRDefault="00CA73AC" w:rsidP="00F030F4">
            <w:pPr>
              <w:spacing w:line="240" w:lineRule="auto"/>
              <w:rPr>
                <w:rFonts w:cs="Arial"/>
                <w:color w:val="000000"/>
                <w:szCs w:val="24"/>
              </w:rPr>
            </w:pPr>
            <w:r w:rsidRPr="007C0E48">
              <w:rPr>
                <w:rFonts w:cs="Arial"/>
                <w:color w:val="000000"/>
                <w:szCs w:val="24"/>
              </w:rPr>
              <w:t>Neighbourhood Services</w:t>
            </w:r>
          </w:p>
        </w:tc>
        <w:tc>
          <w:tcPr>
            <w:tcW w:w="1620" w:type="dxa"/>
            <w:tcBorders>
              <w:top w:val="nil"/>
              <w:left w:val="nil"/>
              <w:bottom w:val="single" w:sz="4" w:space="0" w:color="auto"/>
              <w:right w:val="single" w:sz="4" w:space="0" w:color="auto"/>
            </w:tcBorders>
            <w:shd w:val="clear" w:color="auto" w:fill="auto"/>
            <w:noWrap/>
            <w:vAlign w:val="bottom"/>
            <w:hideMark/>
          </w:tcPr>
          <w:p w14:paraId="2E2DEFC4"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07/08/2014</w:t>
            </w:r>
          </w:p>
        </w:tc>
        <w:tc>
          <w:tcPr>
            <w:tcW w:w="1700" w:type="dxa"/>
            <w:tcBorders>
              <w:top w:val="nil"/>
              <w:left w:val="nil"/>
              <w:bottom w:val="single" w:sz="4" w:space="0" w:color="auto"/>
              <w:right w:val="single" w:sz="4" w:space="0" w:color="auto"/>
            </w:tcBorders>
            <w:shd w:val="clear" w:color="auto" w:fill="auto"/>
            <w:noWrap/>
            <w:vAlign w:val="bottom"/>
            <w:hideMark/>
          </w:tcPr>
          <w:p w14:paraId="3353ED53"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16/08/2015</w:t>
            </w:r>
          </w:p>
        </w:tc>
        <w:tc>
          <w:tcPr>
            <w:tcW w:w="1925" w:type="dxa"/>
            <w:tcBorders>
              <w:top w:val="nil"/>
              <w:left w:val="nil"/>
              <w:bottom w:val="single" w:sz="4" w:space="0" w:color="auto"/>
              <w:right w:val="single" w:sz="4" w:space="0" w:color="auto"/>
            </w:tcBorders>
            <w:shd w:val="clear" w:color="auto" w:fill="auto"/>
            <w:noWrap/>
            <w:vAlign w:val="bottom"/>
            <w:hideMark/>
          </w:tcPr>
          <w:p w14:paraId="35C448B1"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10F19CD7"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9129CAF" w14:textId="77777777" w:rsidR="00CA73AC" w:rsidRPr="007C0E48" w:rsidRDefault="00CA73AC" w:rsidP="00F030F4">
            <w:pPr>
              <w:spacing w:line="240" w:lineRule="auto"/>
              <w:rPr>
                <w:rFonts w:cs="Arial"/>
                <w:color w:val="000000"/>
                <w:szCs w:val="24"/>
              </w:rPr>
            </w:pPr>
            <w:r>
              <w:rPr>
                <w:rFonts w:cs="Arial"/>
                <w:color w:val="000000"/>
                <w:szCs w:val="24"/>
              </w:rPr>
              <w:t>Discover C</w:t>
            </w:r>
            <w:r w:rsidRPr="007C0E48">
              <w:rPr>
                <w:rFonts w:cs="Arial"/>
                <w:color w:val="000000"/>
                <w:szCs w:val="24"/>
              </w:rPr>
              <w:t>arlisle Events Guide</w:t>
            </w:r>
          </w:p>
        </w:tc>
        <w:tc>
          <w:tcPr>
            <w:tcW w:w="1620" w:type="dxa"/>
            <w:tcBorders>
              <w:top w:val="nil"/>
              <w:left w:val="nil"/>
              <w:bottom w:val="single" w:sz="4" w:space="0" w:color="auto"/>
              <w:right w:val="single" w:sz="4" w:space="0" w:color="auto"/>
            </w:tcBorders>
            <w:shd w:val="clear" w:color="auto" w:fill="auto"/>
            <w:noWrap/>
            <w:vAlign w:val="bottom"/>
            <w:hideMark/>
          </w:tcPr>
          <w:p w14:paraId="4A11A364"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01/11/2014</w:t>
            </w:r>
          </w:p>
        </w:tc>
        <w:tc>
          <w:tcPr>
            <w:tcW w:w="1700" w:type="dxa"/>
            <w:tcBorders>
              <w:top w:val="nil"/>
              <w:left w:val="nil"/>
              <w:bottom w:val="single" w:sz="4" w:space="0" w:color="auto"/>
              <w:right w:val="single" w:sz="4" w:space="0" w:color="auto"/>
            </w:tcBorders>
            <w:shd w:val="clear" w:color="auto" w:fill="auto"/>
            <w:noWrap/>
            <w:vAlign w:val="bottom"/>
            <w:hideMark/>
          </w:tcPr>
          <w:p w14:paraId="21B6078D"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15/09/2015</w:t>
            </w:r>
          </w:p>
        </w:tc>
        <w:tc>
          <w:tcPr>
            <w:tcW w:w="1925" w:type="dxa"/>
            <w:tcBorders>
              <w:top w:val="nil"/>
              <w:left w:val="nil"/>
              <w:bottom w:val="single" w:sz="4" w:space="0" w:color="auto"/>
              <w:right w:val="single" w:sz="4" w:space="0" w:color="auto"/>
            </w:tcBorders>
            <w:shd w:val="clear" w:color="auto" w:fill="auto"/>
            <w:noWrap/>
            <w:vAlign w:val="bottom"/>
            <w:hideMark/>
          </w:tcPr>
          <w:p w14:paraId="5F4C65FE"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46D7DDB3"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01A963C" w14:textId="77777777" w:rsidR="00CA73AC" w:rsidRPr="007C0E48" w:rsidRDefault="00CA73AC" w:rsidP="00F030F4">
            <w:pPr>
              <w:spacing w:line="240" w:lineRule="auto"/>
              <w:rPr>
                <w:rFonts w:cs="Arial"/>
                <w:color w:val="000000"/>
                <w:szCs w:val="24"/>
              </w:rPr>
            </w:pPr>
            <w:r w:rsidRPr="007C0E48">
              <w:rPr>
                <w:rFonts w:cs="Arial"/>
                <w:color w:val="000000"/>
                <w:szCs w:val="24"/>
              </w:rPr>
              <w:t>Carlisle Food City</w:t>
            </w:r>
          </w:p>
        </w:tc>
        <w:tc>
          <w:tcPr>
            <w:tcW w:w="1620" w:type="dxa"/>
            <w:tcBorders>
              <w:top w:val="nil"/>
              <w:left w:val="nil"/>
              <w:bottom w:val="single" w:sz="4" w:space="0" w:color="auto"/>
              <w:right w:val="single" w:sz="4" w:space="0" w:color="auto"/>
            </w:tcBorders>
            <w:shd w:val="clear" w:color="auto" w:fill="auto"/>
            <w:noWrap/>
            <w:vAlign w:val="bottom"/>
            <w:hideMark/>
          </w:tcPr>
          <w:p w14:paraId="37024321"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06/02/2015</w:t>
            </w:r>
          </w:p>
        </w:tc>
        <w:tc>
          <w:tcPr>
            <w:tcW w:w="1700" w:type="dxa"/>
            <w:tcBorders>
              <w:top w:val="nil"/>
              <w:left w:val="nil"/>
              <w:bottom w:val="single" w:sz="4" w:space="0" w:color="auto"/>
              <w:right w:val="single" w:sz="4" w:space="0" w:color="auto"/>
            </w:tcBorders>
            <w:shd w:val="clear" w:color="auto" w:fill="auto"/>
            <w:noWrap/>
            <w:vAlign w:val="bottom"/>
            <w:hideMark/>
          </w:tcPr>
          <w:p w14:paraId="6CD61FD4"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30/07/2015</w:t>
            </w:r>
          </w:p>
        </w:tc>
        <w:tc>
          <w:tcPr>
            <w:tcW w:w="1925" w:type="dxa"/>
            <w:tcBorders>
              <w:top w:val="nil"/>
              <w:left w:val="nil"/>
              <w:bottom w:val="single" w:sz="4" w:space="0" w:color="auto"/>
              <w:right w:val="single" w:sz="4" w:space="0" w:color="auto"/>
            </w:tcBorders>
            <w:shd w:val="clear" w:color="auto" w:fill="auto"/>
            <w:noWrap/>
            <w:vAlign w:val="bottom"/>
            <w:hideMark/>
          </w:tcPr>
          <w:p w14:paraId="6D8FF5DC"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066E473F"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626101B4" w14:textId="77777777" w:rsidR="00CA73AC" w:rsidRPr="007C0E48" w:rsidRDefault="00CA73AC" w:rsidP="00F030F4">
            <w:pPr>
              <w:spacing w:line="240" w:lineRule="auto"/>
              <w:rPr>
                <w:rFonts w:cs="Arial"/>
                <w:color w:val="000000"/>
                <w:szCs w:val="24"/>
              </w:rPr>
            </w:pPr>
            <w:r w:rsidRPr="007C0E48">
              <w:rPr>
                <w:rFonts w:cs="Arial"/>
                <w:color w:val="000000"/>
                <w:szCs w:val="24"/>
              </w:rPr>
              <w:t>Old Fire Station</w:t>
            </w:r>
          </w:p>
        </w:tc>
        <w:tc>
          <w:tcPr>
            <w:tcW w:w="1620" w:type="dxa"/>
            <w:tcBorders>
              <w:top w:val="nil"/>
              <w:left w:val="nil"/>
              <w:bottom w:val="single" w:sz="4" w:space="0" w:color="auto"/>
              <w:right w:val="single" w:sz="4" w:space="0" w:color="auto"/>
            </w:tcBorders>
            <w:shd w:val="clear" w:color="auto" w:fill="auto"/>
            <w:noWrap/>
            <w:vAlign w:val="bottom"/>
            <w:hideMark/>
          </w:tcPr>
          <w:p w14:paraId="3E8B42E3"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15/08/2015</w:t>
            </w:r>
          </w:p>
        </w:tc>
        <w:tc>
          <w:tcPr>
            <w:tcW w:w="1700" w:type="dxa"/>
            <w:tcBorders>
              <w:top w:val="nil"/>
              <w:left w:val="nil"/>
              <w:bottom w:val="single" w:sz="4" w:space="0" w:color="auto"/>
              <w:right w:val="single" w:sz="4" w:space="0" w:color="auto"/>
            </w:tcBorders>
            <w:shd w:val="clear" w:color="auto" w:fill="auto"/>
            <w:noWrap/>
            <w:vAlign w:val="bottom"/>
            <w:hideMark/>
          </w:tcPr>
          <w:p w14:paraId="7F91D8E6"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Ongoing</w:t>
            </w:r>
          </w:p>
        </w:tc>
        <w:tc>
          <w:tcPr>
            <w:tcW w:w="1925" w:type="dxa"/>
            <w:tcBorders>
              <w:top w:val="nil"/>
              <w:left w:val="nil"/>
              <w:bottom w:val="single" w:sz="4" w:space="0" w:color="auto"/>
              <w:right w:val="single" w:sz="4" w:space="0" w:color="auto"/>
            </w:tcBorders>
            <w:shd w:val="clear" w:color="auto" w:fill="auto"/>
            <w:noWrap/>
            <w:vAlign w:val="bottom"/>
            <w:hideMark/>
          </w:tcPr>
          <w:p w14:paraId="193AF8FA"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50246530"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FAFE6BF" w14:textId="797A46C3" w:rsidR="00CA73AC" w:rsidRPr="007C0E48" w:rsidRDefault="00CA73AC" w:rsidP="00E01EA6">
            <w:pPr>
              <w:spacing w:line="240" w:lineRule="auto"/>
              <w:rPr>
                <w:rFonts w:cs="Arial"/>
                <w:color w:val="000000"/>
                <w:szCs w:val="24"/>
              </w:rPr>
            </w:pPr>
            <w:r w:rsidRPr="007C0E48">
              <w:rPr>
                <w:rFonts w:cs="Arial"/>
                <w:color w:val="000000"/>
                <w:szCs w:val="24"/>
              </w:rPr>
              <w:t>Carlisle Focus Win</w:t>
            </w:r>
            <w:r w:rsidR="00E01EA6">
              <w:rPr>
                <w:rFonts w:cs="Arial"/>
                <w:color w:val="000000"/>
                <w:szCs w:val="24"/>
              </w:rPr>
              <w:t>ter Spring 2015/16  (new website</w:t>
            </w:r>
            <w:r w:rsidRPr="007C0E48">
              <w:rPr>
                <w:rFonts w:cs="Arial"/>
                <w:color w:val="000000"/>
                <w:szCs w:val="24"/>
              </w:rPr>
              <w:t>)</w:t>
            </w:r>
          </w:p>
        </w:tc>
        <w:tc>
          <w:tcPr>
            <w:tcW w:w="1620" w:type="dxa"/>
            <w:tcBorders>
              <w:top w:val="nil"/>
              <w:left w:val="nil"/>
              <w:bottom w:val="single" w:sz="4" w:space="0" w:color="auto"/>
              <w:right w:val="single" w:sz="4" w:space="0" w:color="auto"/>
            </w:tcBorders>
            <w:shd w:val="clear" w:color="auto" w:fill="auto"/>
            <w:noWrap/>
            <w:vAlign w:val="bottom"/>
            <w:hideMark/>
          </w:tcPr>
          <w:p w14:paraId="2A340355"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01/11/2015</w:t>
            </w:r>
          </w:p>
        </w:tc>
        <w:tc>
          <w:tcPr>
            <w:tcW w:w="1700" w:type="dxa"/>
            <w:tcBorders>
              <w:top w:val="nil"/>
              <w:left w:val="nil"/>
              <w:bottom w:val="single" w:sz="4" w:space="0" w:color="auto"/>
              <w:right w:val="single" w:sz="4" w:space="0" w:color="auto"/>
            </w:tcBorders>
            <w:shd w:val="clear" w:color="auto" w:fill="auto"/>
            <w:noWrap/>
            <w:vAlign w:val="bottom"/>
            <w:hideMark/>
          </w:tcPr>
          <w:p w14:paraId="28709478"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08/01/2016</w:t>
            </w:r>
          </w:p>
        </w:tc>
        <w:tc>
          <w:tcPr>
            <w:tcW w:w="1925" w:type="dxa"/>
            <w:tcBorders>
              <w:top w:val="nil"/>
              <w:left w:val="nil"/>
              <w:bottom w:val="single" w:sz="4" w:space="0" w:color="auto"/>
              <w:right w:val="single" w:sz="4" w:space="0" w:color="auto"/>
            </w:tcBorders>
            <w:shd w:val="clear" w:color="auto" w:fill="auto"/>
            <w:noWrap/>
            <w:vAlign w:val="bottom"/>
            <w:hideMark/>
          </w:tcPr>
          <w:p w14:paraId="01FC891A"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External</w:t>
            </w:r>
          </w:p>
        </w:tc>
      </w:tr>
      <w:tr w:rsidR="00CA73AC" w:rsidRPr="004025C7" w14:paraId="69ABC0A9"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1F4ACBDE" w14:textId="77777777" w:rsidR="00CA73AC" w:rsidRPr="007C0E48" w:rsidRDefault="00CA73AC" w:rsidP="00F030F4">
            <w:pPr>
              <w:spacing w:line="240" w:lineRule="auto"/>
              <w:rPr>
                <w:rFonts w:cs="Arial"/>
                <w:color w:val="000000"/>
                <w:szCs w:val="24"/>
              </w:rPr>
            </w:pPr>
            <w:r w:rsidRPr="007C0E48">
              <w:rPr>
                <w:rFonts w:cs="Arial"/>
                <w:color w:val="000000"/>
                <w:szCs w:val="24"/>
              </w:rPr>
              <w:t>Agile Working Survey</w:t>
            </w:r>
          </w:p>
        </w:tc>
        <w:tc>
          <w:tcPr>
            <w:tcW w:w="1620" w:type="dxa"/>
            <w:tcBorders>
              <w:top w:val="nil"/>
              <w:left w:val="nil"/>
              <w:bottom w:val="single" w:sz="4" w:space="0" w:color="auto"/>
              <w:right w:val="single" w:sz="4" w:space="0" w:color="auto"/>
            </w:tcBorders>
            <w:shd w:val="clear" w:color="auto" w:fill="auto"/>
            <w:noWrap/>
            <w:vAlign w:val="bottom"/>
            <w:hideMark/>
          </w:tcPr>
          <w:p w14:paraId="137BBD92"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06/11/2015</w:t>
            </w:r>
          </w:p>
        </w:tc>
        <w:tc>
          <w:tcPr>
            <w:tcW w:w="1700" w:type="dxa"/>
            <w:tcBorders>
              <w:top w:val="nil"/>
              <w:left w:val="nil"/>
              <w:bottom w:val="single" w:sz="4" w:space="0" w:color="auto"/>
              <w:right w:val="single" w:sz="4" w:space="0" w:color="auto"/>
            </w:tcBorders>
            <w:shd w:val="clear" w:color="auto" w:fill="auto"/>
            <w:noWrap/>
            <w:vAlign w:val="bottom"/>
            <w:hideMark/>
          </w:tcPr>
          <w:p w14:paraId="0D244D2E"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20/11/2015</w:t>
            </w:r>
          </w:p>
        </w:tc>
        <w:tc>
          <w:tcPr>
            <w:tcW w:w="1925" w:type="dxa"/>
            <w:tcBorders>
              <w:top w:val="nil"/>
              <w:left w:val="nil"/>
              <w:bottom w:val="single" w:sz="4" w:space="0" w:color="auto"/>
              <w:right w:val="single" w:sz="4" w:space="0" w:color="auto"/>
            </w:tcBorders>
            <w:shd w:val="clear" w:color="auto" w:fill="auto"/>
            <w:noWrap/>
            <w:vAlign w:val="bottom"/>
            <w:hideMark/>
          </w:tcPr>
          <w:p w14:paraId="44B18799"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Internal</w:t>
            </w:r>
          </w:p>
        </w:tc>
      </w:tr>
      <w:tr w:rsidR="00CA73AC" w:rsidRPr="004025C7" w14:paraId="4AB1222A" w14:textId="77777777" w:rsidTr="00F030F4">
        <w:trPr>
          <w:trHeight w:val="28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D0B098E" w14:textId="77777777" w:rsidR="00CA73AC" w:rsidRPr="007C0E48" w:rsidRDefault="00CA73AC" w:rsidP="00F030F4">
            <w:pPr>
              <w:spacing w:line="240" w:lineRule="auto"/>
              <w:rPr>
                <w:rFonts w:cs="Arial"/>
                <w:color w:val="000000"/>
                <w:szCs w:val="24"/>
              </w:rPr>
            </w:pPr>
            <w:r w:rsidRPr="007C0E48">
              <w:rPr>
                <w:rFonts w:cs="Arial"/>
                <w:color w:val="000000"/>
                <w:szCs w:val="24"/>
              </w:rPr>
              <w:t>Agile Working Managers Survey</w:t>
            </w:r>
          </w:p>
        </w:tc>
        <w:tc>
          <w:tcPr>
            <w:tcW w:w="1620" w:type="dxa"/>
            <w:tcBorders>
              <w:top w:val="nil"/>
              <w:left w:val="nil"/>
              <w:bottom w:val="single" w:sz="4" w:space="0" w:color="auto"/>
              <w:right w:val="single" w:sz="4" w:space="0" w:color="auto"/>
            </w:tcBorders>
            <w:shd w:val="clear" w:color="auto" w:fill="auto"/>
            <w:noWrap/>
            <w:vAlign w:val="bottom"/>
            <w:hideMark/>
          </w:tcPr>
          <w:p w14:paraId="2B7A7796" w14:textId="77777777" w:rsidR="00CA73AC" w:rsidRPr="007C0E48" w:rsidRDefault="00CA73AC" w:rsidP="00F030F4">
            <w:pPr>
              <w:spacing w:line="240" w:lineRule="auto"/>
              <w:jc w:val="right"/>
              <w:rPr>
                <w:rFonts w:cs="Arial"/>
                <w:color w:val="000000"/>
                <w:szCs w:val="24"/>
              </w:rPr>
            </w:pPr>
            <w:r w:rsidRPr="007C0E48">
              <w:rPr>
                <w:rFonts w:cs="Arial"/>
                <w:color w:val="000000"/>
                <w:szCs w:val="24"/>
              </w:rPr>
              <w:t>06/11/2015</w:t>
            </w:r>
          </w:p>
        </w:tc>
        <w:tc>
          <w:tcPr>
            <w:tcW w:w="1700" w:type="dxa"/>
            <w:tcBorders>
              <w:top w:val="nil"/>
              <w:left w:val="nil"/>
              <w:bottom w:val="single" w:sz="4" w:space="0" w:color="auto"/>
              <w:right w:val="single" w:sz="4" w:space="0" w:color="auto"/>
            </w:tcBorders>
            <w:shd w:val="clear" w:color="auto" w:fill="auto"/>
            <w:noWrap/>
            <w:vAlign w:val="bottom"/>
            <w:hideMark/>
          </w:tcPr>
          <w:p w14:paraId="144A77A8"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20/11/2015</w:t>
            </w:r>
          </w:p>
        </w:tc>
        <w:tc>
          <w:tcPr>
            <w:tcW w:w="1925" w:type="dxa"/>
            <w:tcBorders>
              <w:top w:val="nil"/>
              <w:left w:val="nil"/>
              <w:bottom w:val="single" w:sz="4" w:space="0" w:color="auto"/>
              <w:right w:val="single" w:sz="4" w:space="0" w:color="auto"/>
            </w:tcBorders>
            <w:shd w:val="clear" w:color="auto" w:fill="auto"/>
            <w:noWrap/>
            <w:vAlign w:val="bottom"/>
            <w:hideMark/>
          </w:tcPr>
          <w:p w14:paraId="07DD2A6C" w14:textId="77777777" w:rsidR="00CA73AC" w:rsidRPr="007C0E48" w:rsidRDefault="00CA73AC" w:rsidP="00F030F4">
            <w:pPr>
              <w:spacing w:line="240" w:lineRule="auto"/>
              <w:jc w:val="center"/>
              <w:rPr>
                <w:rFonts w:cs="Arial"/>
                <w:color w:val="000000"/>
                <w:szCs w:val="24"/>
              </w:rPr>
            </w:pPr>
            <w:r w:rsidRPr="007C0E48">
              <w:rPr>
                <w:rFonts w:cs="Arial"/>
                <w:color w:val="000000"/>
                <w:szCs w:val="24"/>
              </w:rPr>
              <w:t>Internal</w:t>
            </w:r>
          </w:p>
        </w:tc>
      </w:tr>
    </w:tbl>
    <w:p w14:paraId="0F74AD7E" w14:textId="77777777" w:rsidR="00CA73AC" w:rsidRDefault="00CA73AC" w:rsidP="00CA73AC">
      <w:pPr>
        <w:rPr>
          <w:rFonts w:cs="Arial"/>
          <w:color w:val="000000"/>
          <w:szCs w:val="24"/>
        </w:rPr>
      </w:pPr>
    </w:p>
    <w:p w14:paraId="0A307C44" w14:textId="77777777" w:rsidR="00CA73AC" w:rsidRDefault="00CA73AC" w:rsidP="00CA73AC">
      <w:pPr>
        <w:rPr>
          <w:rFonts w:cs="Arial"/>
        </w:rPr>
        <w:sectPr w:rsidR="00CA73AC" w:rsidSect="00A22B51">
          <w:pgSz w:w="11900" w:h="16840"/>
          <w:pgMar w:top="1440" w:right="1800" w:bottom="1440" w:left="1800" w:header="708" w:footer="708" w:gutter="0"/>
          <w:cols w:space="708"/>
          <w:docGrid w:linePitch="360"/>
        </w:sectPr>
      </w:pPr>
    </w:p>
    <w:p w14:paraId="011BE6BE" w14:textId="77777777" w:rsidR="00CA73AC" w:rsidRPr="00283DC9" w:rsidRDefault="00CA73AC" w:rsidP="00CA73AC">
      <w:pPr>
        <w:rPr>
          <w:rFonts w:cs="Arial"/>
          <w:b/>
          <w:sz w:val="28"/>
          <w:szCs w:val="28"/>
        </w:rPr>
      </w:pPr>
      <w:r w:rsidRPr="00283DC9">
        <w:rPr>
          <w:rFonts w:cs="Arial"/>
          <w:b/>
          <w:sz w:val="28"/>
          <w:szCs w:val="28"/>
        </w:rPr>
        <w:lastRenderedPageBreak/>
        <w:t>Customer satisfaction</w:t>
      </w:r>
    </w:p>
    <w:p w14:paraId="266FB6AE" w14:textId="77777777" w:rsidR="00CA73AC" w:rsidRDefault="00CA73AC" w:rsidP="00CA73AC">
      <w:pPr>
        <w:rPr>
          <w:rFonts w:cs="Arial"/>
        </w:rPr>
      </w:pPr>
    </w:p>
    <w:p w14:paraId="472104CC" w14:textId="212B7626" w:rsidR="00E21CA2" w:rsidRDefault="00E21CA2" w:rsidP="00CA73AC">
      <w:pPr>
        <w:rPr>
          <w:rFonts w:cs="Arial"/>
        </w:rPr>
      </w:pPr>
      <w:r w:rsidRPr="00E21CA2">
        <w:t xml:space="preserve">Our online satisfaction survey includes optional equality monitoring questions.  This provides information about the equality characteristics of people using our services in relation to their level of satisfaction.  The number of respondents to the </w:t>
      </w:r>
      <w:r>
        <w:t>sa</w:t>
      </w:r>
      <w:r w:rsidRPr="00E21CA2">
        <w:t>t</w:t>
      </w:r>
      <w:r>
        <w:t>isf</w:t>
      </w:r>
      <w:r w:rsidRPr="00E21CA2">
        <w:t xml:space="preserve">action survey and equality monitoring questions for 2015/16 was too small to provide a statistical sample.  We had planned to try and boost the number of responses during the </w:t>
      </w:r>
      <w:r w:rsidR="00EB29CE" w:rsidRPr="00E21CA2">
        <w:t>year;</w:t>
      </w:r>
      <w:r w:rsidRPr="00E21CA2">
        <w:t xml:space="preserve"> however our survey services were disrupted due to our new website launching at the end of September 2015 and the impact of the flood on our digital infrastructure. We have made improvements to our survey tools and re-launched our satisfaction survey</w:t>
      </w:r>
      <w:r w:rsidR="001C3271">
        <w:t xml:space="preserve"> on the website</w:t>
      </w:r>
      <w:r>
        <w:t xml:space="preserve">.  </w:t>
      </w:r>
    </w:p>
    <w:p w14:paraId="1B9EEDF5" w14:textId="77777777" w:rsidR="00E21CA2" w:rsidRDefault="00E21CA2" w:rsidP="00CA73AC">
      <w:pPr>
        <w:rPr>
          <w:rFonts w:cs="Arial"/>
        </w:rPr>
      </w:pPr>
    </w:p>
    <w:p w14:paraId="52C2A798" w14:textId="34266578" w:rsidR="00CA73AC" w:rsidRDefault="00E21CA2" w:rsidP="00CA73AC">
      <w:r w:rsidRPr="00E21CA2">
        <w:rPr>
          <w:rFonts w:cs="Arial"/>
        </w:rPr>
        <w:t>Overall s</w:t>
      </w:r>
      <w:r w:rsidRPr="00E21CA2">
        <w:t xml:space="preserve">atisfaction with Council services in 2014/15 was </w:t>
      </w:r>
      <w:r w:rsidRPr="00E21CA2">
        <w:rPr>
          <w:rFonts w:cs="Arial"/>
          <w:szCs w:val="24"/>
        </w:rPr>
        <w:t>61.25% very or fairly satisfied</w:t>
      </w:r>
      <w:r w:rsidRPr="00E21CA2">
        <w:rPr>
          <w:rStyle w:val="FootnoteReference"/>
          <w:rFonts w:cs="Arial"/>
          <w:i/>
          <w:szCs w:val="24"/>
        </w:rPr>
        <w:footnoteReference w:id="6"/>
      </w:r>
      <w:r w:rsidRPr="00E21CA2">
        <w:rPr>
          <w:rFonts w:cs="Arial"/>
          <w:i/>
          <w:szCs w:val="24"/>
        </w:rPr>
        <w:t xml:space="preserve">.  </w:t>
      </w:r>
      <w:r w:rsidR="001C3271">
        <w:rPr>
          <w:rFonts w:cs="Arial"/>
          <w:szCs w:val="24"/>
        </w:rPr>
        <w:t>This w</w:t>
      </w:r>
      <w:r>
        <w:rPr>
          <w:rFonts w:cs="Arial"/>
          <w:szCs w:val="24"/>
        </w:rPr>
        <w:t xml:space="preserve">as measured </w:t>
      </w:r>
      <w:r w:rsidR="00CA73AC" w:rsidRPr="00E21CA2">
        <w:rPr>
          <w:rFonts w:cs="Arial"/>
          <w:szCs w:val="24"/>
        </w:rPr>
        <w:t xml:space="preserve">through a </w:t>
      </w:r>
      <w:r w:rsidR="00CA73AC" w:rsidRPr="00E21CA2">
        <w:t xml:space="preserve">combination of survey work undertaken through the website, Focus magazine and face to face interviews.  We will measure this </w:t>
      </w:r>
      <w:r w:rsidR="001C3271">
        <w:t xml:space="preserve">again in 2016/17 </w:t>
      </w:r>
      <w:r w:rsidR="00CA73AC" w:rsidRPr="00E21CA2">
        <w:t>to identify how satisfied our customers are.</w:t>
      </w:r>
    </w:p>
    <w:p w14:paraId="0D1489F3" w14:textId="77777777" w:rsidR="00CA73AC" w:rsidRDefault="00CA73AC" w:rsidP="00CA73AC"/>
    <w:p w14:paraId="67FCD9E9" w14:textId="77777777" w:rsidR="00CA73AC" w:rsidRDefault="00CA73AC" w:rsidP="00CA73AC">
      <w:pPr>
        <w:tabs>
          <w:tab w:val="left" w:pos="0"/>
        </w:tabs>
        <w:rPr>
          <w:rFonts w:cs="Arial"/>
          <w:szCs w:val="24"/>
        </w:rPr>
      </w:pPr>
    </w:p>
    <w:p w14:paraId="6A40A70B" w14:textId="77777777" w:rsidR="00CA73AC" w:rsidRDefault="00CA73AC" w:rsidP="00CA73AC">
      <w:pPr>
        <w:rPr>
          <w:rFonts w:cs="Arial"/>
          <w:b/>
          <w:sz w:val="28"/>
          <w:szCs w:val="28"/>
        </w:rPr>
      </w:pPr>
      <w:r w:rsidRPr="000F2E72">
        <w:rPr>
          <w:rFonts w:cs="Arial"/>
          <w:b/>
          <w:sz w:val="28"/>
          <w:szCs w:val="28"/>
        </w:rPr>
        <w:t xml:space="preserve">Complaints </w:t>
      </w:r>
    </w:p>
    <w:p w14:paraId="21806929" w14:textId="77777777" w:rsidR="00374D5B" w:rsidRPr="000F2E72" w:rsidRDefault="00374D5B" w:rsidP="00CA73AC">
      <w:pPr>
        <w:rPr>
          <w:rFonts w:cs="Arial"/>
          <w:b/>
          <w:sz w:val="28"/>
          <w:szCs w:val="28"/>
        </w:rPr>
      </w:pPr>
    </w:p>
    <w:p w14:paraId="77FFFE98" w14:textId="69D61363" w:rsidR="008775B0" w:rsidRDefault="00CA73AC" w:rsidP="00E21CA2">
      <w:pPr>
        <w:tabs>
          <w:tab w:val="left" w:pos="0"/>
        </w:tabs>
        <w:rPr>
          <w:rFonts w:cs="Arial"/>
        </w:rPr>
      </w:pPr>
      <w:r w:rsidRPr="0016630E">
        <w:rPr>
          <w:szCs w:val="24"/>
        </w:rPr>
        <w:t xml:space="preserve">The </w:t>
      </w:r>
      <w:r>
        <w:rPr>
          <w:szCs w:val="24"/>
        </w:rPr>
        <w:t xml:space="preserve">Council’s </w:t>
      </w:r>
      <w:r w:rsidRPr="0016630E">
        <w:rPr>
          <w:szCs w:val="24"/>
        </w:rPr>
        <w:t xml:space="preserve">Complaints and Feedback Policy contains details </w:t>
      </w:r>
      <w:r>
        <w:rPr>
          <w:szCs w:val="24"/>
        </w:rPr>
        <w:t xml:space="preserve">of </w:t>
      </w:r>
      <w:r w:rsidRPr="0016630E">
        <w:rPr>
          <w:szCs w:val="24"/>
        </w:rPr>
        <w:t xml:space="preserve">how </w:t>
      </w:r>
      <w:r>
        <w:rPr>
          <w:szCs w:val="24"/>
        </w:rPr>
        <w:t xml:space="preserve">complaints are managed.  </w:t>
      </w:r>
      <w:r>
        <w:rPr>
          <w:rFonts w:cs="Arial"/>
        </w:rPr>
        <w:t>Formal corporate complaints</w:t>
      </w:r>
      <w:r w:rsidRPr="004F6CD6">
        <w:rPr>
          <w:rFonts w:cs="Arial"/>
        </w:rPr>
        <w:t xml:space="preserve"> are received in writing and recorded through the Council’s Customer Relationship Management system</w:t>
      </w:r>
      <w:r w:rsidRPr="00E21CA2">
        <w:rPr>
          <w:rFonts w:cs="Arial"/>
        </w:rPr>
        <w:t xml:space="preserve">.  </w:t>
      </w:r>
      <w:r w:rsidR="00BA3971">
        <w:rPr>
          <w:rFonts w:cs="Arial"/>
        </w:rPr>
        <w:t xml:space="preserve">  The equality monitorin</w:t>
      </w:r>
      <w:r w:rsidR="0005488E">
        <w:rPr>
          <w:rFonts w:cs="Arial"/>
        </w:rPr>
        <w:t>g for</w:t>
      </w:r>
      <w:r w:rsidR="001C3271">
        <w:rPr>
          <w:rFonts w:cs="Arial"/>
        </w:rPr>
        <w:t>m</w:t>
      </w:r>
      <w:r w:rsidR="00BA3971">
        <w:rPr>
          <w:rFonts w:cs="Arial"/>
        </w:rPr>
        <w:t xml:space="preserve"> attached to the complaints form is optional.  </w:t>
      </w:r>
      <w:r w:rsidRPr="00E21CA2">
        <w:rPr>
          <w:rFonts w:cs="Arial"/>
        </w:rPr>
        <w:t>The figures for January 2016 to March 2016 are provided in the table below,</w:t>
      </w:r>
      <w:r w:rsidR="00E21CA2" w:rsidRPr="00E21CA2">
        <w:rPr>
          <w:rFonts w:cs="Arial"/>
        </w:rPr>
        <w:t xml:space="preserve"> unfortunately,</w:t>
      </w:r>
      <w:r w:rsidRPr="00E21CA2">
        <w:rPr>
          <w:rFonts w:cs="Arial"/>
        </w:rPr>
        <w:t xml:space="preserve"> information from April 2015 to December 2015 was lost</w:t>
      </w:r>
      <w:r w:rsidR="00E21CA2" w:rsidRPr="00E21CA2">
        <w:rPr>
          <w:rFonts w:cs="Arial"/>
        </w:rPr>
        <w:t xml:space="preserve"> during the flood</w:t>
      </w:r>
      <w:r w:rsidRPr="00E21CA2">
        <w:rPr>
          <w:rFonts w:cs="Arial"/>
        </w:rPr>
        <w:t xml:space="preserve">.  </w:t>
      </w:r>
    </w:p>
    <w:p w14:paraId="7CDD746A" w14:textId="77777777" w:rsidR="008775B0" w:rsidRDefault="008775B0" w:rsidP="00E21CA2">
      <w:pPr>
        <w:tabs>
          <w:tab w:val="left" w:pos="0"/>
        </w:tabs>
        <w:rPr>
          <w:rFonts w:cs="Arial"/>
        </w:rPr>
      </w:pPr>
    </w:p>
    <w:p w14:paraId="0781CFBA" w14:textId="045C47C7" w:rsidR="00CA73AC" w:rsidRDefault="008775B0" w:rsidP="00E21CA2">
      <w:pPr>
        <w:tabs>
          <w:tab w:val="left" w:pos="0"/>
        </w:tabs>
        <w:rPr>
          <w:rFonts w:cs="Arial"/>
          <w:szCs w:val="24"/>
        </w:rPr>
      </w:pPr>
      <w:r>
        <w:rPr>
          <w:rFonts w:cs="Arial"/>
          <w:szCs w:val="24"/>
        </w:rPr>
        <w:t>The figures provided are for the number of equality monitoring forms received, not the number of complaints.  This makes a</w:t>
      </w:r>
      <w:r w:rsidR="00EA7CEA">
        <w:rPr>
          <w:rFonts w:cs="Arial"/>
        </w:rPr>
        <w:t>naly</w:t>
      </w:r>
      <w:r>
        <w:rPr>
          <w:rFonts w:cs="Arial"/>
        </w:rPr>
        <w:t>sis difficult give</w:t>
      </w:r>
      <w:r w:rsidR="003C0B5D">
        <w:rPr>
          <w:rFonts w:cs="Arial"/>
        </w:rPr>
        <w:t>n that information is voluntar</w:t>
      </w:r>
      <w:r>
        <w:rPr>
          <w:rFonts w:cs="Arial"/>
        </w:rPr>
        <w:t xml:space="preserve">y and not all equality characteristics are declared.  </w:t>
      </w:r>
      <w:r w:rsidR="003C0B5D">
        <w:rPr>
          <w:rFonts w:cs="Arial"/>
        </w:rPr>
        <w:t xml:space="preserve">The figures </w:t>
      </w:r>
      <w:r w:rsidR="004732B1">
        <w:rPr>
          <w:rFonts w:cs="Arial"/>
        </w:rPr>
        <w:t>indicate</w:t>
      </w:r>
      <w:r w:rsidR="003C0B5D">
        <w:rPr>
          <w:rFonts w:cs="Arial"/>
        </w:rPr>
        <w:t xml:space="preserve"> that </w:t>
      </w:r>
      <w:r>
        <w:rPr>
          <w:rFonts w:cs="Arial"/>
        </w:rPr>
        <w:t>people</w:t>
      </w:r>
      <w:r w:rsidR="0005488E">
        <w:rPr>
          <w:rFonts w:cs="Arial"/>
        </w:rPr>
        <w:t xml:space="preserve"> over the age of 45</w:t>
      </w:r>
      <w:r w:rsidR="00883E41">
        <w:rPr>
          <w:rFonts w:cs="Arial"/>
        </w:rPr>
        <w:t xml:space="preserve"> and those with a disability</w:t>
      </w:r>
      <w:r>
        <w:rPr>
          <w:rFonts w:cs="Arial"/>
        </w:rPr>
        <w:t xml:space="preserve"> are more likely to complete the</w:t>
      </w:r>
      <w:r w:rsidR="003C0B5D">
        <w:rPr>
          <w:rFonts w:cs="Arial"/>
        </w:rPr>
        <w:t xml:space="preserve"> equality monitoring</w:t>
      </w:r>
      <w:r>
        <w:rPr>
          <w:rFonts w:cs="Arial"/>
        </w:rPr>
        <w:t xml:space="preserve"> form</w:t>
      </w:r>
      <w:r w:rsidR="00883E41">
        <w:rPr>
          <w:rFonts w:cs="Arial"/>
        </w:rPr>
        <w:t>.  It is unclear if this is because the complaint is related to an equality issue.</w:t>
      </w:r>
      <w:r>
        <w:rPr>
          <w:rFonts w:cs="Arial"/>
        </w:rPr>
        <w:t xml:space="preserve"> </w:t>
      </w:r>
      <w:r w:rsidR="00CA73AC" w:rsidRPr="00E21CA2">
        <w:rPr>
          <w:rFonts w:cs="Arial"/>
          <w:szCs w:val="24"/>
        </w:rPr>
        <w:t xml:space="preserve">The complaints </w:t>
      </w:r>
      <w:r w:rsidR="003C0B5D">
        <w:rPr>
          <w:rFonts w:cs="Arial"/>
          <w:szCs w:val="24"/>
        </w:rPr>
        <w:t xml:space="preserve">equality monitoring </w:t>
      </w:r>
      <w:r w:rsidR="00CA73AC" w:rsidRPr="00E21CA2">
        <w:rPr>
          <w:rFonts w:cs="Arial"/>
          <w:szCs w:val="24"/>
        </w:rPr>
        <w:t xml:space="preserve">form </w:t>
      </w:r>
      <w:r w:rsidR="002E6529">
        <w:rPr>
          <w:rFonts w:cs="Arial"/>
          <w:szCs w:val="24"/>
        </w:rPr>
        <w:t>has been</w:t>
      </w:r>
      <w:r w:rsidR="00E21CA2" w:rsidRPr="00E21CA2">
        <w:rPr>
          <w:rFonts w:cs="Arial"/>
          <w:szCs w:val="24"/>
        </w:rPr>
        <w:t xml:space="preserve"> </w:t>
      </w:r>
      <w:r w:rsidR="00CA73AC" w:rsidRPr="00E21CA2">
        <w:rPr>
          <w:rFonts w:cs="Arial"/>
          <w:szCs w:val="24"/>
        </w:rPr>
        <w:t>revised to include questions about if the complainant felt that the issue was related to equality.</w:t>
      </w:r>
      <w:r w:rsidR="00E21CA2">
        <w:rPr>
          <w:rFonts w:cs="Arial"/>
          <w:szCs w:val="24"/>
        </w:rPr>
        <w:t xml:space="preserve">  This</w:t>
      </w:r>
      <w:r w:rsidR="00883E41">
        <w:rPr>
          <w:rFonts w:cs="Arial"/>
          <w:szCs w:val="24"/>
        </w:rPr>
        <w:t xml:space="preserve"> </w:t>
      </w:r>
      <w:r w:rsidR="003C0B5D">
        <w:rPr>
          <w:rFonts w:cs="Arial"/>
          <w:szCs w:val="24"/>
        </w:rPr>
        <w:t xml:space="preserve">will </w:t>
      </w:r>
      <w:r w:rsidR="00883E41">
        <w:rPr>
          <w:rFonts w:cs="Arial"/>
          <w:szCs w:val="24"/>
        </w:rPr>
        <w:t xml:space="preserve">help </w:t>
      </w:r>
      <w:r w:rsidR="00473A08">
        <w:rPr>
          <w:rFonts w:cs="Arial"/>
          <w:szCs w:val="24"/>
        </w:rPr>
        <w:t>us to</w:t>
      </w:r>
      <w:r w:rsidR="00883E41">
        <w:rPr>
          <w:rFonts w:cs="Arial"/>
          <w:szCs w:val="24"/>
        </w:rPr>
        <w:t xml:space="preserve"> identify if there are equality issu</w:t>
      </w:r>
      <w:r w:rsidR="00AD7528">
        <w:rPr>
          <w:rFonts w:cs="Arial"/>
          <w:szCs w:val="24"/>
        </w:rPr>
        <w:t>es</w:t>
      </w:r>
      <w:r w:rsidR="003C0B5D">
        <w:rPr>
          <w:rFonts w:cs="Arial"/>
          <w:szCs w:val="24"/>
        </w:rPr>
        <w:t xml:space="preserve"> that need to be addressed</w:t>
      </w:r>
      <w:r w:rsidR="00E21CA2">
        <w:rPr>
          <w:rFonts w:cs="Arial"/>
          <w:szCs w:val="24"/>
        </w:rPr>
        <w:t>.</w:t>
      </w:r>
    </w:p>
    <w:p w14:paraId="56D3A324" w14:textId="77777777" w:rsidR="003C0B5D" w:rsidRDefault="003C0B5D" w:rsidP="00E21CA2">
      <w:pPr>
        <w:tabs>
          <w:tab w:val="left" w:pos="0"/>
        </w:tabs>
        <w:rPr>
          <w:rFonts w:cs="Arial"/>
          <w:szCs w:val="24"/>
        </w:rPr>
      </w:pPr>
    </w:p>
    <w:p w14:paraId="08F8908E" w14:textId="77777777" w:rsidR="00EA7CEA" w:rsidRDefault="00EA7CEA" w:rsidP="00E21CA2">
      <w:pPr>
        <w:tabs>
          <w:tab w:val="left" w:pos="0"/>
        </w:tabs>
        <w:rPr>
          <w:rFonts w:cs="Arial"/>
          <w:szCs w:val="24"/>
        </w:rPr>
      </w:pPr>
    </w:p>
    <w:p w14:paraId="5675BDE2" w14:textId="77777777" w:rsidR="00BA3971" w:rsidRDefault="00BA3971" w:rsidP="00E21CA2">
      <w:pPr>
        <w:tabs>
          <w:tab w:val="left" w:pos="0"/>
        </w:tabs>
        <w:rPr>
          <w:rFonts w:cs="Arial"/>
          <w:szCs w:val="24"/>
        </w:rPr>
      </w:pPr>
    </w:p>
    <w:tbl>
      <w:tblPr>
        <w:tblStyle w:val="TableGrid"/>
        <w:tblW w:w="10011" w:type="dxa"/>
        <w:tblInd w:w="-601" w:type="dxa"/>
        <w:tblLayout w:type="fixed"/>
        <w:tblLook w:val="04A0" w:firstRow="1" w:lastRow="0" w:firstColumn="1" w:lastColumn="0" w:noHBand="0" w:noVBand="1"/>
      </w:tblPr>
      <w:tblGrid>
        <w:gridCol w:w="4395"/>
        <w:gridCol w:w="5616"/>
      </w:tblGrid>
      <w:tr w:rsidR="007B70EA" w14:paraId="3D58AD4D" w14:textId="64DC2832" w:rsidTr="00AB67F6">
        <w:trPr>
          <w:trHeight w:val="418"/>
          <w:tblHeader/>
        </w:trPr>
        <w:tc>
          <w:tcPr>
            <w:tcW w:w="10011" w:type="dxa"/>
            <w:gridSpan w:val="2"/>
            <w:tcBorders>
              <w:right w:val="single" w:sz="4" w:space="0" w:color="auto"/>
            </w:tcBorders>
            <w:vAlign w:val="center"/>
          </w:tcPr>
          <w:p w14:paraId="6CFEFCB3" w14:textId="23BAC187" w:rsidR="007B70EA" w:rsidRDefault="00AB67F6" w:rsidP="00AB67F6">
            <w:pPr>
              <w:spacing w:after="200" w:line="276" w:lineRule="auto"/>
            </w:pPr>
            <w:r>
              <w:rPr>
                <w:rFonts w:cs="Arial"/>
                <w:b/>
                <w:szCs w:val="24"/>
              </w:rPr>
              <w:lastRenderedPageBreak/>
              <w:t>Complaint equality monitoring forms</w:t>
            </w:r>
          </w:p>
        </w:tc>
      </w:tr>
      <w:tr w:rsidR="00EA7CEA" w14:paraId="74F9F56B" w14:textId="1D47280E" w:rsidTr="007B70EA">
        <w:trPr>
          <w:trHeight w:val="1404"/>
        </w:trPr>
        <w:tc>
          <w:tcPr>
            <w:tcW w:w="4395" w:type="dxa"/>
            <w:tcBorders>
              <w:bottom w:val="single" w:sz="4" w:space="0" w:color="BFBFBF" w:themeColor="background1" w:themeShade="BF"/>
              <w:right w:val="single" w:sz="4" w:space="0" w:color="auto"/>
            </w:tcBorders>
          </w:tcPr>
          <w:p w14:paraId="28BA6702" w14:textId="77777777" w:rsidR="00EA7CEA" w:rsidRPr="00EA7CEA" w:rsidRDefault="00EA7CEA" w:rsidP="008337D4">
            <w:pPr>
              <w:tabs>
                <w:tab w:val="left" w:pos="709"/>
              </w:tabs>
              <w:rPr>
                <w:rFonts w:cs="Arial"/>
                <w:b/>
                <w:szCs w:val="24"/>
              </w:rPr>
            </w:pPr>
            <w:r w:rsidRPr="00EA7CEA">
              <w:rPr>
                <w:rFonts w:cs="Arial"/>
                <w:b/>
                <w:szCs w:val="24"/>
              </w:rPr>
              <w:t>Jan- March 2016</w:t>
            </w:r>
          </w:p>
          <w:p w14:paraId="120E8CA0" w14:textId="77777777" w:rsidR="00EA7CEA" w:rsidRPr="00EA7CEA" w:rsidRDefault="00EA7CEA" w:rsidP="008337D4">
            <w:pPr>
              <w:tabs>
                <w:tab w:val="left" w:pos="709"/>
              </w:tabs>
              <w:rPr>
                <w:rFonts w:cs="Arial"/>
                <w:b/>
                <w:szCs w:val="24"/>
              </w:rPr>
            </w:pPr>
          </w:p>
          <w:p w14:paraId="5FC3C8C4" w14:textId="40EBE351" w:rsidR="00EA7CEA" w:rsidRPr="00EA7CEA" w:rsidRDefault="00EA7CEA" w:rsidP="00EA7CEA">
            <w:pPr>
              <w:tabs>
                <w:tab w:val="left" w:pos="709"/>
              </w:tabs>
              <w:rPr>
                <w:rFonts w:cs="Arial"/>
                <w:szCs w:val="24"/>
              </w:rPr>
            </w:pPr>
            <w:r w:rsidRPr="00EA7CEA">
              <w:rPr>
                <w:rFonts w:cs="Arial"/>
                <w:szCs w:val="24"/>
              </w:rPr>
              <w:t xml:space="preserve">Number of complaint equality monitoring forms </w:t>
            </w:r>
          </w:p>
        </w:tc>
        <w:tc>
          <w:tcPr>
            <w:tcW w:w="5616" w:type="dxa"/>
            <w:vMerge w:val="restart"/>
            <w:tcBorders>
              <w:bottom w:val="nil"/>
              <w:right w:val="single" w:sz="4" w:space="0" w:color="auto"/>
            </w:tcBorders>
          </w:tcPr>
          <w:p w14:paraId="2E13A1D5" w14:textId="77777777" w:rsidR="00EA7CEA" w:rsidRPr="00EA7CEA" w:rsidRDefault="00EA7CEA" w:rsidP="008337D4">
            <w:pPr>
              <w:tabs>
                <w:tab w:val="left" w:pos="709"/>
              </w:tabs>
              <w:rPr>
                <w:rFonts w:cs="Arial"/>
                <w:b/>
                <w:szCs w:val="24"/>
              </w:rPr>
            </w:pPr>
            <w:r w:rsidRPr="00EA7CEA">
              <w:rPr>
                <w:rFonts w:cs="Arial"/>
                <w:b/>
                <w:szCs w:val="24"/>
              </w:rPr>
              <w:t>Context</w:t>
            </w:r>
          </w:p>
          <w:p w14:paraId="59B1D11B" w14:textId="77777777" w:rsidR="00EA7CEA" w:rsidRPr="00EA7CEA" w:rsidRDefault="00EA7CEA" w:rsidP="008337D4">
            <w:pPr>
              <w:tabs>
                <w:tab w:val="left" w:pos="709"/>
              </w:tabs>
              <w:rPr>
                <w:rFonts w:cs="Arial"/>
                <w:b/>
                <w:szCs w:val="24"/>
              </w:rPr>
            </w:pP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977"/>
            </w:tblGrid>
            <w:tr w:rsidR="00EA7CEA" w:rsidRPr="00EA7CEA" w14:paraId="4521302D" w14:textId="77777777" w:rsidTr="009C216B">
              <w:trPr>
                <w:trHeight w:val="264"/>
              </w:trPr>
              <w:tc>
                <w:tcPr>
                  <w:tcW w:w="2438" w:type="dxa"/>
                  <w:shd w:val="clear" w:color="auto" w:fill="B8CCE4" w:themeFill="accent1" w:themeFillTint="66"/>
                  <w:noWrap/>
                  <w:hideMark/>
                </w:tcPr>
                <w:p w14:paraId="7DC1547B" w14:textId="32659593" w:rsidR="00EA7CEA" w:rsidRPr="00EA7CEA" w:rsidRDefault="00EA7CEA" w:rsidP="008E4C0B">
                  <w:pPr>
                    <w:spacing w:line="240" w:lineRule="auto"/>
                    <w:rPr>
                      <w:rFonts w:cs="Arial"/>
                      <w:szCs w:val="24"/>
                    </w:rPr>
                  </w:pPr>
                  <w:r>
                    <w:rPr>
                      <w:rFonts w:cs="Arial"/>
                      <w:szCs w:val="24"/>
                    </w:rPr>
                    <w:t>Date</w:t>
                  </w:r>
                </w:p>
              </w:tc>
              <w:tc>
                <w:tcPr>
                  <w:tcW w:w="2977" w:type="dxa"/>
                  <w:shd w:val="clear" w:color="auto" w:fill="B8CCE4" w:themeFill="accent1" w:themeFillTint="66"/>
                  <w:noWrap/>
                  <w:vAlign w:val="bottom"/>
                  <w:hideMark/>
                </w:tcPr>
                <w:p w14:paraId="7CD2FC2C" w14:textId="77777777" w:rsidR="00EA7CEA" w:rsidRPr="00EA7CEA" w:rsidRDefault="00EA7CEA" w:rsidP="008E4C0B">
                  <w:pPr>
                    <w:spacing w:line="240" w:lineRule="auto"/>
                    <w:rPr>
                      <w:rFonts w:cs="Arial"/>
                      <w:szCs w:val="24"/>
                    </w:rPr>
                  </w:pPr>
                  <w:r w:rsidRPr="00EA7CEA">
                    <w:rPr>
                      <w:rFonts w:cs="Arial"/>
                      <w:szCs w:val="24"/>
                    </w:rPr>
                    <w:t>Number of complaint equality monitoring forms</w:t>
                  </w:r>
                </w:p>
              </w:tc>
            </w:tr>
            <w:tr w:rsidR="00EA7CEA" w:rsidRPr="00EA7CEA" w14:paraId="25A0FADF" w14:textId="77777777" w:rsidTr="007B70EA">
              <w:trPr>
                <w:trHeight w:val="264"/>
              </w:trPr>
              <w:tc>
                <w:tcPr>
                  <w:tcW w:w="2438" w:type="dxa"/>
                  <w:shd w:val="clear" w:color="auto" w:fill="auto"/>
                  <w:noWrap/>
                  <w:vAlign w:val="bottom"/>
                  <w:hideMark/>
                </w:tcPr>
                <w:p w14:paraId="2542027E" w14:textId="302E90F3" w:rsidR="00EA7CEA" w:rsidRPr="00EA7CEA" w:rsidRDefault="00EA7CEA" w:rsidP="008E4C0B">
                  <w:pPr>
                    <w:spacing w:line="240" w:lineRule="auto"/>
                    <w:rPr>
                      <w:rFonts w:cs="Arial"/>
                      <w:szCs w:val="24"/>
                    </w:rPr>
                  </w:pPr>
                  <w:r>
                    <w:rPr>
                      <w:rFonts w:cs="Arial"/>
                      <w:szCs w:val="24"/>
                    </w:rPr>
                    <w:t>20</w:t>
                  </w:r>
                  <w:r w:rsidRPr="00EA7CEA">
                    <w:rPr>
                      <w:rFonts w:cs="Arial"/>
                      <w:szCs w:val="24"/>
                    </w:rPr>
                    <w:t>13 to Aug-14</w:t>
                  </w:r>
                </w:p>
              </w:tc>
              <w:tc>
                <w:tcPr>
                  <w:tcW w:w="2977" w:type="dxa"/>
                  <w:shd w:val="clear" w:color="auto" w:fill="auto"/>
                  <w:noWrap/>
                  <w:vAlign w:val="bottom"/>
                  <w:hideMark/>
                </w:tcPr>
                <w:p w14:paraId="706674EF" w14:textId="77777777" w:rsidR="00EA7CEA" w:rsidRPr="00EA7CEA" w:rsidRDefault="00EA7CEA" w:rsidP="008E4C0B">
                  <w:pPr>
                    <w:spacing w:line="240" w:lineRule="auto"/>
                    <w:jc w:val="right"/>
                    <w:rPr>
                      <w:rFonts w:cs="Arial"/>
                      <w:color w:val="000000"/>
                      <w:szCs w:val="24"/>
                    </w:rPr>
                  </w:pPr>
                  <w:r w:rsidRPr="00EA7CEA">
                    <w:rPr>
                      <w:rFonts w:cs="Arial"/>
                      <w:color w:val="000000"/>
                      <w:szCs w:val="24"/>
                    </w:rPr>
                    <w:t>36</w:t>
                  </w:r>
                </w:p>
              </w:tc>
            </w:tr>
            <w:tr w:rsidR="00EA7CEA" w:rsidRPr="00EA7CEA" w14:paraId="0A0B5672" w14:textId="77777777" w:rsidTr="007B70EA">
              <w:trPr>
                <w:trHeight w:val="264"/>
              </w:trPr>
              <w:tc>
                <w:tcPr>
                  <w:tcW w:w="2438" w:type="dxa"/>
                  <w:shd w:val="clear" w:color="auto" w:fill="auto"/>
                  <w:noWrap/>
                  <w:vAlign w:val="bottom"/>
                  <w:hideMark/>
                </w:tcPr>
                <w:p w14:paraId="2BC51534" w14:textId="77777777" w:rsidR="00EA7CEA" w:rsidRPr="00EA7CEA" w:rsidRDefault="00EA7CEA" w:rsidP="008E4C0B">
                  <w:pPr>
                    <w:spacing w:line="240" w:lineRule="auto"/>
                    <w:rPr>
                      <w:rFonts w:cs="Arial"/>
                      <w:szCs w:val="24"/>
                    </w:rPr>
                  </w:pPr>
                  <w:r w:rsidRPr="00EA7CEA">
                    <w:rPr>
                      <w:rFonts w:cs="Arial"/>
                      <w:szCs w:val="24"/>
                    </w:rPr>
                    <w:t>Sep-14 to Mar-15</w:t>
                  </w:r>
                </w:p>
              </w:tc>
              <w:tc>
                <w:tcPr>
                  <w:tcW w:w="2977" w:type="dxa"/>
                  <w:shd w:val="clear" w:color="auto" w:fill="auto"/>
                  <w:noWrap/>
                  <w:vAlign w:val="bottom"/>
                  <w:hideMark/>
                </w:tcPr>
                <w:p w14:paraId="42CB3DB6" w14:textId="77777777" w:rsidR="00EA7CEA" w:rsidRPr="00EA7CEA" w:rsidRDefault="00EA7CEA" w:rsidP="008E4C0B">
                  <w:pPr>
                    <w:spacing w:line="240" w:lineRule="auto"/>
                    <w:jc w:val="right"/>
                    <w:rPr>
                      <w:rFonts w:cs="Arial"/>
                      <w:color w:val="000000"/>
                      <w:szCs w:val="24"/>
                    </w:rPr>
                  </w:pPr>
                  <w:r w:rsidRPr="00EA7CEA">
                    <w:rPr>
                      <w:rFonts w:cs="Arial"/>
                      <w:color w:val="000000"/>
                      <w:szCs w:val="24"/>
                    </w:rPr>
                    <w:t>15</w:t>
                  </w:r>
                </w:p>
              </w:tc>
            </w:tr>
            <w:tr w:rsidR="00EA7CEA" w:rsidRPr="00EA7CEA" w14:paraId="48FC74F5" w14:textId="77777777" w:rsidTr="007B70EA">
              <w:trPr>
                <w:trHeight w:val="264"/>
              </w:trPr>
              <w:tc>
                <w:tcPr>
                  <w:tcW w:w="2438" w:type="dxa"/>
                  <w:shd w:val="clear" w:color="auto" w:fill="auto"/>
                  <w:noWrap/>
                  <w:vAlign w:val="bottom"/>
                  <w:hideMark/>
                </w:tcPr>
                <w:p w14:paraId="70001965" w14:textId="77777777" w:rsidR="00EA7CEA" w:rsidRPr="00EA7CEA" w:rsidRDefault="00EA7CEA" w:rsidP="008E4C0B">
                  <w:pPr>
                    <w:spacing w:line="240" w:lineRule="auto"/>
                    <w:rPr>
                      <w:rFonts w:cs="Arial"/>
                      <w:szCs w:val="24"/>
                    </w:rPr>
                  </w:pPr>
                  <w:r w:rsidRPr="00EA7CEA">
                    <w:rPr>
                      <w:rFonts w:cs="Arial"/>
                      <w:szCs w:val="24"/>
                    </w:rPr>
                    <w:t xml:space="preserve">Jan-16 to Mar-16 </w:t>
                  </w:r>
                </w:p>
              </w:tc>
              <w:tc>
                <w:tcPr>
                  <w:tcW w:w="2977" w:type="dxa"/>
                  <w:shd w:val="clear" w:color="auto" w:fill="auto"/>
                  <w:noWrap/>
                  <w:vAlign w:val="bottom"/>
                  <w:hideMark/>
                </w:tcPr>
                <w:p w14:paraId="4EDB2A8E" w14:textId="77777777" w:rsidR="00EA7CEA" w:rsidRPr="00EA7CEA" w:rsidRDefault="00EA7CEA" w:rsidP="008E4C0B">
                  <w:pPr>
                    <w:spacing w:line="240" w:lineRule="auto"/>
                    <w:jc w:val="right"/>
                    <w:rPr>
                      <w:rFonts w:cs="Arial"/>
                      <w:color w:val="000000"/>
                      <w:szCs w:val="24"/>
                    </w:rPr>
                  </w:pPr>
                  <w:r w:rsidRPr="00EA7CEA">
                    <w:rPr>
                      <w:rFonts w:cs="Arial"/>
                      <w:color w:val="000000"/>
                      <w:szCs w:val="24"/>
                    </w:rPr>
                    <w:t>6</w:t>
                  </w:r>
                </w:p>
              </w:tc>
            </w:tr>
          </w:tbl>
          <w:p w14:paraId="4DD86A97" w14:textId="7F4C52DB" w:rsidR="00EA7CEA" w:rsidRPr="00EA7CEA" w:rsidRDefault="00EA7CEA" w:rsidP="008337D4">
            <w:pPr>
              <w:tabs>
                <w:tab w:val="left" w:pos="709"/>
              </w:tabs>
              <w:rPr>
                <w:rFonts w:cs="Arial"/>
                <w:b/>
                <w:szCs w:val="24"/>
              </w:rPr>
            </w:pPr>
          </w:p>
        </w:tc>
      </w:tr>
      <w:tr w:rsidR="00EA7CEA" w14:paraId="7909A0C1" w14:textId="77777777" w:rsidTr="00AB67F6">
        <w:trPr>
          <w:trHeight w:val="438"/>
        </w:trPr>
        <w:tc>
          <w:tcPr>
            <w:tcW w:w="4395" w:type="dxa"/>
            <w:tcBorders>
              <w:top w:val="single" w:sz="4" w:space="0" w:color="BFBFBF" w:themeColor="background1" w:themeShade="BF"/>
              <w:bottom w:val="single" w:sz="4" w:space="0" w:color="BFBFBF" w:themeColor="background1" w:themeShade="BF"/>
              <w:right w:val="single" w:sz="4" w:space="0" w:color="auto"/>
            </w:tcBorders>
            <w:vAlign w:val="center"/>
          </w:tcPr>
          <w:p w14:paraId="52503CB2" w14:textId="347C7431" w:rsidR="00EA7CEA" w:rsidRPr="009C216B" w:rsidRDefault="00EA7CEA" w:rsidP="00AB67F6">
            <w:pPr>
              <w:tabs>
                <w:tab w:val="left" w:pos="709"/>
              </w:tabs>
              <w:rPr>
                <w:rFonts w:cs="Arial"/>
                <w:szCs w:val="24"/>
              </w:rPr>
            </w:pPr>
            <w:r w:rsidRPr="009C216B">
              <w:rPr>
                <w:rFonts w:cs="Arial"/>
                <w:szCs w:val="24"/>
              </w:rPr>
              <w:t>6</w:t>
            </w:r>
          </w:p>
        </w:tc>
        <w:tc>
          <w:tcPr>
            <w:tcW w:w="5616" w:type="dxa"/>
            <w:vMerge/>
            <w:tcBorders>
              <w:bottom w:val="nil"/>
              <w:right w:val="single" w:sz="4" w:space="0" w:color="auto"/>
            </w:tcBorders>
          </w:tcPr>
          <w:p w14:paraId="6B355BA4" w14:textId="77777777" w:rsidR="00EA7CEA" w:rsidRPr="00EA7CEA" w:rsidRDefault="00EA7CEA" w:rsidP="008337D4">
            <w:pPr>
              <w:tabs>
                <w:tab w:val="left" w:pos="709"/>
              </w:tabs>
              <w:rPr>
                <w:rFonts w:cs="Arial"/>
                <w:b/>
                <w:szCs w:val="24"/>
              </w:rPr>
            </w:pPr>
          </w:p>
        </w:tc>
      </w:tr>
      <w:tr w:rsidR="00EA7CEA" w14:paraId="404007E2" w14:textId="77777777" w:rsidTr="007B70EA">
        <w:trPr>
          <w:trHeight w:val="676"/>
        </w:trPr>
        <w:tc>
          <w:tcPr>
            <w:tcW w:w="4395" w:type="dxa"/>
            <w:tcBorders>
              <w:top w:val="single" w:sz="4" w:space="0" w:color="BFBFBF" w:themeColor="background1" w:themeShade="BF"/>
              <w:bottom w:val="nil"/>
              <w:right w:val="single" w:sz="4" w:space="0" w:color="auto"/>
            </w:tcBorders>
          </w:tcPr>
          <w:p w14:paraId="68F39179" w14:textId="77777777" w:rsidR="00EA7CEA" w:rsidRPr="00EA7CEA" w:rsidRDefault="00EA7CEA" w:rsidP="008337D4">
            <w:pPr>
              <w:tabs>
                <w:tab w:val="left" w:pos="709"/>
              </w:tabs>
              <w:rPr>
                <w:rFonts w:cs="Arial"/>
                <w:szCs w:val="24"/>
              </w:rPr>
            </w:pPr>
          </w:p>
          <w:p w14:paraId="78CA2F20" w14:textId="77777777" w:rsidR="00EA7CEA" w:rsidRPr="00EA7CEA" w:rsidRDefault="00EA7CEA" w:rsidP="008337D4">
            <w:pPr>
              <w:tabs>
                <w:tab w:val="left" w:pos="709"/>
              </w:tabs>
              <w:rPr>
                <w:rFonts w:cs="Arial"/>
                <w:szCs w:val="24"/>
              </w:rPr>
            </w:pPr>
          </w:p>
        </w:tc>
        <w:tc>
          <w:tcPr>
            <w:tcW w:w="5616" w:type="dxa"/>
            <w:vMerge/>
            <w:tcBorders>
              <w:bottom w:val="nil"/>
              <w:right w:val="single" w:sz="4" w:space="0" w:color="auto"/>
            </w:tcBorders>
          </w:tcPr>
          <w:p w14:paraId="7F7ED861" w14:textId="77777777" w:rsidR="00EA7CEA" w:rsidRPr="00EA7CEA" w:rsidRDefault="00EA7CEA" w:rsidP="008337D4">
            <w:pPr>
              <w:tabs>
                <w:tab w:val="left" w:pos="709"/>
              </w:tabs>
              <w:rPr>
                <w:rFonts w:cs="Arial"/>
                <w:b/>
                <w:szCs w:val="24"/>
              </w:rPr>
            </w:pPr>
          </w:p>
        </w:tc>
      </w:tr>
      <w:tr w:rsidR="00EA7CEA" w14:paraId="13D61C56" w14:textId="7F7F4D1B" w:rsidTr="009C216B">
        <w:tc>
          <w:tcPr>
            <w:tcW w:w="4395" w:type="dxa"/>
            <w:tcBorders>
              <w:top w:val="nil"/>
              <w:bottom w:val="nil"/>
              <w:right w:val="single" w:sz="4" w:space="0" w:color="auto"/>
            </w:tcBorders>
          </w:tcPr>
          <w:p w14:paraId="1F2277C4" w14:textId="2AD53EA9" w:rsidR="001D57DD" w:rsidRDefault="00D67D34" w:rsidP="008337D4">
            <w:pPr>
              <w:tabs>
                <w:tab w:val="left" w:pos="709"/>
              </w:tabs>
              <w:rPr>
                <w:rFonts w:cs="Arial"/>
                <w:b/>
                <w:szCs w:val="24"/>
              </w:rPr>
            </w:pPr>
            <w:r>
              <w:rPr>
                <w:rFonts w:cs="Arial"/>
                <w:b/>
                <w:szCs w:val="24"/>
              </w:rPr>
              <w:t xml:space="preserve">Gender </w:t>
            </w:r>
          </w:p>
          <w:p w14:paraId="3AB47B72" w14:textId="77777777" w:rsidR="00EA7CEA" w:rsidRDefault="00EA7CEA" w:rsidP="008337D4">
            <w:pPr>
              <w:tabs>
                <w:tab w:val="left" w:pos="709"/>
              </w:tabs>
              <w:rPr>
                <w:rFonts w:cs="Arial"/>
                <w:b/>
                <w:szCs w:val="24"/>
              </w:rPr>
            </w:pPr>
          </w:p>
          <w:tbl>
            <w:tblPr>
              <w:tblW w:w="4140" w:type="dxa"/>
              <w:tblLayout w:type="fixed"/>
              <w:tblLook w:val="04A0" w:firstRow="1" w:lastRow="0" w:firstColumn="1" w:lastColumn="0" w:noHBand="0" w:noVBand="1"/>
            </w:tblPr>
            <w:tblGrid>
              <w:gridCol w:w="1872"/>
              <w:gridCol w:w="1134"/>
              <w:gridCol w:w="1134"/>
            </w:tblGrid>
            <w:tr w:rsidR="00EA7CEA" w:rsidRPr="00EA7CEA" w14:paraId="0F3FB241" w14:textId="77777777" w:rsidTr="007B70EA">
              <w:trPr>
                <w:trHeight w:val="264"/>
              </w:trPr>
              <w:tc>
                <w:tcPr>
                  <w:tcW w:w="1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36A074D0" w14:textId="77777777" w:rsidR="00EA7CEA" w:rsidRPr="00EA7CEA" w:rsidRDefault="00EA7CEA" w:rsidP="00EA7CEA">
                  <w:pPr>
                    <w:spacing w:line="240" w:lineRule="auto"/>
                    <w:rPr>
                      <w:rFonts w:cs="Arial"/>
                      <w:bCs/>
                      <w:szCs w:val="24"/>
                    </w:rPr>
                  </w:pPr>
                  <w:r w:rsidRPr="00EA7CEA">
                    <w:rPr>
                      <w:rFonts w:cs="Arial"/>
                      <w:bCs/>
                      <w:szCs w:val="24"/>
                    </w:rPr>
                    <w:t>Gender</w:t>
                  </w:r>
                </w:p>
              </w:tc>
              <w:tc>
                <w:tcPr>
                  <w:tcW w:w="1134"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hideMark/>
                </w:tcPr>
                <w:p w14:paraId="44AE147F" w14:textId="77777777" w:rsidR="00EA7CEA" w:rsidRPr="00EA7CEA" w:rsidRDefault="00EA7CEA" w:rsidP="00EA7CEA">
                  <w:pPr>
                    <w:spacing w:line="240" w:lineRule="auto"/>
                    <w:rPr>
                      <w:rFonts w:cs="Arial"/>
                      <w:bCs/>
                      <w:szCs w:val="24"/>
                    </w:rPr>
                  </w:pPr>
                  <w:r w:rsidRPr="00EA7CEA">
                    <w:rPr>
                      <w:rFonts w:cs="Arial"/>
                      <w:bCs/>
                      <w:szCs w:val="24"/>
                    </w:rPr>
                    <w:t>Number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552A2B" w14:textId="77777777" w:rsidR="00EA7CEA" w:rsidRPr="00EA7CEA" w:rsidRDefault="00EA7CEA" w:rsidP="00EA7CEA">
                  <w:pPr>
                    <w:spacing w:line="240" w:lineRule="auto"/>
                    <w:rPr>
                      <w:rFonts w:cs="Arial"/>
                      <w:b/>
                      <w:szCs w:val="24"/>
                    </w:rPr>
                  </w:pPr>
                  <w:r w:rsidRPr="00EA7CEA">
                    <w:rPr>
                      <w:rFonts w:cs="Arial"/>
                      <w:b/>
                      <w:szCs w:val="24"/>
                    </w:rPr>
                    <w:t>%</w:t>
                  </w:r>
                </w:p>
              </w:tc>
            </w:tr>
            <w:tr w:rsidR="00EA7CEA" w:rsidRPr="00EA7CEA" w14:paraId="555E5836" w14:textId="77777777" w:rsidTr="007B70EA">
              <w:trPr>
                <w:trHeight w:val="264"/>
              </w:trPr>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A61A0B" w14:textId="77777777" w:rsidR="00EA7CEA" w:rsidRPr="00EA7CEA" w:rsidRDefault="00EA7CEA" w:rsidP="00EA7CEA">
                  <w:pPr>
                    <w:spacing w:line="240" w:lineRule="auto"/>
                    <w:rPr>
                      <w:rFonts w:cs="Arial"/>
                      <w:szCs w:val="24"/>
                    </w:rPr>
                  </w:pPr>
                  <w:r w:rsidRPr="00EA7CEA">
                    <w:rPr>
                      <w:rFonts w:cs="Arial"/>
                      <w:color w:val="000000"/>
                      <w:szCs w:val="24"/>
                    </w:rPr>
                    <w:t>Male</w:t>
                  </w:r>
                </w:p>
              </w:tc>
              <w:tc>
                <w:tcPr>
                  <w:tcW w:w="1134" w:type="dxa"/>
                  <w:tcBorders>
                    <w:top w:val="nil"/>
                    <w:left w:val="nil"/>
                    <w:bottom w:val="single" w:sz="4" w:space="0" w:color="000000"/>
                    <w:right w:val="single" w:sz="4" w:space="0" w:color="auto"/>
                  </w:tcBorders>
                  <w:shd w:val="clear" w:color="auto" w:fill="auto"/>
                  <w:noWrap/>
                  <w:vAlign w:val="bottom"/>
                  <w:hideMark/>
                </w:tcPr>
                <w:p w14:paraId="1441D4D7" w14:textId="77777777" w:rsidR="00EA7CEA" w:rsidRPr="00EA7CEA" w:rsidRDefault="00EA7CEA" w:rsidP="00EA7CEA">
                  <w:pPr>
                    <w:spacing w:line="240" w:lineRule="auto"/>
                    <w:jc w:val="right"/>
                    <w:rPr>
                      <w:rFonts w:cs="Arial"/>
                      <w:szCs w:val="24"/>
                    </w:rPr>
                  </w:pPr>
                  <w:r w:rsidRPr="00EA7CEA">
                    <w:rPr>
                      <w:rFonts w:cs="Arial"/>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F0277" w14:textId="0A51948B" w:rsidR="00EA7CEA" w:rsidRPr="00EA7CEA" w:rsidRDefault="00EA7CEA" w:rsidP="007B70EA">
                  <w:pPr>
                    <w:spacing w:line="240" w:lineRule="auto"/>
                    <w:jc w:val="right"/>
                    <w:rPr>
                      <w:rFonts w:cs="Arial"/>
                      <w:szCs w:val="24"/>
                    </w:rPr>
                  </w:pPr>
                  <w:r w:rsidRPr="00EA7CEA">
                    <w:rPr>
                      <w:rFonts w:cs="Arial"/>
                      <w:color w:val="000000"/>
                      <w:szCs w:val="24"/>
                    </w:rPr>
                    <w:t>33</w:t>
                  </w:r>
                </w:p>
              </w:tc>
            </w:tr>
            <w:tr w:rsidR="00EA7CEA" w:rsidRPr="00EA7CEA" w14:paraId="56910A5E" w14:textId="77777777" w:rsidTr="007B70EA">
              <w:trPr>
                <w:trHeight w:val="264"/>
              </w:trPr>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6AE650" w14:textId="77777777" w:rsidR="00EA7CEA" w:rsidRPr="00EA7CEA" w:rsidRDefault="00EA7CEA" w:rsidP="00EA7CEA">
                  <w:pPr>
                    <w:spacing w:line="240" w:lineRule="auto"/>
                    <w:rPr>
                      <w:rFonts w:cs="Arial"/>
                      <w:szCs w:val="24"/>
                    </w:rPr>
                  </w:pPr>
                  <w:r w:rsidRPr="00EA7CEA">
                    <w:rPr>
                      <w:rFonts w:cs="Arial"/>
                      <w:color w:val="000000"/>
                      <w:szCs w:val="24"/>
                    </w:rPr>
                    <w:t>Female</w:t>
                  </w:r>
                </w:p>
              </w:tc>
              <w:tc>
                <w:tcPr>
                  <w:tcW w:w="1134" w:type="dxa"/>
                  <w:tcBorders>
                    <w:top w:val="nil"/>
                    <w:left w:val="nil"/>
                    <w:bottom w:val="single" w:sz="4" w:space="0" w:color="000000"/>
                    <w:right w:val="single" w:sz="4" w:space="0" w:color="auto"/>
                  </w:tcBorders>
                  <w:shd w:val="clear" w:color="auto" w:fill="auto"/>
                  <w:noWrap/>
                  <w:vAlign w:val="bottom"/>
                  <w:hideMark/>
                </w:tcPr>
                <w:p w14:paraId="6312449B" w14:textId="77777777" w:rsidR="00EA7CEA" w:rsidRPr="00EA7CEA" w:rsidRDefault="00EA7CEA" w:rsidP="00EA7CEA">
                  <w:pPr>
                    <w:spacing w:line="240" w:lineRule="auto"/>
                    <w:jc w:val="right"/>
                    <w:rPr>
                      <w:rFonts w:cs="Arial"/>
                      <w:szCs w:val="24"/>
                    </w:rPr>
                  </w:pPr>
                  <w:r w:rsidRPr="00EA7CEA">
                    <w:rPr>
                      <w:rFonts w:cs="Arial"/>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DB54" w14:textId="76BC3FFB" w:rsidR="00EA7CEA" w:rsidRPr="00EA7CEA" w:rsidRDefault="00EA7CEA" w:rsidP="007B70EA">
                  <w:pPr>
                    <w:spacing w:line="240" w:lineRule="auto"/>
                    <w:jc w:val="right"/>
                    <w:rPr>
                      <w:rFonts w:cs="Arial"/>
                      <w:szCs w:val="24"/>
                    </w:rPr>
                  </w:pPr>
                  <w:r w:rsidRPr="00EA7CEA">
                    <w:rPr>
                      <w:rFonts w:cs="Arial"/>
                      <w:color w:val="000000"/>
                      <w:szCs w:val="24"/>
                    </w:rPr>
                    <w:t>33</w:t>
                  </w:r>
                </w:p>
              </w:tc>
            </w:tr>
            <w:tr w:rsidR="00EA7CEA" w:rsidRPr="00EA7CEA" w14:paraId="12AE1050" w14:textId="77777777" w:rsidTr="007B70EA">
              <w:trPr>
                <w:trHeight w:val="264"/>
              </w:trPr>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47A4B9" w14:textId="77777777" w:rsidR="00EA7CEA" w:rsidRPr="00EA7CEA" w:rsidRDefault="00EA7CEA" w:rsidP="00EA7CEA">
                  <w:pPr>
                    <w:spacing w:line="240" w:lineRule="auto"/>
                    <w:rPr>
                      <w:rFonts w:cs="Arial"/>
                      <w:color w:val="000000"/>
                      <w:szCs w:val="24"/>
                    </w:rPr>
                  </w:pPr>
                  <w:r w:rsidRPr="00EA7CEA">
                    <w:rPr>
                      <w:rFonts w:cs="Arial"/>
                      <w:color w:val="000000"/>
                      <w:szCs w:val="24"/>
                    </w:rPr>
                    <w:t>Undeclared</w:t>
                  </w:r>
                </w:p>
              </w:tc>
              <w:tc>
                <w:tcPr>
                  <w:tcW w:w="1134" w:type="dxa"/>
                  <w:tcBorders>
                    <w:top w:val="nil"/>
                    <w:left w:val="nil"/>
                    <w:bottom w:val="single" w:sz="4" w:space="0" w:color="000000"/>
                    <w:right w:val="single" w:sz="4" w:space="0" w:color="auto"/>
                  </w:tcBorders>
                  <w:shd w:val="clear" w:color="auto" w:fill="auto"/>
                  <w:noWrap/>
                  <w:vAlign w:val="bottom"/>
                </w:tcPr>
                <w:p w14:paraId="7887083F"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45E2E" w14:textId="2EEF75D3" w:rsidR="00EA7CEA" w:rsidRPr="00EA7CEA" w:rsidRDefault="00EA7CEA" w:rsidP="007B70EA">
                  <w:pPr>
                    <w:spacing w:line="240" w:lineRule="auto"/>
                    <w:jc w:val="right"/>
                    <w:rPr>
                      <w:rFonts w:cs="Arial"/>
                      <w:color w:val="000000"/>
                      <w:szCs w:val="24"/>
                    </w:rPr>
                  </w:pPr>
                  <w:r w:rsidRPr="00EA7CEA">
                    <w:rPr>
                      <w:rFonts w:cs="Arial"/>
                      <w:color w:val="000000"/>
                      <w:szCs w:val="24"/>
                    </w:rPr>
                    <w:t>33</w:t>
                  </w:r>
                </w:p>
              </w:tc>
            </w:tr>
          </w:tbl>
          <w:p w14:paraId="08595B2B" w14:textId="77777777" w:rsidR="00EA7CEA" w:rsidRDefault="00EA7CEA" w:rsidP="008337D4">
            <w:pPr>
              <w:tabs>
                <w:tab w:val="left" w:pos="709"/>
              </w:tabs>
              <w:rPr>
                <w:rFonts w:cs="Arial"/>
                <w:b/>
                <w:szCs w:val="24"/>
              </w:rPr>
            </w:pPr>
          </w:p>
          <w:p w14:paraId="670B469A" w14:textId="77777777" w:rsidR="00EA7CEA" w:rsidRDefault="00EA7CEA" w:rsidP="008337D4">
            <w:pPr>
              <w:tabs>
                <w:tab w:val="left" w:pos="709"/>
              </w:tabs>
              <w:rPr>
                <w:rFonts w:cs="Arial"/>
                <w:b/>
                <w:szCs w:val="24"/>
              </w:rPr>
            </w:pPr>
          </w:p>
          <w:p w14:paraId="3DE90ADF" w14:textId="77777777" w:rsidR="00EA7CEA" w:rsidRDefault="00EA7CEA" w:rsidP="008337D4">
            <w:pPr>
              <w:tabs>
                <w:tab w:val="left" w:pos="709"/>
              </w:tabs>
              <w:rPr>
                <w:rFonts w:cs="Arial"/>
                <w:b/>
                <w:szCs w:val="24"/>
              </w:rPr>
            </w:pPr>
          </w:p>
          <w:p w14:paraId="571676BD" w14:textId="3693E873" w:rsidR="007B70EA" w:rsidRPr="00EA7CEA" w:rsidRDefault="007B70EA" w:rsidP="008337D4">
            <w:pPr>
              <w:tabs>
                <w:tab w:val="left" w:pos="709"/>
              </w:tabs>
              <w:rPr>
                <w:rFonts w:cs="Arial"/>
                <w:b/>
                <w:szCs w:val="24"/>
              </w:rPr>
            </w:pPr>
          </w:p>
        </w:tc>
        <w:tc>
          <w:tcPr>
            <w:tcW w:w="5616" w:type="dxa"/>
            <w:tcBorders>
              <w:top w:val="nil"/>
              <w:bottom w:val="nil"/>
              <w:right w:val="single" w:sz="4" w:space="0" w:color="auto"/>
            </w:tcBorders>
          </w:tcPr>
          <w:p w14:paraId="2E5BE138" w14:textId="77777777" w:rsidR="00EA7CEA" w:rsidRDefault="00EA7CEA" w:rsidP="00EA7CEA">
            <w:pPr>
              <w:tabs>
                <w:tab w:val="left" w:pos="709"/>
              </w:tabs>
              <w:rPr>
                <w:rFonts w:cs="Arial"/>
                <w:b/>
                <w:szCs w:val="24"/>
              </w:rPr>
            </w:pPr>
          </w:p>
          <w:p w14:paraId="51D19616" w14:textId="77777777" w:rsidR="00D67D34" w:rsidRDefault="00D67D34" w:rsidP="00EA7CEA">
            <w:pPr>
              <w:tabs>
                <w:tab w:val="left" w:pos="709"/>
              </w:tabs>
              <w:rPr>
                <w:rFonts w:cs="Arial"/>
                <w:b/>
                <w:szCs w:val="24"/>
              </w:rPr>
            </w:pPr>
          </w:p>
          <w:tbl>
            <w:tblPr>
              <w:tblW w:w="5415" w:type="dxa"/>
              <w:tblLayout w:type="fixed"/>
              <w:tblLook w:val="04A0" w:firstRow="1" w:lastRow="0" w:firstColumn="1" w:lastColumn="0" w:noHBand="0" w:noVBand="1"/>
            </w:tblPr>
            <w:tblGrid>
              <w:gridCol w:w="1163"/>
              <w:gridCol w:w="1134"/>
              <w:gridCol w:w="1417"/>
              <w:gridCol w:w="1701"/>
            </w:tblGrid>
            <w:tr w:rsidR="00EA7CEA" w:rsidRPr="00EA7CEA" w14:paraId="00F4B839" w14:textId="77777777" w:rsidTr="001F538D">
              <w:trPr>
                <w:trHeight w:val="285"/>
              </w:trPr>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04939E6" w14:textId="60CB0C1B" w:rsidR="00EA7CEA" w:rsidRPr="00EA7CEA" w:rsidRDefault="00EA7CEA" w:rsidP="00EA7CEA">
                  <w:pPr>
                    <w:spacing w:line="240" w:lineRule="auto"/>
                    <w:rPr>
                      <w:rFonts w:cs="Arial"/>
                      <w:color w:val="000000"/>
                      <w:szCs w:val="24"/>
                    </w:rPr>
                  </w:pPr>
                  <w:r>
                    <w:rPr>
                      <w:rFonts w:cs="Arial"/>
                      <w:color w:val="000000"/>
                      <w:szCs w:val="24"/>
                    </w:rPr>
                    <w:t>Date</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543F0232" w14:textId="77777777" w:rsidR="00EA7CEA" w:rsidRPr="00EA7CEA" w:rsidRDefault="00EA7CEA" w:rsidP="00EA7CEA">
                  <w:pPr>
                    <w:spacing w:line="240" w:lineRule="auto"/>
                    <w:rPr>
                      <w:rFonts w:cs="Arial"/>
                      <w:color w:val="000000"/>
                      <w:szCs w:val="24"/>
                    </w:rPr>
                  </w:pPr>
                  <w:r w:rsidRPr="00EA7CEA">
                    <w:rPr>
                      <w:rFonts w:cs="Arial"/>
                      <w:color w:val="000000"/>
                      <w:szCs w:val="24"/>
                    </w:rPr>
                    <w:t>% Male</w:t>
                  </w:r>
                </w:p>
              </w:tc>
              <w:tc>
                <w:tcPr>
                  <w:tcW w:w="1417"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1044299C" w14:textId="0B1E8A1C" w:rsidR="00EA7CEA" w:rsidRPr="00EA7CEA" w:rsidRDefault="00EA7CEA" w:rsidP="00EA7CEA">
                  <w:pPr>
                    <w:spacing w:line="240" w:lineRule="auto"/>
                    <w:rPr>
                      <w:rFonts w:cs="Arial"/>
                      <w:color w:val="000000"/>
                      <w:szCs w:val="24"/>
                    </w:rPr>
                  </w:pPr>
                  <w:r>
                    <w:rPr>
                      <w:rFonts w:cs="Arial"/>
                      <w:color w:val="000000"/>
                      <w:szCs w:val="24"/>
                    </w:rPr>
                    <w:t>% Female</w:t>
                  </w:r>
                </w:p>
              </w:tc>
              <w:tc>
                <w:tcPr>
                  <w:tcW w:w="1701"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21FCF94D" w14:textId="44D5FC2D" w:rsidR="00EA7CEA" w:rsidRPr="00EA7CEA" w:rsidRDefault="001F538D" w:rsidP="00EA7CEA">
                  <w:pPr>
                    <w:spacing w:line="240" w:lineRule="auto"/>
                    <w:ind w:right="-52"/>
                    <w:rPr>
                      <w:rFonts w:cs="Arial"/>
                      <w:color w:val="000000"/>
                      <w:szCs w:val="24"/>
                    </w:rPr>
                  </w:pPr>
                  <w:r>
                    <w:rPr>
                      <w:rFonts w:cs="Arial"/>
                      <w:color w:val="000000"/>
                      <w:szCs w:val="24"/>
                    </w:rPr>
                    <w:t xml:space="preserve">% </w:t>
                  </w:r>
                  <w:r w:rsidR="00EA7CEA" w:rsidRPr="00EA7CEA">
                    <w:rPr>
                      <w:rFonts w:cs="Arial"/>
                      <w:color w:val="000000"/>
                      <w:szCs w:val="24"/>
                    </w:rPr>
                    <w:t>Undeclared</w:t>
                  </w:r>
                </w:p>
              </w:tc>
            </w:tr>
            <w:tr w:rsidR="00EA7CEA" w:rsidRPr="00EA7CEA" w14:paraId="1EF3069D" w14:textId="77777777" w:rsidTr="001F538D">
              <w:trPr>
                <w:trHeight w:val="26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474C0D7E" w14:textId="77777777" w:rsidR="00EA7CEA" w:rsidRPr="00EA7CEA" w:rsidRDefault="00EA7CEA" w:rsidP="00EA7CEA">
                  <w:pPr>
                    <w:spacing w:line="240" w:lineRule="auto"/>
                    <w:rPr>
                      <w:rFonts w:cs="Arial"/>
                      <w:color w:val="000000"/>
                      <w:szCs w:val="24"/>
                    </w:rPr>
                  </w:pPr>
                  <w:r w:rsidRPr="00EA7CEA">
                    <w:rPr>
                      <w:rFonts w:cs="Arial"/>
                      <w:color w:val="000000"/>
                      <w:szCs w:val="24"/>
                    </w:rPr>
                    <w:t>2013-Aug14</w:t>
                  </w:r>
                </w:p>
              </w:tc>
              <w:tc>
                <w:tcPr>
                  <w:tcW w:w="1134" w:type="dxa"/>
                  <w:tcBorders>
                    <w:top w:val="nil"/>
                    <w:left w:val="nil"/>
                    <w:bottom w:val="single" w:sz="4" w:space="0" w:color="auto"/>
                    <w:right w:val="single" w:sz="4" w:space="0" w:color="auto"/>
                  </w:tcBorders>
                  <w:shd w:val="clear" w:color="auto" w:fill="auto"/>
                  <w:noWrap/>
                  <w:vAlign w:val="bottom"/>
                  <w:hideMark/>
                </w:tcPr>
                <w:p w14:paraId="4BAE69C0"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50</w:t>
                  </w:r>
                </w:p>
              </w:tc>
              <w:tc>
                <w:tcPr>
                  <w:tcW w:w="1417" w:type="dxa"/>
                  <w:tcBorders>
                    <w:top w:val="nil"/>
                    <w:left w:val="nil"/>
                    <w:bottom w:val="single" w:sz="4" w:space="0" w:color="auto"/>
                    <w:right w:val="single" w:sz="4" w:space="0" w:color="auto"/>
                  </w:tcBorders>
                  <w:shd w:val="clear" w:color="auto" w:fill="auto"/>
                  <w:noWrap/>
                  <w:vAlign w:val="bottom"/>
                  <w:hideMark/>
                </w:tcPr>
                <w:p w14:paraId="7D1BBAEB"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39</w:t>
                  </w:r>
                </w:p>
              </w:tc>
              <w:tc>
                <w:tcPr>
                  <w:tcW w:w="1701" w:type="dxa"/>
                  <w:tcBorders>
                    <w:top w:val="nil"/>
                    <w:left w:val="nil"/>
                    <w:bottom w:val="single" w:sz="4" w:space="0" w:color="auto"/>
                    <w:right w:val="single" w:sz="4" w:space="0" w:color="auto"/>
                  </w:tcBorders>
                  <w:shd w:val="clear" w:color="auto" w:fill="auto"/>
                  <w:noWrap/>
                  <w:vAlign w:val="bottom"/>
                  <w:hideMark/>
                </w:tcPr>
                <w:p w14:paraId="2BDED736"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11</w:t>
                  </w:r>
                </w:p>
              </w:tc>
            </w:tr>
            <w:tr w:rsidR="00EA7CEA" w:rsidRPr="00EA7CEA" w14:paraId="0D287083" w14:textId="77777777" w:rsidTr="001F538D">
              <w:trPr>
                <w:trHeight w:val="26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6C518043" w14:textId="77777777" w:rsidR="00EA7CEA" w:rsidRPr="00EA7CEA" w:rsidRDefault="00EA7CEA" w:rsidP="00EA7CEA">
                  <w:pPr>
                    <w:spacing w:line="240" w:lineRule="auto"/>
                    <w:rPr>
                      <w:rFonts w:cs="Arial"/>
                      <w:color w:val="000000"/>
                      <w:szCs w:val="24"/>
                    </w:rPr>
                  </w:pPr>
                  <w:r w:rsidRPr="00EA7CEA">
                    <w:rPr>
                      <w:rFonts w:cs="Arial"/>
                      <w:color w:val="000000"/>
                      <w:szCs w:val="24"/>
                    </w:rPr>
                    <w:t>Sep14-Mar 15</w:t>
                  </w:r>
                </w:p>
              </w:tc>
              <w:tc>
                <w:tcPr>
                  <w:tcW w:w="1134" w:type="dxa"/>
                  <w:tcBorders>
                    <w:top w:val="nil"/>
                    <w:left w:val="nil"/>
                    <w:bottom w:val="single" w:sz="4" w:space="0" w:color="auto"/>
                    <w:right w:val="single" w:sz="4" w:space="0" w:color="auto"/>
                  </w:tcBorders>
                  <w:shd w:val="clear" w:color="auto" w:fill="auto"/>
                  <w:noWrap/>
                  <w:vAlign w:val="bottom"/>
                  <w:hideMark/>
                </w:tcPr>
                <w:p w14:paraId="0DB27245"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47</w:t>
                  </w:r>
                </w:p>
              </w:tc>
              <w:tc>
                <w:tcPr>
                  <w:tcW w:w="1417" w:type="dxa"/>
                  <w:tcBorders>
                    <w:top w:val="nil"/>
                    <w:left w:val="nil"/>
                    <w:bottom w:val="single" w:sz="4" w:space="0" w:color="auto"/>
                    <w:right w:val="single" w:sz="4" w:space="0" w:color="auto"/>
                  </w:tcBorders>
                  <w:shd w:val="clear" w:color="auto" w:fill="auto"/>
                  <w:noWrap/>
                  <w:vAlign w:val="bottom"/>
                  <w:hideMark/>
                </w:tcPr>
                <w:p w14:paraId="11D67226"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14:paraId="6AE5CE4E"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13</w:t>
                  </w:r>
                </w:p>
              </w:tc>
            </w:tr>
            <w:tr w:rsidR="00EA7CEA" w:rsidRPr="00EA7CEA" w14:paraId="2BA9DBA4" w14:textId="77777777" w:rsidTr="001F538D">
              <w:trPr>
                <w:trHeight w:val="26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637113E6" w14:textId="77777777" w:rsidR="00EA7CEA" w:rsidRPr="00EA7CEA" w:rsidRDefault="00EA7CEA" w:rsidP="00EA7CEA">
                  <w:pPr>
                    <w:spacing w:line="240" w:lineRule="auto"/>
                    <w:rPr>
                      <w:rFonts w:cs="Arial"/>
                      <w:color w:val="000000"/>
                      <w:szCs w:val="24"/>
                    </w:rPr>
                  </w:pPr>
                  <w:r w:rsidRPr="00EA7CEA">
                    <w:rPr>
                      <w:rFonts w:cs="Arial"/>
                      <w:color w:val="000000"/>
                      <w:szCs w:val="24"/>
                    </w:rPr>
                    <w:t>Jan16-Mar16</w:t>
                  </w:r>
                </w:p>
              </w:tc>
              <w:tc>
                <w:tcPr>
                  <w:tcW w:w="1134" w:type="dxa"/>
                  <w:tcBorders>
                    <w:top w:val="nil"/>
                    <w:left w:val="nil"/>
                    <w:bottom w:val="single" w:sz="4" w:space="0" w:color="auto"/>
                    <w:right w:val="single" w:sz="4" w:space="0" w:color="auto"/>
                  </w:tcBorders>
                  <w:shd w:val="clear" w:color="auto" w:fill="auto"/>
                  <w:noWrap/>
                  <w:vAlign w:val="bottom"/>
                  <w:hideMark/>
                </w:tcPr>
                <w:p w14:paraId="0415553F"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33</w:t>
                  </w:r>
                </w:p>
              </w:tc>
              <w:tc>
                <w:tcPr>
                  <w:tcW w:w="1417" w:type="dxa"/>
                  <w:tcBorders>
                    <w:top w:val="nil"/>
                    <w:left w:val="nil"/>
                    <w:bottom w:val="single" w:sz="4" w:space="0" w:color="auto"/>
                    <w:right w:val="single" w:sz="4" w:space="0" w:color="auto"/>
                  </w:tcBorders>
                  <w:shd w:val="clear" w:color="auto" w:fill="auto"/>
                  <w:noWrap/>
                  <w:vAlign w:val="bottom"/>
                  <w:hideMark/>
                </w:tcPr>
                <w:p w14:paraId="4173FA93"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33</w:t>
                  </w:r>
                </w:p>
              </w:tc>
              <w:tc>
                <w:tcPr>
                  <w:tcW w:w="1701" w:type="dxa"/>
                  <w:tcBorders>
                    <w:top w:val="nil"/>
                    <w:left w:val="nil"/>
                    <w:bottom w:val="single" w:sz="4" w:space="0" w:color="auto"/>
                    <w:right w:val="single" w:sz="4" w:space="0" w:color="auto"/>
                  </w:tcBorders>
                  <w:shd w:val="clear" w:color="auto" w:fill="auto"/>
                  <w:noWrap/>
                  <w:vAlign w:val="bottom"/>
                  <w:hideMark/>
                </w:tcPr>
                <w:p w14:paraId="1960A515" w14:textId="77777777" w:rsidR="00EA7CEA" w:rsidRPr="00EA7CEA" w:rsidRDefault="00EA7CEA" w:rsidP="00EA7CEA">
                  <w:pPr>
                    <w:spacing w:line="240" w:lineRule="auto"/>
                    <w:jc w:val="right"/>
                    <w:rPr>
                      <w:rFonts w:cs="Arial"/>
                      <w:color w:val="000000"/>
                      <w:szCs w:val="24"/>
                    </w:rPr>
                  </w:pPr>
                  <w:r w:rsidRPr="00EA7CEA">
                    <w:rPr>
                      <w:rFonts w:cs="Arial"/>
                      <w:color w:val="000000"/>
                      <w:szCs w:val="24"/>
                    </w:rPr>
                    <w:t>33</w:t>
                  </w:r>
                </w:p>
              </w:tc>
            </w:tr>
          </w:tbl>
          <w:p w14:paraId="51BDF427" w14:textId="050FEF2A" w:rsidR="00EA7CEA" w:rsidRPr="00EA7CEA" w:rsidRDefault="00EA7CEA" w:rsidP="00EA7CEA">
            <w:pPr>
              <w:tabs>
                <w:tab w:val="left" w:pos="709"/>
              </w:tabs>
              <w:rPr>
                <w:rFonts w:cs="Arial"/>
                <w:b/>
                <w:szCs w:val="24"/>
              </w:rPr>
            </w:pPr>
          </w:p>
        </w:tc>
      </w:tr>
      <w:tr w:rsidR="00EA7CEA" w14:paraId="3283B262" w14:textId="77777777" w:rsidTr="009C216B">
        <w:trPr>
          <w:trHeight w:val="290"/>
        </w:trPr>
        <w:tc>
          <w:tcPr>
            <w:tcW w:w="4395" w:type="dxa"/>
            <w:tcBorders>
              <w:top w:val="nil"/>
              <w:bottom w:val="nil"/>
            </w:tcBorders>
          </w:tcPr>
          <w:p w14:paraId="1EB524F9" w14:textId="7077A8C6" w:rsidR="0047594C" w:rsidRPr="00EA7CEA" w:rsidRDefault="001D57DD" w:rsidP="008337D4">
            <w:pPr>
              <w:tabs>
                <w:tab w:val="left" w:pos="709"/>
              </w:tabs>
              <w:rPr>
                <w:rFonts w:cs="Arial"/>
                <w:b/>
                <w:szCs w:val="24"/>
              </w:rPr>
            </w:pPr>
            <w:r w:rsidRPr="00EA7CEA">
              <w:rPr>
                <w:rFonts w:cs="Arial"/>
                <w:b/>
                <w:szCs w:val="24"/>
              </w:rPr>
              <w:t xml:space="preserve">Age </w:t>
            </w:r>
          </w:p>
          <w:p w14:paraId="16928C13" w14:textId="77777777" w:rsidR="001D57DD" w:rsidRPr="00EA7CEA" w:rsidRDefault="001D57DD" w:rsidP="008337D4">
            <w:pPr>
              <w:tabs>
                <w:tab w:val="left" w:pos="709"/>
              </w:tabs>
              <w:rPr>
                <w:rFonts w:cs="Arial"/>
                <w:b/>
                <w:szCs w:val="24"/>
              </w:rPr>
            </w:pPr>
          </w:p>
          <w:tbl>
            <w:tblPr>
              <w:tblW w:w="4092" w:type="dxa"/>
              <w:tblInd w:w="93" w:type="dxa"/>
              <w:tblLayout w:type="fixed"/>
              <w:tblLook w:val="04A0" w:firstRow="1" w:lastRow="0" w:firstColumn="1" w:lastColumn="0" w:noHBand="0" w:noVBand="1"/>
            </w:tblPr>
            <w:tblGrid>
              <w:gridCol w:w="1779"/>
              <w:gridCol w:w="1353"/>
              <w:gridCol w:w="960"/>
            </w:tblGrid>
            <w:tr w:rsidR="0047594C" w:rsidRPr="00EA7CEA" w14:paraId="47584A12" w14:textId="77777777" w:rsidTr="00D67D34">
              <w:trPr>
                <w:trHeight w:val="264"/>
              </w:trPr>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581D68" w14:textId="77777777" w:rsidR="0047594C" w:rsidRPr="00EA7CEA" w:rsidRDefault="0047594C" w:rsidP="008337D4">
                  <w:pPr>
                    <w:spacing w:line="240" w:lineRule="auto"/>
                    <w:rPr>
                      <w:rFonts w:cs="Arial"/>
                      <w:color w:val="000000"/>
                      <w:szCs w:val="24"/>
                    </w:rPr>
                  </w:pPr>
                  <w:r w:rsidRPr="00EA7CEA">
                    <w:rPr>
                      <w:rFonts w:cs="Arial"/>
                      <w:color w:val="000000"/>
                      <w:szCs w:val="24"/>
                    </w:rPr>
                    <w:t>Age</w:t>
                  </w:r>
                </w:p>
              </w:tc>
              <w:tc>
                <w:tcPr>
                  <w:tcW w:w="135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6CD40F" w14:textId="77777777" w:rsidR="0047594C" w:rsidRPr="00EA7CEA" w:rsidRDefault="0047594C" w:rsidP="008337D4">
                  <w:pPr>
                    <w:spacing w:line="240" w:lineRule="auto"/>
                    <w:rPr>
                      <w:rFonts w:cs="Arial"/>
                      <w:color w:val="000000"/>
                      <w:szCs w:val="24"/>
                    </w:rPr>
                  </w:pPr>
                  <w:r w:rsidRPr="00EA7CEA">
                    <w:rPr>
                      <w:rFonts w:cs="Arial"/>
                      <w:color w:val="000000"/>
                      <w:szCs w:val="24"/>
                    </w:rPr>
                    <w:t>Number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0FFC8B" w14:textId="77777777" w:rsidR="0047594C" w:rsidRPr="00EA7CEA" w:rsidRDefault="0047594C" w:rsidP="008337D4">
                  <w:pPr>
                    <w:spacing w:line="240" w:lineRule="auto"/>
                    <w:rPr>
                      <w:rFonts w:cs="Arial"/>
                      <w:color w:val="000000"/>
                      <w:szCs w:val="24"/>
                    </w:rPr>
                  </w:pPr>
                  <w:r w:rsidRPr="00EA7CEA">
                    <w:rPr>
                      <w:rFonts w:cs="Arial"/>
                      <w:color w:val="000000"/>
                      <w:szCs w:val="24"/>
                    </w:rPr>
                    <w:t>%</w:t>
                  </w:r>
                </w:p>
              </w:tc>
            </w:tr>
            <w:tr w:rsidR="0047594C" w:rsidRPr="00EA7CEA" w14:paraId="57D18499" w14:textId="77777777" w:rsidTr="00D67D34">
              <w:trPr>
                <w:trHeight w:val="264"/>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211E6BD5" w14:textId="77777777" w:rsidR="0047594C" w:rsidRPr="00EA7CEA" w:rsidRDefault="0047594C" w:rsidP="008337D4">
                  <w:pPr>
                    <w:spacing w:line="240" w:lineRule="auto"/>
                    <w:rPr>
                      <w:rFonts w:cs="Arial"/>
                      <w:color w:val="000000"/>
                      <w:szCs w:val="24"/>
                    </w:rPr>
                  </w:pPr>
                  <w:r w:rsidRPr="00EA7CEA">
                    <w:rPr>
                      <w:rFonts w:cs="Arial"/>
                      <w:color w:val="000000"/>
                      <w:szCs w:val="24"/>
                    </w:rPr>
                    <w:t>45-59</w:t>
                  </w:r>
                </w:p>
              </w:tc>
              <w:tc>
                <w:tcPr>
                  <w:tcW w:w="1353" w:type="dxa"/>
                  <w:tcBorders>
                    <w:top w:val="nil"/>
                    <w:left w:val="nil"/>
                    <w:bottom w:val="single" w:sz="4" w:space="0" w:color="auto"/>
                    <w:right w:val="single" w:sz="4" w:space="0" w:color="auto"/>
                  </w:tcBorders>
                  <w:shd w:val="clear" w:color="auto" w:fill="auto"/>
                  <w:noWrap/>
                  <w:vAlign w:val="bottom"/>
                  <w:hideMark/>
                </w:tcPr>
                <w:p w14:paraId="271B954F" w14:textId="77777777" w:rsidR="0047594C" w:rsidRPr="00EA7CEA" w:rsidRDefault="0047594C" w:rsidP="008337D4">
                  <w:pPr>
                    <w:spacing w:line="240" w:lineRule="auto"/>
                    <w:jc w:val="right"/>
                    <w:rPr>
                      <w:rFonts w:cs="Arial"/>
                      <w:color w:val="000000"/>
                      <w:szCs w:val="24"/>
                    </w:rPr>
                  </w:pPr>
                  <w:r w:rsidRPr="00EA7CEA">
                    <w:rPr>
                      <w:rFonts w:cs="Arial"/>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683BC3C0" w14:textId="77777777" w:rsidR="0047594C" w:rsidRPr="00EA7CEA" w:rsidRDefault="0047594C" w:rsidP="008337D4">
                  <w:pPr>
                    <w:spacing w:line="240" w:lineRule="auto"/>
                    <w:jc w:val="right"/>
                    <w:rPr>
                      <w:rFonts w:cs="Arial"/>
                      <w:color w:val="000000"/>
                      <w:szCs w:val="24"/>
                    </w:rPr>
                  </w:pPr>
                  <w:r w:rsidRPr="00EA7CEA">
                    <w:rPr>
                      <w:rFonts w:cs="Arial"/>
                      <w:color w:val="000000"/>
                      <w:szCs w:val="24"/>
                    </w:rPr>
                    <w:t>16.7</w:t>
                  </w:r>
                </w:p>
              </w:tc>
            </w:tr>
            <w:tr w:rsidR="0047594C" w:rsidRPr="00EA7CEA" w14:paraId="36EA32FA" w14:textId="77777777" w:rsidTr="00D67D34">
              <w:trPr>
                <w:trHeight w:val="264"/>
              </w:trPr>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8D859" w14:textId="77777777" w:rsidR="0047594C" w:rsidRPr="00EA7CEA" w:rsidRDefault="0047594C" w:rsidP="008337D4">
                  <w:pPr>
                    <w:spacing w:line="240" w:lineRule="auto"/>
                    <w:rPr>
                      <w:rFonts w:cs="Arial"/>
                      <w:color w:val="000000"/>
                      <w:szCs w:val="24"/>
                    </w:rPr>
                  </w:pPr>
                  <w:r w:rsidRPr="00EA7CEA">
                    <w:rPr>
                      <w:rFonts w:cs="Arial"/>
                      <w:color w:val="000000"/>
                      <w:szCs w:val="24"/>
                    </w:rPr>
                    <w:t>60-74</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14:paraId="68F07DFC" w14:textId="77777777" w:rsidR="0047594C" w:rsidRPr="00EA7CEA" w:rsidRDefault="0047594C" w:rsidP="008337D4">
                  <w:pPr>
                    <w:spacing w:line="240" w:lineRule="auto"/>
                    <w:jc w:val="right"/>
                    <w:rPr>
                      <w:rFonts w:cs="Arial"/>
                      <w:color w:val="000000"/>
                      <w:szCs w:val="24"/>
                    </w:rPr>
                  </w:pPr>
                  <w:r w:rsidRPr="00EA7CEA">
                    <w:rPr>
                      <w:rFonts w:cs="Arial"/>
                      <w:color w:val="000000"/>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1E1A77" w14:textId="77777777" w:rsidR="0047594C" w:rsidRPr="00EA7CEA" w:rsidRDefault="0047594C" w:rsidP="008337D4">
                  <w:pPr>
                    <w:spacing w:line="240" w:lineRule="auto"/>
                    <w:jc w:val="right"/>
                    <w:rPr>
                      <w:rFonts w:cs="Arial"/>
                      <w:color w:val="000000"/>
                      <w:szCs w:val="24"/>
                    </w:rPr>
                  </w:pPr>
                  <w:r w:rsidRPr="00EA7CEA">
                    <w:rPr>
                      <w:rFonts w:cs="Arial"/>
                      <w:color w:val="000000"/>
                      <w:szCs w:val="24"/>
                    </w:rPr>
                    <w:t>83.3</w:t>
                  </w:r>
                </w:p>
              </w:tc>
            </w:tr>
          </w:tbl>
          <w:p w14:paraId="2787AB14" w14:textId="77777777" w:rsidR="0047594C" w:rsidRPr="00EA7CEA" w:rsidRDefault="0047594C" w:rsidP="008337D4">
            <w:pPr>
              <w:tabs>
                <w:tab w:val="left" w:pos="709"/>
              </w:tabs>
              <w:rPr>
                <w:rFonts w:cs="Arial"/>
                <w:b/>
                <w:szCs w:val="24"/>
              </w:rPr>
            </w:pPr>
          </w:p>
        </w:tc>
        <w:tc>
          <w:tcPr>
            <w:tcW w:w="5616" w:type="dxa"/>
            <w:tcBorders>
              <w:top w:val="nil"/>
              <w:bottom w:val="nil"/>
            </w:tcBorders>
          </w:tcPr>
          <w:p w14:paraId="6B929AF7" w14:textId="77777777" w:rsidR="004159A2" w:rsidRDefault="004159A2" w:rsidP="008337D4">
            <w:pPr>
              <w:tabs>
                <w:tab w:val="left" w:pos="709"/>
              </w:tabs>
              <w:rPr>
                <w:rFonts w:cs="Arial"/>
                <w:szCs w:val="24"/>
              </w:rPr>
            </w:pPr>
          </w:p>
          <w:p w14:paraId="3992AB84" w14:textId="77777777" w:rsidR="00D67D34" w:rsidRPr="00EA7CEA" w:rsidRDefault="00D67D34" w:rsidP="008337D4">
            <w:pPr>
              <w:tabs>
                <w:tab w:val="left" w:pos="709"/>
              </w:tabs>
              <w:rPr>
                <w:rFonts w:cs="Arial"/>
                <w:szCs w:val="24"/>
              </w:rPr>
            </w:pPr>
          </w:p>
          <w:p w14:paraId="01163DF0" w14:textId="17F63D13" w:rsidR="004159A2" w:rsidRPr="00EA7CEA" w:rsidRDefault="00D67D34" w:rsidP="008337D4">
            <w:pPr>
              <w:tabs>
                <w:tab w:val="left" w:pos="709"/>
              </w:tabs>
              <w:rPr>
                <w:rFonts w:cs="Arial"/>
                <w:szCs w:val="24"/>
              </w:rPr>
            </w:pPr>
            <w:r w:rsidRPr="00EA7CEA">
              <w:rPr>
                <w:noProof/>
                <w:szCs w:val="24"/>
              </w:rPr>
              <w:drawing>
                <wp:inline distT="0" distB="0" distL="0" distR="0" wp14:anchorId="5C91CC74" wp14:editId="2BD36A41">
                  <wp:extent cx="3390900" cy="2484120"/>
                  <wp:effectExtent l="0" t="0" r="12700" b="304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77B5BB" w14:textId="77777777" w:rsidR="00D67D34" w:rsidRPr="00EA7CEA" w:rsidRDefault="00D67D34" w:rsidP="008337D4">
            <w:pPr>
              <w:tabs>
                <w:tab w:val="left" w:pos="709"/>
              </w:tabs>
              <w:rPr>
                <w:rFonts w:cs="Arial"/>
                <w:szCs w:val="24"/>
              </w:rPr>
            </w:pPr>
          </w:p>
        </w:tc>
      </w:tr>
      <w:tr w:rsidR="009C216B" w14:paraId="0ED4EA44" w14:textId="77777777" w:rsidTr="009C216B">
        <w:trPr>
          <w:trHeight w:val="290"/>
        </w:trPr>
        <w:tc>
          <w:tcPr>
            <w:tcW w:w="4395" w:type="dxa"/>
            <w:tcBorders>
              <w:top w:val="nil"/>
              <w:bottom w:val="nil"/>
            </w:tcBorders>
          </w:tcPr>
          <w:p w14:paraId="67D08710" w14:textId="78AB934C" w:rsidR="009C216B" w:rsidRDefault="009C216B" w:rsidP="0076741F">
            <w:pPr>
              <w:spacing w:line="240" w:lineRule="auto"/>
              <w:rPr>
                <w:rFonts w:cs="Arial"/>
                <w:b/>
                <w:szCs w:val="24"/>
              </w:rPr>
            </w:pPr>
            <w:r>
              <w:rPr>
                <w:rFonts w:cs="Arial"/>
                <w:b/>
                <w:szCs w:val="24"/>
              </w:rPr>
              <w:t>Ethnicity</w:t>
            </w:r>
          </w:p>
          <w:p w14:paraId="45DA6BEB" w14:textId="77777777" w:rsidR="009C216B" w:rsidRDefault="009C216B" w:rsidP="0076741F">
            <w:pPr>
              <w:spacing w:line="240" w:lineRule="auto"/>
              <w:rPr>
                <w:rFonts w:cs="Arial"/>
                <w:b/>
                <w:szCs w:val="24"/>
              </w:rPr>
            </w:pPr>
          </w:p>
          <w:tbl>
            <w:tblPr>
              <w:tblW w:w="4101" w:type="dxa"/>
              <w:tblLayout w:type="fixed"/>
              <w:tblLook w:val="04A0" w:firstRow="1" w:lastRow="0" w:firstColumn="1" w:lastColumn="0" w:noHBand="0" w:noVBand="1"/>
            </w:tblPr>
            <w:tblGrid>
              <w:gridCol w:w="1872"/>
              <w:gridCol w:w="1276"/>
              <w:gridCol w:w="953"/>
            </w:tblGrid>
            <w:tr w:rsidR="009C216B" w:rsidRPr="00EA7CEA" w14:paraId="4AE9F9DF" w14:textId="77777777" w:rsidTr="009C216B">
              <w:trPr>
                <w:trHeight w:val="300"/>
              </w:trPr>
              <w:tc>
                <w:tcPr>
                  <w:tcW w:w="187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76B00EB" w14:textId="77777777" w:rsidR="009C216B" w:rsidRPr="009C216B" w:rsidRDefault="009C216B" w:rsidP="006526E1">
                  <w:pPr>
                    <w:spacing w:line="240" w:lineRule="auto"/>
                    <w:rPr>
                      <w:rFonts w:cs="Arial"/>
                      <w:szCs w:val="24"/>
                    </w:rPr>
                  </w:pPr>
                  <w:r w:rsidRPr="009C216B">
                    <w:rPr>
                      <w:rFonts w:cs="Arial"/>
                      <w:szCs w:val="24"/>
                    </w:rPr>
                    <w:t>Ethnicity</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F0F1C74" w14:textId="77777777" w:rsidR="009C216B" w:rsidRPr="009C216B" w:rsidRDefault="009C216B" w:rsidP="006526E1">
                  <w:pPr>
                    <w:spacing w:line="240" w:lineRule="auto"/>
                    <w:rPr>
                      <w:rFonts w:cs="Arial"/>
                      <w:szCs w:val="24"/>
                    </w:rPr>
                  </w:pPr>
                  <w:r w:rsidRPr="009C216B">
                    <w:rPr>
                      <w:rFonts w:cs="Arial"/>
                      <w:szCs w:val="24"/>
                    </w:rPr>
                    <w:t>Number</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1C342E4" w14:textId="77777777" w:rsidR="009C216B" w:rsidRPr="009C216B" w:rsidRDefault="009C216B" w:rsidP="006526E1">
                  <w:pPr>
                    <w:spacing w:line="240" w:lineRule="auto"/>
                    <w:rPr>
                      <w:rFonts w:cs="Arial"/>
                      <w:szCs w:val="24"/>
                    </w:rPr>
                  </w:pPr>
                  <w:r w:rsidRPr="009C216B">
                    <w:rPr>
                      <w:rFonts w:cs="Arial"/>
                      <w:szCs w:val="24"/>
                    </w:rPr>
                    <w:t>%</w:t>
                  </w:r>
                </w:p>
              </w:tc>
            </w:tr>
            <w:tr w:rsidR="009C216B" w:rsidRPr="00EA7CEA" w14:paraId="797E2DAF" w14:textId="77777777" w:rsidTr="009C216B">
              <w:trPr>
                <w:trHeight w:val="444"/>
              </w:trPr>
              <w:tc>
                <w:tcPr>
                  <w:tcW w:w="187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23C013" w14:textId="77777777" w:rsidR="009C216B" w:rsidRPr="00EA7CEA" w:rsidRDefault="009C216B" w:rsidP="006526E1">
                  <w:pPr>
                    <w:spacing w:line="240" w:lineRule="auto"/>
                    <w:rPr>
                      <w:rFonts w:cs="Arial"/>
                      <w:szCs w:val="24"/>
                    </w:rPr>
                  </w:pPr>
                  <w:r w:rsidRPr="00EA7CEA">
                    <w:rPr>
                      <w:rFonts w:cs="Arial"/>
                      <w:szCs w:val="24"/>
                    </w:rPr>
                    <w:t>White British</w:t>
                  </w:r>
                </w:p>
              </w:tc>
              <w:tc>
                <w:tcPr>
                  <w:tcW w:w="1276" w:type="dxa"/>
                  <w:tcBorders>
                    <w:top w:val="nil"/>
                    <w:left w:val="nil"/>
                    <w:bottom w:val="single" w:sz="4" w:space="0" w:color="auto"/>
                    <w:right w:val="single" w:sz="4" w:space="0" w:color="auto"/>
                  </w:tcBorders>
                  <w:shd w:val="clear" w:color="auto" w:fill="auto"/>
                  <w:vAlign w:val="bottom"/>
                  <w:hideMark/>
                </w:tcPr>
                <w:p w14:paraId="2F8C4722" w14:textId="77777777" w:rsidR="009C216B" w:rsidRPr="00EA7CEA" w:rsidRDefault="009C216B" w:rsidP="006526E1">
                  <w:pPr>
                    <w:spacing w:line="240" w:lineRule="auto"/>
                    <w:jc w:val="right"/>
                    <w:rPr>
                      <w:rFonts w:cs="Arial"/>
                      <w:szCs w:val="24"/>
                    </w:rPr>
                  </w:pPr>
                  <w:r w:rsidRPr="00EA7CEA">
                    <w:rPr>
                      <w:rFonts w:cs="Arial"/>
                      <w:szCs w:val="24"/>
                    </w:rPr>
                    <w:t>6</w:t>
                  </w:r>
                </w:p>
              </w:tc>
              <w:tc>
                <w:tcPr>
                  <w:tcW w:w="953" w:type="dxa"/>
                  <w:tcBorders>
                    <w:top w:val="nil"/>
                    <w:left w:val="nil"/>
                    <w:bottom w:val="single" w:sz="4" w:space="0" w:color="auto"/>
                    <w:right w:val="single" w:sz="4" w:space="0" w:color="auto"/>
                  </w:tcBorders>
                  <w:shd w:val="clear" w:color="auto" w:fill="auto"/>
                  <w:vAlign w:val="bottom"/>
                  <w:hideMark/>
                </w:tcPr>
                <w:p w14:paraId="3391BFF7" w14:textId="77777777" w:rsidR="009C216B" w:rsidRPr="00EA7CEA" w:rsidRDefault="009C216B" w:rsidP="006526E1">
                  <w:pPr>
                    <w:spacing w:line="240" w:lineRule="auto"/>
                    <w:jc w:val="right"/>
                    <w:rPr>
                      <w:rFonts w:cs="Arial"/>
                      <w:szCs w:val="24"/>
                    </w:rPr>
                  </w:pPr>
                  <w:r w:rsidRPr="00EA7CEA">
                    <w:rPr>
                      <w:rFonts w:cs="Arial"/>
                      <w:szCs w:val="24"/>
                    </w:rPr>
                    <w:t>100.0</w:t>
                  </w:r>
                </w:p>
              </w:tc>
            </w:tr>
          </w:tbl>
          <w:p w14:paraId="3D265107" w14:textId="77777777" w:rsidR="009C216B" w:rsidRDefault="009C216B" w:rsidP="0076741F">
            <w:pPr>
              <w:spacing w:line="240" w:lineRule="auto"/>
              <w:rPr>
                <w:rFonts w:cs="Arial"/>
                <w:b/>
                <w:szCs w:val="24"/>
              </w:rPr>
            </w:pPr>
          </w:p>
          <w:p w14:paraId="01FF5868" w14:textId="77777777" w:rsidR="000D560C" w:rsidRDefault="000D560C" w:rsidP="0076741F">
            <w:pPr>
              <w:spacing w:line="240" w:lineRule="auto"/>
              <w:rPr>
                <w:rFonts w:cs="Arial"/>
                <w:b/>
                <w:szCs w:val="24"/>
              </w:rPr>
            </w:pPr>
          </w:p>
          <w:p w14:paraId="3BEF3F9C" w14:textId="77777777" w:rsidR="000D560C" w:rsidRDefault="000D560C" w:rsidP="0076741F">
            <w:pPr>
              <w:spacing w:line="240" w:lineRule="auto"/>
              <w:rPr>
                <w:rFonts w:cs="Arial"/>
                <w:b/>
                <w:szCs w:val="24"/>
              </w:rPr>
            </w:pPr>
          </w:p>
          <w:p w14:paraId="6468157E" w14:textId="77777777" w:rsidR="000D560C" w:rsidRDefault="000D560C" w:rsidP="0076741F">
            <w:pPr>
              <w:spacing w:line="240" w:lineRule="auto"/>
              <w:rPr>
                <w:rFonts w:cs="Arial"/>
                <w:b/>
                <w:szCs w:val="24"/>
              </w:rPr>
            </w:pPr>
          </w:p>
          <w:p w14:paraId="080D811B" w14:textId="77777777" w:rsidR="000D560C" w:rsidRDefault="000D560C" w:rsidP="0076741F">
            <w:pPr>
              <w:spacing w:line="240" w:lineRule="auto"/>
              <w:rPr>
                <w:rFonts w:cs="Arial"/>
                <w:b/>
                <w:szCs w:val="24"/>
              </w:rPr>
            </w:pPr>
          </w:p>
          <w:p w14:paraId="16A5A6D6" w14:textId="77777777" w:rsidR="000D560C" w:rsidRPr="00EA7CEA" w:rsidRDefault="000D560C" w:rsidP="0076741F">
            <w:pPr>
              <w:spacing w:line="240" w:lineRule="auto"/>
              <w:rPr>
                <w:rFonts w:cs="Arial"/>
                <w:b/>
                <w:szCs w:val="24"/>
              </w:rPr>
            </w:pPr>
          </w:p>
        </w:tc>
        <w:tc>
          <w:tcPr>
            <w:tcW w:w="5616" w:type="dxa"/>
            <w:tcBorders>
              <w:top w:val="nil"/>
              <w:bottom w:val="nil"/>
            </w:tcBorders>
          </w:tcPr>
          <w:p w14:paraId="693ECD0F" w14:textId="77777777" w:rsidR="009C216B" w:rsidRPr="000D560C" w:rsidRDefault="009C216B" w:rsidP="000D560C">
            <w:pPr>
              <w:tabs>
                <w:tab w:val="left" w:pos="709"/>
              </w:tabs>
              <w:spacing w:line="240" w:lineRule="auto"/>
              <w:rPr>
                <w:rFonts w:cs="Arial"/>
                <w:szCs w:val="24"/>
              </w:rPr>
            </w:pPr>
          </w:p>
          <w:p w14:paraId="1E98EEA9" w14:textId="77777777" w:rsidR="000D560C" w:rsidRPr="000D560C" w:rsidRDefault="000D560C" w:rsidP="000D560C">
            <w:pPr>
              <w:tabs>
                <w:tab w:val="left" w:pos="709"/>
              </w:tabs>
              <w:spacing w:line="240" w:lineRule="auto"/>
              <w:rPr>
                <w:rFonts w:cs="Arial"/>
                <w:szCs w:val="24"/>
              </w:rPr>
            </w:pPr>
          </w:p>
          <w:tbl>
            <w:tblPr>
              <w:tblW w:w="5415" w:type="dxa"/>
              <w:tblLayout w:type="fixed"/>
              <w:tblLook w:val="04A0" w:firstRow="1" w:lastRow="0" w:firstColumn="1" w:lastColumn="0" w:noHBand="0" w:noVBand="1"/>
            </w:tblPr>
            <w:tblGrid>
              <w:gridCol w:w="1420"/>
              <w:gridCol w:w="1300"/>
              <w:gridCol w:w="1136"/>
              <w:gridCol w:w="1559"/>
            </w:tblGrid>
            <w:tr w:rsidR="000D560C" w:rsidRPr="000D560C" w14:paraId="39E5746E" w14:textId="77777777" w:rsidTr="001F538D">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559D400" w14:textId="062FB4C2" w:rsidR="000D560C" w:rsidRPr="000D560C" w:rsidRDefault="001F538D" w:rsidP="001F538D">
                  <w:pPr>
                    <w:spacing w:line="240" w:lineRule="auto"/>
                    <w:rPr>
                      <w:rFonts w:cs="Arial"/>
                      <w:color w:val="000000"/>
                      <w:szCs w:val="24"/>
                    </w:rPr>
                  </w:pPr>
                  <w:r>
                    <w:rPr>
                      <w:rFonts w:cs="Arial"/>
                      <w:color w:val="000000"/>
                      <w:szCs w:val="24"/>
                    </w:rPr>
                    <w:t>Date</w:t>
                  </w:r>
                </w:p>
              </w:tc>
              <w:tc>
                <w:tcPr>
                  <w:tcW w:w="1300" w:type="dxa"/>
                  <w:tcBorders>
                    <w:top w:val="single" w:sz="4" w:space="0" w:color="auto"/>
                    <w:left w:val="nil"/>
                    <w:bottom w:val="single" w:sz="4" w:space="0" w:color="auto"/>
                    <w:right w:val="single" w:sz="4" w:space="0" w:color="auto"/>
                  </w:tcBorders>
                  <w:shd w:val="clear" w:color="auto" w:fill="B8CCE4" w:themeFill="accent1" w:themeFillTint="66"/>
                  <w:hideMark/>
                </w:tcPr>
                <w:p w14:paraId="3226B8C0" w14:textId="4045471D" w:rsidR="000D560C" w:rsidRPr="000D560C" w:rsidRDefault="001F538D" w:rsidP="001F538D">
                  <w:pPr>
                    <w:spacing w:line="240" w:lineRule="auto"/>
                    <w:rPr>
                      <w:rFonts w:cs="Arial"/>
                      <w:color w:val="000000"/>
                      <w:szCs w:val="24"/>
                    </w:rPr>
                  </w:pPr>
                  <w:r>
                    <w:rPr>
                      <w:rFonts w:cs="Arial"/>
                      <w:color w:val="000000"/>
                      <w:szCs w:val="24"/>
                    </w:rPr>
                    <w:t xml:space="preserve">% </w:t>
                  </w:r>
                  <w:r w:rsidR="000D560C" w:rsidRPr="000D560C">
                    <w:rPr>
                      <w:rFonts w:cs="Arial"/>
                      <w:color w:val="000000"/>
                      <w:szCs w:val="24"/>
                    </w:rPr>
                    <w:t>White British</w:t>
                  </w:r>
                </w:p>
              </w:tc>
              <w:tc>
                <w:tcPr>
                  <w:tcW w:w="1136" w:type="dxa"/>
                  <w:tcBorders>
                    <w:top w:val="single" w:sz="4" w:space="0" w:color="auto"/>
                    <w:left w:val="nil"/>
                    <w:bottom w:val="single" w:sz="4" w:space="0" w:color="auto"/>
                    <w:right w:val="single" w:sz="4" w:space="0" w:color="auto"/>
                  </w:tcBorders>
                  <w:shd w:val="clear" w:color="auto" w:fill="B8CCE4" w:themeFill="accent1" w:themeFillTint="66"/>
                  <w:hideMark/>
                </w:tcPr>
                <w:p w14:paraId="128A72CC" w14:textId="3CC5F97A" w:rsidR="000D560C" w:rsidRPr="000D560C" w:rsidRDefault="001F538D" w:rsidP="001F538D">
                  <w:pPr>
                    <w:spacing w:line="240" w:lineRule="auto"/>
                    <w:rPr>
                      <w:rFonts w:cs="Arial"/>
                      <w:color w:val="000000"/>
                      <w:szCs w:val="24"/>
                    </w:rPr>
                  </w:pPr>
                  <w:r>
                    <w:rPr>
                      <w:rFonts w:cs="Arial"/>
                      <w:color w:val="000000"/>
                      <w:szCs w:val="24"/>
                    </w:rPr>
                    <w:t xml:space="preserve">% </w:t>
                  </w:r>
                  <w:r w:rsidR="000D560C" w:rsidRPr="000D560C">
                    <w:rPr>
                      <w:rFonts w:cs="Arial"/>
                      <w:color w:val="000000"/>
                      <w:szCs w:val="24"/>
                    </w:rPr>
                    <w:t>White Other</w:t>
                  </w:r>
                </w:p>
              </w:tc>
              <w:tc>
                <w:tcPr>
                  <w:tcW w:w="1559" w:type="dxa"/>
                  <w:tcBorders>
                    <w:top w:val="single" w:sz="4" w:space="0" w:color="auto"/>
                    <w:left w:val="nil"/>
                    <w:bottom w:val="single" w:sz="4" w:space="0" w:color="auto"/>
                    <w:right w:val="single" w:sz="4" w:space="0" w:color="auto"/>
                  </w:tcBorders>
                  <w:shd w:val="clear" w:color="auto" w:fill="B8CCE4" w:themeFill="accent1" w:themeFillTint="66"/>
                  <w:hideMark/>
                </w:tcPr>
                <w:p w14:paraId="6462B5CD" w14:textId="1200A446" w:rsidR="000D560C" w:rsidRPr="000D560C" w:rsidRDefault="001F538D" w:rsidP="001F538D">
                  <w:pPr>
                    <w:spacing w:line="240" w:lineRule="auto"/>
                    <w:rPr>
                      <w:rFonts w:cs="Arial"/>
                      <w:color w:val="000000"/>
                      <w:szCs w:val="24"/>
                    </w:rPr>
                  </w:pPr>
                  <w:r>
                    <w:rPr>
                      <w:rFonts w:cs="Arial"/>
                      <w:color w:val="000000"/>
                      <w:szCs w:val="24"/>
                    </w:rPr>
                    <w:t xml:space="preserve">% </w:t>
                  </w:r>
                  <w:r w:rsidR="000D560C" w:rsidRPr="000D560C">
                    <w:rPr>
                      <w:rFonts w:cs="Arial"/>
                      <w:color w:val="000000"/>
                      <w:szCs w:val="24"/>
                    </w:rPr>
                    <w:t>Undeclared</w:t>
                  </w:r>
                </w:p>
              </w:tc>
            </w:tr>
            <w:tr w:rsidR="000D560C" w:rsidRPr="000D560C" w14:paraId="50C85AB7" w14:textId="77777777" w:rsidTr="000D560C">
              <w:trPr>
                <w:trHeight w:val="264"/>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2B07C93" w14:textId="77777777" w:rsidR="000D560C" w:rsidRPr="000D560C" w:rsidRDefault="000D560C" w:rsidP="000D560C">
                  <w:pPr>
                    <w:spacing w:line="240" w:lineRule="auto"/>
                    <w:rPr>
                      <w:rFonts w:cs="Arial"/>
                      <w:color w:val="000000"/>
                      <w:szCs w:val="24"/>
                    </w:rPr>
                  </w:pPr>
                  <w:r w:rsidRPr="000D560C">
                    <w:rPr>
                      <w:rFonts w:cs="Arial"/>
                      <w:color w:val="000000"/>
                      <w:szCs w:val="24"/>
                    </w:rPr>
                    <w:t>2013-Aug14</w:t>
                  </w:r>
                </w:p>
              </w:tc>
              <w:tc>
                <w:tcPr>
                  <w:tcW w:w="1300" w:type="dxa"/>
                  <w:tcBorders>
                    <w:top w:val="nil"/>
                    <w:left w:val="nil"/>
                    <w:bottom w:val="single" w:sz="4" w:space="0" w:color="auto"/>
                    <w:right w:val="single" w:sz="4" w:space="0" w:color="auto"/>
                  </w:tcBorders>
                  <w:shd w:val="clear" w:color="auto" w:fill="auto"/>
                  <w:noWrap/>
                  <w:vAlign w:val="bottom"/>
                  <w:hideMark/>
                </w:tcPr>
                <w:p w14:paraId="37A7DA5C"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88.9</w:t>
                  </w:r>
                </w:p>
              </w:tc>
              <w:tc>
                <w:tcPr>
                  <w:tcW w:w="1136" w:type="dxa"/>
                  <w:tcBorders>
                    <w:top w:val="nil"/>
                    <w:left w:val="nil"/>
                    <w:bottom w:val="single" w:sz="4" w:space="0" w:color="auto"/>
                    <w:right w:val="single" w:sz="4" w:space="0" w:color="auto"/>
                  </w:tcBorders>
                  <w:shd w:val="clear" w:color="auto" w:fill="auto"/>
                  <w:noWrap/>
                  <w:vAlign w:val="bottom"/>
                  <w:hideMark/>
                </w:tcPr>
                <w:p w14:paraId="3D70D5C9"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2.8</w:t>
                  </w:r>
                </w:p>
              </w:tc>
              <w:tc>
                <w:tcPr>
                  <w:tcW w:w="1559" w:type="dxa"/>
                  <w:tcBorders>
                    <w:top w:val="nil"/>
                    <w:left w:val="nil"/>
                    <w:bottom w:val="single" w:sz="4" w:space="0" w:color="auto"/>
                    <w:right w:val="single" w:sz="4" w:space="0" w:color="auto"/>
                  </w:tcBorders>
                  <w:shd w:val="clear" w:color="auto" w:fill="auto"/>
                  <w:noWrap/>
                  <w:vAlign w:val="bottom"/>
                  <w:hideMark/>
                </w:tcPr>
                <w:p w14:paraId="2CC65C1C"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8.3</w:t>
                  </w:r>
                </w:p>
              </w:tc>
            </w:tr>
            <w:tr w:rsidR="000D560C" w:rsidRPr="000D560C" w14:paraId="1FF1F33D" w14:textId="77777777" w:rsidTr="000D560C">
              <w:trPr>
                <w:trHeight w:val="264"/>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14CEF54" w14:textId="77777777" w:rsidR="000D560C" w:rsidRPr="000D560C" w:rsidRDefault="000D560C" w:rsidP="000D560C">
                  <w:pPr>
                    <w:spacing w:line="240" w:lineRule="auto"/>
                    <w:rPr>
                      <w:rFonts w:cs="Arial"/>
                      <w:color w:val="000000"/>
                      <w:szCs w:val="24"/>
                    </w:rPr>
                  </w:pPr>
                  <w:r w:rsidRPr="000D560C">
                    <w:rPr>
                      <w:rFonts w:cs="Arial"/>
                      <w:color w:val="000000"/>
                      <w:szCs w:val="24"/>
                    </w:rPr>
                    <w:t>Sep14-Mar 15</w:t>
                  </w:r>
                </w:p>
              </w:tc>
              <w:tc>
                <w:tcPr>
                  <w:tcW w:w="1300" w:type="dxa"/>
                  <w:tcBorders>
                    <w:top w:val="nil"/>
                    <w:left w:val="nil"/>
                    <w:bottom w:val="single" w:sz="4" w:space="0" w:color="auto"/>
                    <w:right w:val="single" w:sz="4" w:space="0" w:color="auto"/>
                  </w:tcBorders>
                  <w:shd w:val="clear" w:color="auto" w:fill="auto"/>
                  <w:noWrap/>
                  <w:vAlign w:val="bottom"/>
                  <w:hideMark/>
                </w:tcPr>
                <w:p w14:paraId="6F8642FA"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80.0</w:t>
                  </w:r>
                </w:p>
              </w:tc>
              <w:tc>
                <w:tcPr>
                  <w:tcW w:w="1136" w:type="dxa"/>
                  <w:tcBorders>
                    <w:top w:val="nil"/>
                    <w:left w:val="nil"/>
                    <w:bottom w:val="single" w:sz="4" w:space="0" w:color="auto"/>
                    <w:right w:val="single" w:sz="4" w:space="0" w:color="auto"/>
                  </w:tcBorders>
                  <w:shd w:val="clear" w:color="auto" w:fill="auto"/>
                  <w:noWrap/>
                  <w:vAlign w:val="bottom"/>
                  <w:hideMark/>
                </w:tcPr>
                <w:p w14:paraId="0CC46C61"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13.3</w:t>
                  </w:r>
                </w:p>
              </w:tc>
              <w:tc>
                <w:tcPr>
                  <w:tcW w:w="1559" w:type="dxa"/>
                  <w:tcBorders>
                    <w:top w:val="nil"/>
                    <w:left w:val="nil"/>
                    <w:bottom w:val="single" w:sz="4" w:space="0" w:color="auto"/>
                    <w:right w:val="single" w:sz="4" w:space="0" w:color="auto"/>
                  </w:tcBorders>
                  <w:shd w:val="clear" w:color="auto" w:fill="auto"/>
                  <w:noWrap/>
                  <w:vAlign w:val="bottom"/>
                  <w:hideMark/>
                </w:tcPr>
                <w:p w14:paraId="667E8CF1"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6.7</w:t>
                  </w:r>
                </w:p>
              </w:tc>
            </w:tr>
            <w:tr w:rsidR="000D560C" w:rsidRPr="000D560C" w14:paraId="4B372BD2" w14:textId="77777777" w:rsidTr="000D560C">
              <w:trPr>
                <w:trHeight w:val="264"/>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0D1E0A" w14:textId="77777777" w:rsidR="000D560C" w:rsidRPr="000D560C" w:rsidRDefault="000D560C" w:rsidP="000D560C">
                  <w:pPr>
                    <w:spacing w:line="240" w:lineRule="auto"/>
                    <w:rPr>
                      <w:rFonts w:cs="Arial"/>
                      <w:color w:val="000000"/>
                      <w:szCs w:val="24"/>
                    </w:rPr>
                  </w:pPr>
                  <w:r w:rsidRPr="000D560C">
                    <w:rPr>
                      <w:rFonts w:cs="Arial"/>
                      <w:color w:val="000000"/>
                      <w:szCs w:val="24"/>
                    </w:rPr>
                    <w:t>Jan16-Mar16</w:t>
                  </w:r>
                </w:p>
              </w:tc>
              <w:tc>
                <w:tcPr>
                  <w:tcW w:w="1300" w:type="dxa"/>
                  <w:tcBorders>
                    <w:top w:val="nil"/>
                    <w:left w:val="nil"/>
                    <w:bottom w:val="single" w:sz="4" w:space="0" w:color="auto"/>
                    <w:right w:val="single" w:sz="4" w:space="0" w:color="auto"/>
                  </w:tcBorders>
                  <w:shd w:val="clear" w:color="auto" w:fill="auto"/>
                  <w:noWrap/>
                  <w:vAlign w:val="bottom"/>
                  <w:hideMark/>
                </w:tcPr>
                <w:p w14:paraId="324625EC"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829A2BB"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054AB2A"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0.0</w:t>
                  </w:r>
                </w:p>
              </w:tc>
            </w:tr>
          </w:tbl>
          <w:p w14:paraId="6BFE1E15" w14:textId="77777777" w:rsidR="009C216B" w:rsidRPr="00EA7CEA" w:rsidRDefault="009C216B" w:rsidP="008337D4">
            <w:pPr>
              <w:tabs>
                <w:tab w:val="left" w:pos="709"/>
              </w:tabs>
              <w:rPr>
                <w:rFonts w:cs="Arial"/>
                <w:szCs w:val="24"/>
              </w:rPr>
            </w:pPr>
          </w:p>
        </w:tc>
      </w:tr>
      <w:tr w:rsidR="00EA7CEA" w14:paraId="3EB94036" w14:textId="77777777" w:rsidTr="009C216B">
        <w:trPr>
          <w:trHeight w:val="290"/>
        </w:trPr>
        <w:tc>
          <w:tcPr>
            <w:tcW w:w="4395" w:type="dxa"/>
            <w:tcBorders>
              <w:top w:val="nil"/>
              <w:bottom w:val="nil"/>
            </w:tcBorders>
          </w:tcPr>
          <w:p w14:paraId="68BC304B" w14:textId="14E6640B" w:rsidR="001D57DD" w:rsidRDefault="009C216B" w:rsidP="008337D4">
            <w:pPr>
              <w:tabs>
                <w:tab w:val="left" w:pos="709"/>
              </w:tabs>
              <w:rPr>
                <w:rFonts w:cs="Arial"/>
                <w:b/>
                <w:szCs w:val="24"/>
              </w:rPr>
            </w:pPr>
            <w:r>
              <w:rPr>
                <w:rFonts w:cs="Arial"/>
                <w:b/>
                <w:szCs w:val="24"/>
              </w:rPr>
              <w:lastRenderedPageBreak/>
              <w:t>Sexuality</w:t>
            </w:r>
          </w:p>
          <w:p w14:paraId="45E66CE0" w14:textId="33EB9B60" w:rsidR="009C216B" w:rsidRDefault="009C216B" w:rsidP="008337D4">
            <w:pPr>
              <w:tabs>
                <w:tab w:val="left" w:pos="709"/>
              </w:tabs>
              <w:rPr>
                <w:rFonts w:cs="Arial"/>
                <w:b/>
                <w:szCs w:val="24"/>
              </w:rPr>
            </w:pPr>
          </w:p>
          <w:tbl>
            <w:tblPr>
              <w:tblW w:w="4101" w:type="dxa"/>
              <w:tblLayout w:type="fixed"/>
              <w:tblLook w:val="04A0" w:firstRow="1" w:lastRow="0" w:firstColumn="1" w:lastColumn="0" w:noHBand="0" w:noVBand="1"/>
            </w:tblPr>
            <w:tblGrid>
              <w:gridCol w:w="1872"/>
              <w:gridCol w:w="1276"/>
              <w:gridCol w:w="953"/>
            </w:tblGrid>
            <w:tr w:rsidR="009C216B" w:rsidRPr="00EA7CEA" w14:paraId="44F16E63" w14:textId="77777777" w:rsidTr="009C216B">
              <w:trPr>
                <w:trHeight w:val="264"/>
              </w:trPr>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29DF47" w14:textId="77777777" w:rsidR="009C216B" w:rsidRPr="009C216B" w:rsidRDefault="009C216B" w:rsidP="006526E1">
                  <w:pPr>
                    <w:spacing w:line="240" w:lineRule="auto"/>
                    <w:rPr>
                      <w:rFonts w:cs="Arial"/>
                      <w:color w:val="000000"/>
                      <w:szCs w:val="24"/>
                    </w:rPr>
                  </w:pPr>
                  <w:r w:rsidRPr="009C216B">
                    <w:rPr>
                      <w:rFonts w:cs="Arial"/>
                      <w:bCs/>
                      <w:color w:val="000000"/>
                      <w:szCs w:val="24"/>
                    </w:rPr>
                    <w:t>Sexuality</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674C55" w14:textId="77777777" w:rsidR="009C216B" w:rsidRPr="009C216B" w:rsidRDefault="009C216B" w:rsidP="006526E1">
                  <w:pPr>
                    <w:spacing w:line="240" w:lineRule="auto"/>
                    <w:rPr>
                      <w:rFonts w:cs="Arial"/>
                      <w:color w:val="000000"/>
                      <w:szCs w:val="24"/>
                    </w:rPr>
                  </w:pPr>
                  <w:r w:rsidRPr="009C216B">
                    <w:rPr>
                      <w:rFonts w:cs="Arial"/>
                      <w:color w:val="000000"/>
                      <w:szCs w:val="24"/>
                    </w:rPr>
                    <w:t>Number</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E832CA" w14:textId="77777777" w:rsidR="009C216B" w:rsidRPr="009C216B" w:rsidRDefault="009C216B" w:rsidP="006526E1">
                  <w:pPr>
                    <w:spacing w:line="240" w:lineRule="auto"/>
                    <w:rPr>
                      <w:rFonts w:cs="Arial"/>
                      <w:color w:val="000000"/>
                      <w:szCs w:val="24"/>
                    </w:rPr>
                  </w:pPr>
                  <w:r w:rsidRPr="009C216B">
                    <w:rPr>
                      <w:rFonts w:cs="Arial"/>
                      <w:color w:val="000000"/>
                      <w:szCs w:val="24"/>
                    </w:rPr>
                    <w:t>%</w:t>
                  </w:r>
                </w:p>
              </w:tc>
            </w:tr>
            <w:tr w:rsidR="009C216B" w:rsidRPr="00EA7CEA" w14:paraId="74549C75" w14:textId="77777777" w:rsidTr="009C216B">
              <w:trPr>
                <w:trHeight w:val="26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7D24A14E" w14:textId="77777777" w:rsidR="009C216B" w:rsidRPr="00EA7CEA" w:rsidRDefault="009C216B" w:rsidP="006526E1">
                  <w:pPr>
                    <w:spacing w:line="240" w:lineRule="auto"/>
                    <w:rPr>
                      <w:rFonts w:cs="Arial"/>
                      <w:color w:val="000000"/>
                      <w:szCs w:val="24"/>
                    </w:rPr>
                  </w:pPr>
                  <w:r w:rsidRPr="00EA7CEA">
                    <w:rPr>
                      <w:rFonts w:cs="Arial"/>
                      <w:color w:val="000000"/>
                      <w:szCs w:val="24"/>
                    </w:rPr>
                    <w:t>Heterosexual</w:t>
                  </w:r>
                </w:p>
              </w:tc>
              <w:tc>
                <w:tcPr>
                  <w:tcW w:w="1276" w:type="dxa"/>
                  <w:tcBorders>
                    <w:top w:val="nil"/>
                    <w:left w:val="nil"/>
                    <w:bottom w:val="single" w:sz="4" w:space="0" w:color="auto"/>
                    <w:right w:val="single" w:sz="4" w:space="0" w:color="auto"/>
                  </w:tcBorders>
                  <w:shd w:val="clear" w:color="auto" w:fill="auto"/>
                  <w:noWrap/>
                  <w:vAlign w:val="bottom"/>
                  <w:hideMark/>
                </w:tcPr>
                <w:p w14:paraId="014D2945"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5</w:t>
                  </w:r>
                </w:p>
              </w:tc>
              <w:tc>
                <w:tcPr>
                  <w:tcW w:w="953" w:type="dxa"/>
                  <w:tcBorders>
                    <w:top w:val="nil"/>
                    <w:left w:val="nil"/>
                    <w:bottom w:val="single" w:sz="4" w:space="0" w:color="auto"/>
                    <w:right w:val="single" w:sz="4" w:space="0" w:color="auto"/>
                  </w:tcBorders>
                  <w:shd w:val="clear" w:color="auto" w:fill="auto"/>
                  <w:noWrap/>
                  <w:vAlign w:val="bottom"/>
                  <w:hideMark/>
                </w:tcPr>
                <w:p w14:paraId="0835002E"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83.3</w:t>
                  </w:r>
                </w:p>
              </w:tc>
            </w:tr>
            <w:tr w:rsidR="009C216B" w:rsidRPr="00EA7CEA" w14:paraId="3D9193F8" w14:textId="77777777" w:rsidTr="009C216B">
              <w:trPr>
                <w:trHeight w:val="26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6D031F3D" w14:textId="77777777" w:rsidR="009C216B" w:rsidRPr="00EA7CEA" w:rsidRDefault="009C216B" w:rsidP="006526E1">
                  <w:pPr>
                    <w:spacing w:line="240" w:lineRule="auto"/>
                    <w:rPr>
                      <w:rFonts w:cs="Arial"/>
                      <w:color w:val="000000"/>
                      <w:szCs w:val="24"/>
                    </w:rPr>
                  </w:pPr>
                  <w:r w:rsidRPr="00EA7CEA">
                    <w:rPr>
                      <w:rFonts w:cs="Arial"/>
                      <w:color w:val="000000"/>
                      <w:szCs w:val="24"/>
                    </w:rPr>
                    <w:t>Undeclared</w:t>
                  </w:r>
                </w:p>
              </w:tc>
              <w:tc>
                <w:tcPr>
                  <w:tcW w:w="1276" w:type="dxa"/>
                  <w:tcBorders>
                    <w:top w:val="nil"/>
                    <w:left w:val="nil"/>
                    <w:bottom w:val="single" w:sz="4" w:space="0" w:color="auto"/>
                    <w:right w:val="single" w:sz="4" w:space="0" w:color="auto"/>
                  </w:tcBorders>
                  <w:shd w:val="clear" w:color="auto" w:fill="auto"/>
                  <w:noWrap/>
                  <w:vAlign w:val="bottom"/>
                  <w:hideMark/>
                </w:tcPr>
                <w:p w14:paraId="2BD24A71"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1</w:t>
                  </w:r>
                </w:p>
              </w:tc>
              <w:tc>
                <w:tcPr>
                  <w:tcW w:w="953" w:type="dxa"/>
                  <w:tcBorders>
                    <w:top w:val="nil"/>
                    <w:left w:val="nil"/>
                    <w:bottom w:val="single" w:sz="4" w:space="0" w:color="auto"/>
                    <w:right w:val="single" w:sz="4" w:space="0" w:color="auto"/>
                  </w:tcBorders>
                  <w:shd w:val="clear" w:color="auto" w:fill="auto"/>
                  <w:noWrap/>
                  <w:vAlign w:val="bottom"/>
                  <w:hideMark/>
                </w:tcPr>
                <w:p w14:paraId="3D7E9E74"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16.7</w:t>
                  </w:r>
                </w:p>
              </w:tc>
            </w:tr>
          </w:tbl>
          <w:p w14:paraId="7344C975" w14:textId="77777777" w:rsidR="009C216B" w:rsidRPr="00EA7CEA" w:rsidRDefault="009C216B" w:rsidP="008337D4">
            <w:pPr>
              <w:tabs>
                <w:tab w:val="left" w:pos="709"/>
              </w:tabs>
              <w:rPr>
                <w:rFonts w:cs="Arial"/>
                <w:b/>
                <w:szCs w:val="24"/>
              </w:rPr>
            </w:pPr>
          </w:p>
        </w:tc>
        <w:tc>
          <w:tcPr>
            <w:tcW w:w="5616" w:type="dxa"/>
            <w:tcBorders>
              <w:top w:val="nil"/>
              <w:bottom w:val="nil"/>
            </w:tcBorders>
          </w:tcPr>
          <w:p w14:paraId="287568B7" w14:textId="77777777" w:rsidR="001D57DD" w:rsidRDefault="001D57DD" w:rsidP="008337D4">
            <w:pPr>
              <w:tabs>
                <w:tab w:val="left" w:pos="709"/>
              </w:tabs>
              <w:rPr>
                <w:rFonts w:cs="Arial"/>
                <w:szCs w:val="24"/>
              </w:rPr>
            </w:pPr>
          </w:p>
          <w:p w14:paraId="70B48F15" w14:textId="77777777" w:rsidR="009C216B" w:rsidRDefault="009C216B" w:rsidP="008337D4">
            <w:pPr>
              <w:tabs>
                <w:tab w:val="left" w:pos="709"/>
              </w:tabs>
              <w:rPr>
                <w:rFonts w:cs="Arial"/>
                <w:szCs w:val="24"/>
              </w:rPr>
            </w:pPr>
          </w:p>
          <w:tbl>
            <w:tblPr>
              <w:tblW w:w="5630" w:type="dxa"/>
              <w:tblLayout w:type="fixed"/>
              <w:tblLook w:val="04A0" w:firstRow="1" w:lastRow="0" w:firstColumn="1" w:lastColumn="0" w:noHBand="0" w:noVBand="1"/>
            </w:tblPr>
            <w:tblGrid>
              <w:gridCol w:w="1298"/>
              <w:gridCol w:w="1424"/>
              <w:gridCol w:w="1349"/>
              <w:gridCol w:w="1559"/>
            </w:tblGrid>
            <w:tr w:rsidR="000D560C" w:rsidRPr="000D560C" w14:paraId="6C452D35" w14:textId="77777777" w:rsidTr="001F538D">
              <w:trPr>
                <w:trHeight w:val="528"/>
              </w:trPr>
              <w:tc>
                <w:tcPr>
                  <w:tcW w:w="129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31CB5CB7" w14:textId="0DBA72E2" w:rsidR="000D560C" w:rsidRPr="000D560C" w:rsidRDefault="001F538D" w:rsidP="001F538D">
                  <w:pPr>
                    <w:spacing w:line="240" w:lineRule="auto"/>
                    <w:rPr>
                      <w:rFonts w:cs="Arial"/>
                      <w:color w:val="000000"/>
                      <w:szCs w:val="24"/>
                    </w:rPr>
                  </w:pPr>
                  <w:r>
                    <w:rPr>
                      <w:rFonts w:cs="Arial"/>
                      <w:color w:val="000000"/>
                      <w:szCs w:val="24"/>
                    </w:rPr>
                    <w:t>Date</w:t>
                  </w:r>
                </w:p>
              </w:tc>
              <w:tc>
                <w:tcPr>
                  <w:tcW w:w="1424" w:type="dxa"/>
                  <w:tcBorders>
                    <w:top w:val="single" w:sz="4" w:space="0" w:color="auto"/>
                    <w:left w:val="nil"/>
                    <w:bottom w:val="single" w:sz="4" w:space="0" w:color="auto"/>
                    <w:right w:val="single" w:sz="4" w:space="0" w:color="auto"/>
                  </w:tcBorders>
                  <w:shd w:val="clear" w:color="auto" w:fill="B8CCE4" w:themeFill="accent1" w:themeFillTint="66"/>
                  <w:noWrap/>
                  <w:hideMark/>
                </w:tcPr>
                <w:p w14:paraId="61B09CE3" w14:textId="0AF467C4" w:rsidR="000D560C" w:rsidRPr="000D560C" w:rsidRDefault="001F538D" w:rsidP="001F538D">
                  <w:pPr>
                    <w:spacing w:line="240" w:lineRule="auto"/>
                    <w:rPr>
                      <w:rFonts w:cs="Arial"/>
                      <w:color w:val="000000"/>
                      <w:szCs w:val="24"/>
                    </w:rPr>
                  </w:pPr>
                  <w:r>
                    <w:rPr>
                      <w:rFonts w:cs="Arial"/>
                      <w:color w:val="000000"/>
                      <w:szCs w:val="24"/>
                    </w:rPr>
                    <w:t xml:space="preserve">% </w:t>
                  </w:r>
                  <w:r w:rsidR="000D560C" w:rsidRPr="000D560C">
                    <w:rPr>
                      <w:rFonts w:cs="Arial"/>
                      <w:color w:val="000000"/>
                      <w:szCs w:val="24"/>
                    </w:rPr>
                    <w:t>Hetero</w:t>
                  </w:r>
                  <w:r w:rsidR="00AB67F6">
                    <w:rPr>
                      <w:rFonts w:cs="Arial"/>
                      <w:color w:val="000000"/>
                      <w:szCs w:val="24"/>
                    </w:rPr>
                    <w:t xml:space="preserve"> </w:t>
                  </w:r>
                  <w:r w:rsidR="000D560C" w:rsidRPr="000D560C">
                    <w:rPr>
                      <w:rFonts w:cs="Arial"/>
                      <w:color w:val="000000"/>
                      <w:szCs w:val="24"/>
                    </w:rPr>
                    <w:t>sexual</w:t>
                  </w:r>
                </w:p>
              </w:tc>
              <w:tc>
                <w:tcPr>
                  <w:tcW w:w="1349" w:type="dxa"/>
                  <w:tcBorders>
                    <w:top w:val="single" w:sz="4" w:space="0" w:color="auto"/>
                    <w:left w:val="nil"/>
                    <w:bottom w:val="single" w:sz="4" w:space="0" w:color="auto"/>
                    <w:right w:val="single" w:sz="4" w:space="0" w:color="auto"/>
                  </w:tcBorders>
                  <w:shd w:val="clear" w:color="auto" w:fill="B8CCE4" w:themeFill="accent1" w:themeFillTint="66"/>
                  <w:hideMark/>
                </w:tcPr>
                <w:p w14:paraId="4F7FAA73" w14:textId="6A3E0AE2" w:rsidR="000D560C" w:rsidRPr="000D560C" w:rsidRDefault="001F538D" w:rsidP="001F538D">
                  <w:pPr>
                    <w:spacing w:line="240" w:lineRule="auto"/>
                    <w:rPr>
                      <w:rFonts w:cs="Arial"/>
                      <w:color w:val="000000"/>
                      <w:szCs w:val="24"/>
                    </w:rPr>
                  </w:pPr>
                  <w:r>
                    <w:rPr>
                      <w:rFonts w:cs="Arial"/>
                      <w:color w:val="000000"/>
                      <w:szCs w:val="24"/>
                    </w:rPr>
                    <w:t xml:space="preserve">% </w:t>
                  </w:r>
                  <w:r w:rsidR="000D560C" w:rsidRPr="000D560C">
                    <w:rPr>
                      <w:rFonts w:cs="Arial"/>
                      <w:color w:val="000000"/>
                      <w:szCs w:val="24"/>
                    </w:rPr>
                    <w:t>Gay</w:t>
                  </w:r>
                </w:p>
              </w:tc>
              <w:tc>
                <w:tcPr>
                  <w:tcW w:w="1559" w:type="dxa"/>
                  <w:tcBorders>
                    <w:top w:val="single" w:sz="4" w:space="0" w:color="auto"/>
                    <w:left w:val="nil"/>
                    <w:bottom w:val="single" w:sz="4" w:space="0" w:color="auto"/>
                    <w:right w:val="single" w:sz="4" w:space="0" w:color="auto"/>
                  </w:tcBorders>
                  <w:shd w:val="clear" w:color="auto" w:fill="B8CCE4" w:themeFill="accent1" w:themeFillTint="66"/>
                  <w:hideMark/>
                </w:tcPr>
                <w:p w14:paraId="6FBACC86" w14:textId="69346FBE" w:rsidR="000D560C" w:rsidRPr="000D560C" w:rsidRDefault="001F538D" w:rsidP="001F538D">
                  <w:pPr>
                    <w:spacing w:line="240" w:lineRule="auto"/>
                    <w:rPr>
                      <w:rFonts w:cs="Arial"/>
                      <w:color w:val="000000"/>
                      <w:szCs w:val="24"/>
                    </w:rPr>
                  </w:pPr>
                  <w:r>
                    <w:rPr>
                      <w:rFonts w:cs="Arial"/>
                      <w:color w:val="000000"/>
                      <w:szCs w:val="24"/>
                    </w:rPr>
                    <w:t xml:space="preserve">% </w:t>
                  </w:r>
                  <w:r w:rsidR="000D560C" w:rsidRPr="000D560C">
                    <w:rPr>
                      <w:rFonts w:cs="Arial"/>
                      <w:color w:val="000000"/>
                      <w:szCs w:val="24"/>
                    </w:rPr>
                    <w:t>Undeclared</w:t>
                  </w:r>
                </w:p>
              </w:tc>
            </w:tr>
            <w:tr w:rsidR="000D560C" w:rsidRPr="000D560C" w14:paraId="2CA5B005" w14:textId="77777777" w:rsidTr="000D560C">
              <w:trPr>
                <w:trHeight w:val="264"/>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4E4461D" w14:textId="77777777" w:rsidR="000D560C" w:rsidRPr="000D560C" w:rsidRDefault="000D560C" w:rsidP="000D560C">
                  <w:pPr>
                    <w:spacing w:line="240" w:lineRule="auto"/>
                    <w:rPr>
                      <w:rFonts w:cs="Arial"/>
                      <w:color w:val="000000"/>
                      <w:szCs w:val="24"/>
                    </w:rPr>
                  </w:pPr>
                  <w:r w:rsidRPr="000D560C">
                    <w:rPr>
                      <w:rFonts w:cs="Arial"/>
                      <w:color w:val="000000"/>
                      <w:szCs w:val="24"/>
                    </w:rPr>
                    <w:t>2013-Aug14</w:t>
                  </w:r>
                </w:p>
              </w:tc>
              <w:tc>
                <w:tcPr>
                  <w:tcW w:w="1424" w:type="dxa"/>
                  <w:tcBorders>
                    <w:top w:val="nil"/>
                    <w:left w:val="nil"/>
                    <w:bottom w:val="single" w:sz="4" w:space="0" w:color="auto"/>
                    <w:right w:val="single" w:sz="4" w:space="0" w:color="auto"/>
                  </w:tcBorders>
                  <w:shd w:val="clear" w:color="auto" w:fill="auto"/>
                  <w:noWrap/>
                  <w:vAlign w:val="bottom"/>
                  <w:hideMark/>
                </w:tcPr>
                <w:p w14:paraId="346283C1"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69.4</w:t>
                  </w:r>
                </w:p>
              </w:tc>
              <w:tc>
                <w:tcPr>
                  <w:tcW w:w="1349" w:type="dxa"/>
                  <w:tcBorders>
                    <w:top w:val="nil"/>
                    <w:left w:val="nil"/>
                    <w:bottom w:val="single" w:sz="4" w:space="0" w:color="auto"/>
                    <w:right w:val="single" w:sz="4" w:space="0" w:color="auto"/>
                  </w:tcBorders>
                  <w:shd w:val="clear" w:color="auto" w:fill="auto"/>
                  <w:noWrap/>
                  <w:vAlign w:val="bottom"/>
                  <w:hideMark/>
                </w:tcPr>
                <w:p w14:paraId="426545F3"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395604"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30.6</w:t>
                  </w:r>
                </w:p>
              </w:tc>
            </w:tr>
            <w:tr w:rsidR="000D560C" w:rsidRPr="000D560C" w14:paraId="1E23BA08" w14:textId="77777777" w:rsidTr="000D560C">
              <w:trPr>
                <w:trHeight w:val="264"/>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B5E7E1D" w14:textId="77777777" w:rsidR="000D560C" w:rsidRPr="000D560C" w:rsidRDefault="000D560C" w:rsidP="000D560C">
                  <w:pPr>
                    <w:spacing w:line="240" w:lineRule="auto"/>
                    <w:rPr>
                      <w:rFonts w:cs="Arial"/>
                      <w:color w:val="000000"/>
                      <w:szCs w:val="24"/>
                    </w:rPr>
                  </w:pPr>
                  <w:r w:rsidRPr="000D560C">
                    <w:rPr>
                      <w:rFonts w:cs="Arial"/>
                      <w:color w:val="000000"/>
                      <w:szCs w:val="24"/>
                    </w:rPr>
                    <w:t>Sep14-Mar 15</w:t>
                  </w:r>
                </w:p>
              </w:tc>
              <w:tc>
                <w:tcPr>
                  <w:tcW w:w="1424" w:type="dxa"/>
                  <w:tcBorders>
                    <w:top w:val="nil"/>
                    <w:left w:val="nil"/>
                    <w:bottom w:val="single" w:sz="4" w:space="0" w:color="auto"/>
                    <w:right w:val="single" w:sz="4" w:space="0" w:color="auto"/>
                  </w:tcBorders>
                  <w:shd w:val="clear" w:color="auto" w:fill="auto"/>
                  <w:noWrap/>
                  <w:vAlign w:val="bottom"/>
                  <w:hideMark/>
                </w:tcPr>
                <w:p w14:paraId="2319179F"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80.0</w:t>
                  </w:r>
                </w:p>
              </w:tc>
              <w:tc>
                <w:tcPr>
                  <w:tcW w:w="1349" w:type="dxa"/>
                  <w:tcBorders>
                    <w:top w:val="nil"/>
                    <w:left w:val="nil"/>
                    <w:bottom w:val="single" w:sz="4" w:space="0" w:color="auto"/>
                    <w:right w:val="single" w:sz="4" w:space="0" w:color="auto"/>
                  </w:tcBorders>
                  <w:shd w:val="clear" w:color="auto" w:fill="auto"/>
                  <w:noWrap/>
                  <w:vAlign w:val="bottom"/>
                  <w:hideMark/>
                </w:tcPr>
                <w:p w14:paraId="14ABF69F"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6.7</w:t>
                  </w:r>
                </w:p>
              </w:tc>
              <w:tc>
                <w:tcPr>
                  <w:tcW w:w="1559" w:type="dxa"/>
                  <w:tcBorders>
                    <w:top w:val="nil"/>
                    <w:left w:val="nil"/>
                    <w:bottom w:val="single" w:sz="4" w:space="0" w:color="auto"/>
                    <w:right w:val="single" w:sz="4" w:space="0" w:color="auto"/>
                  </w:tcBorders>
                  <w:shd w:val="clear" w:color="auto" w:fill="auto"/>
                  <w:noWrap/>
                  <w:vAlign w:val="bottom"/>
                  <w:hideMark/>
                </w:tcPr>
                <w:p w14:paraId="2420ECA8"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13.3</w:t>
                  </w:r>
                </w:p>
              </w:tc>
            </w:tr>
            <w:tr w:rsidR="000D560C" w:rsidRPr="000D560C" w14:paraId="3B024A7F" w14:textId="77777777" w:rsidTr="000D560C">
              <w:trPr>
                <w:trHeight w:val="264"/>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BA485F1" w14:textId="77777777" w:rsidR="000D560C" w:rsidRPr="000D560C" w:rsidRDefault="000D560C" w:rsidP="000D560C">
                  <w:pPr>
                    <w:spacing w:line="240" w:lineRule="auto"/>
                    <w:rPr>
                      <w:rFonts w:cs="Arial"/>
                      <w:color w:val="000000"/>
                      <w:szCs w:val="24"/>
                    </w:rPr>
                  </w:pPr>
                  <w:r w:rsidRPr="000D560C">
                    <w:rPr>
                      <w:rFonts w:cs="Arial"/>
                      <w:color w:val="000000"/>
                      <w:szCs w:val="24"/>
                    </w:rPr>
                    <w:t>Jan16-Mar16</w:t>
                  </w:r>
                </w:p>
              </w:tc>
              <w:tc>
                <w:tcPr>
                  <w:tcW w:w="1424" w:type="dxa"/>
                  <w:tcBorders>
                    <w:top w:val="nil"/>
                    <w:left w:val="nil"/>
                    <w:bottom w:val="single" w:sz="4" w:space="0" w:color="auto"/>
                    <w:right w:val="single" w:sz="4" w:space="0" w:color="auto"/>
                  </w:tcBorders>
                  <w:shd w:val="clear" w:color="auto" w:fill="auto"/>
                  <w:noWrap/>
                  <w:vAlign w:val="bottom"/>
                  <w:hideMark/>
                </w:tcPr>
                <w:p w14:paraId="51B361DD"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83.3</w:t>
                  </w:r>
                </w:p>
              </w:tc>
              <w:tc>
                <w:tcPr>
                  <w:tcW w:w="1349" w:type="dxa"/>
                  <w:tcBorders>
                    <w:top w:val="nil"/>
                    <w:left w:val="nil"/>
                    <w:bottom w:val="single" w:sz="4" w:space="0" w:color="auto"/>
                    <w:right w:val="single" w:sz="4" w:space="0" w:color="auto"/>
                  </w:tcBorders>
                  <w:shd w:val="clear" w:color="auto" w:fill="auto"/>
                  <w:noWrap/>
                  <w:vAlign w:val="bottom"/>
                  <w:hideMark/>
                </w:tcPr>
                <w:p w14:paraId="69BE4A07"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42ADA37" w14:textId="77777777" w:rsidR="000D560C" w:rsidRPr="000D560C" w:rsidRDefault="000D560C" w:rsidP="000D560C">
                  <w:pPr>
                    <w:spacing w:line="240" w:lineRule="auto"/>
                    <w:jc w:val="right"/>
                    <w:rPr>
                      <w:rFonts w:cs="Arial"/>
                      <w:color w:val="000000"/>
                      <w:szCs w:val="24"/>
                    </w:rPr>
                  </w:pPr>
                  <w:r w:rsidRPr="000D560C">
                    <w:rPr>
                      <w:rFonts w:cs="Arial"/>
                      <w:color w:val="000000"/>
                      <w:szCs w:val="24"/>
                    </w:rPr>
                    <w:t>16.7</w:t>
                  </w:r>
                </w:p>
              </w:tc>
            </w:tr>
          </w:tbl>
          <w:p w14:paraId="5ADD4598" w14:textId="77777777" w:rsidR="009C216B" w:rsidRDefault="009C216B" w:rsidP="008337D4">
            <w:pPr>
              <w:tabs>
                <w:tab w:val="left" w:pos="709"/>
              </w:tabs>
              <w:rPr>
                <w:rFonts w:cs="Arial"/>
                <w:szCs w:val="24"/>
              </w:rPr>
            </w:pPr>
          </w:p>
          <w:p w14:paraId="30F193A0" w14:textId="77777777" w:rsidR="009C216B" w:rsidRPr="00EA7CEA" w:rsidRDefault="009C216B" w:rsidP="008337D4">
            <w:pPr>
              <w:tabs>
                <w:tab w:val="left" w:pos="709"/>
              </w:tabs>
              <w:rPr>
                <w:rFonts w:cs="Arial"/>
                <w:szCs w:val="24"/>
              </w:rPr>
            </w:pPr>
          </w:p>
        </w:tc>
      </w:tr>
      <w:tr w:rsidR="00EA7CEA" w14:paraId="3DD5603F" w14:textId="77777777" w:rsidTr="009C216B">
        <w:trPr>
          <w:trHeight w:val="290"/>
        </w:trPr>
        <w:tc>
          <w:tcPr>
            <w:tcW w:w="4395" w:type="dxa"/>
            <w:tcBorders>
              <w:top w:val="nil"/>
              <w:bottom w:val="nil"/>
            </w:tcBorders>
          </w:tcPr>
          <w:p w14:paraId="40B1554D" w14:textId="3D0052E7" w:rsidR="0047594C" w:rsidRDefault="009C216B" w:rsidP="008337D4">
            <w:pPr>
              <w:tabs>
                <w:tab w:val="left" w:pos="709"/>
              </w:tabs>
              <w:rPr>
                <w:rFonts w:cs="Arial"/>
                <w:b/>
                <w:szCs w:val="24"/>
              </w:rPr>
            </w:pPr>
            <w:r>
              <w:rPr>
                <w:rFonts w:cs="Arial"/>
                <w:b/>
                <w:szCs w:val="24"/>
              </w:rPr>
              <w:t>Disability</w:t>
            </w:r>
          </w:p>
          <w:p w14:paraId="53C4B92A" w14:textId="77777777" w:rsidR="009C216B" w:rsidRPr="00EA7CEA" w:rsidRDefault="009C216B" w:rsidP="008337D4">
            <w:pPr>
              <w:tabs>
                <w:tab w:val="left" w:pos="709"/>
              </w:tabs>
              <w:rPr>
                <w:rFonts w:cs="Arial"/>
                <w:b/>
                <w:szCs w:val="24"/>
              </w:rPr>
            </w:pPr>
          </w:p>
          <w:tbl>
            <w:tblPr>
              <w:tblW w:w="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101"/>
              <w:gridCol w:w="960"/>
            </w:tblGrid>
            <w:tr w:rsidR="009C216B" w:rsidRPr="00EA7CEA" w14:paraId="139E15D3" w14:textId="77777777" w:rsidTr="009C216B">
              <w:trPr>
                <w:trHeight w:val="264"/>
              </w:trPr>
              <w:tc>
                <w:tcPr>
                  <w:tcW w:w="2156" w:type="dxa"/>
                  <w:shd w:val="clear" w:color="auto" w:fill="D9D9D9" w:themeFill="background1" w:themeFillShade="D9"/>
                  <w:noWrap/>
                  <w:vAlign w:val="bottom"/>
                  <w:hideMark/>
                </w:tcPr>
                <w:p w14:paraId="6935A848" w14:textId="77777777" w:rsidR="009C216B" w:rsidRPr="009C216B" w:rsidRDefault="009C216B" w:rsidP="006526E1">
                  <w:pPr>
                    <w:spacing w:line="240" w:lineRule="auto"/>
                    <w:rPr>
                      <w:rFonts w:cs="Arial"/>
                      <w:bCs/>
                      <w:color w:val="000000"/>
                      <w:szCs w:val="24"/>
                    </w:rPr>
                  </w:pPr>
                  <w:r w:rsidRPr="009C216B">
                    <w:rPr>
                      <w:rFonts w:cs="Arial"/>
                      <w:bCs/>
                      <w:color w:val="000000"/>
                      <w:szCs w:val="24"/>
                    </w:rPr>
                    <w:t>Disability</w:t>
                  </w:r>
                </w:p>
              </w:tc>
              <w:tc>
                <w:tcPr>
                  <w:tcW w:w="1101" w:type="dxa"/>
                  <w:shd w:val="clear" w:color="auto" w:fill="D9D9D9" w:themeFill="background1" w:themeFillShade="D9"/>
                  <w:noWrap/>
                  <w:vAlign w:val="bottom"/>
                  <w:hideMark/>
                </w:tcPr>
                <w:p w14:paraId="4A85B3DD" w14:textId="77777777" w:rsidR="009C216B" w:rsidRPr="009C216B" w:rsidRDefault="009C216B" w:rsidP="006526E1">
                  <w:pPr>
                    <w:spacing w:line="240" w:lineRule="auto"/>
                    <w:rPr>
                      <w:rFonts w:cs="Arial"/>
                      <w:color w:val="000000"/>
                      <w:szCs w:val="24"/>
                    </w:rPr>
                  </w:pPr>
                  <w:r w:rsidRPr="009C216B">
                    <w:rPr>
                      <w:rFonts w:cs="Arial"/>
                      <w:color w:val="000000"/>
                      <w:szCs w:val="24"/>
                    </w:rPr>
                    <w:t>Number</w:t>
                  </w:r>
                </w:p>
              </w:tc>
              <w:tc>
                <w:tcPr>
                  <w:tcW w:w="960" w:type="dxa"/>
                  <w:shd w:val="clear" w:color="auto" w:fill="D9D9D9" w:themeFill="background1" w:themeFillShade="D9"/>
                  <w:noWrap/>
                  <w:vAlign w:val="bottom"/>
                  <w:hideMark/>
                </w:tcPr>
                <w:p w14:paraId="06520532" w14:textId="77777777" w:rsidR="009C216B" w:rsidRPr="009C216B" w:rsidRDefault="009C216B" w:rsidP="006526E1">
                  <w:pPr>
                    <w:spacing w:line="240" w:lineRule="auto"/>
                    <w:rPr>
                      <w:rFonts w:cs="Arial"/>
                      <w:color w:val="000000"/>
                      <w:szCs w:val="24"/>
                    </w:rPr>
                  </w:pPr>
                  <w:r w:rsidRPr="009C216B">
                    <w:rPr>
                      <w:rFonts w:cs="Arial"/>
                      <w:color w:val="000000"/>
                      <w:szCs w:val="24"/>
                    </w:rPr>
                    <w:t>%</w:t>
                  </w:r>
                </w:p>
              </w:tc>
            </w:tr>
            <w:tr w:rsidR="009C216B" w:rsidRPr="00EA7CEA" w14:paraId="5EBBD10D" w14:textId="77777777" w:rsidTr="009C216B">
              <w:trPr>
                <w:trHeight w:val="264"/>
              </w:trPr>
              <w:tc>
                <w:tcPr>
                  <w:tcW w:w="2156" w:type="dxa"/>
                  <w:shd w:val="clear" w:color="auto" w:fill="auto"/>
                  <w:noWrap/>
                  <w:vAlign w:val="bottom"/>
                  <w:hideMark/>
                </w:tcPr>
                <w:p w14:paraId="32B7FE25" w14:textId="77777777" w:rsidR="009C216B" w:rsidRPr="00EA7CEA" w:rsidRDefault="009C216B" w:rsidP="006526E1">
                  <w:pPr>
                    <w:spacing w:line="240" w:lineRule="auto"/>
                    <w:rPr>
                      <w:rFonts w:cs="Arial"/>
                      <w:color w:val="000000"/>
                      <w:szCs w:val="24"/>
                    </w:rPr>
                  </w:pPr>
                  <w:r w:rsidRPr="00EA7CEA">
                    <w:rPr>
                      <w:rFonts w:cs="Arial"/>
                      <w:color w:val="000000"/>
                      <w:szCs w:val="24"/>
                    </w:rPr>
                    <w:t>None</w:t>
                  </w:r>
                </w:p>
              </w:tc>
              <w:tc>
                <w:tcPr>
                  <w:tcW w:w="1101" w:type="dxa"/>
                  <w:shd w:val="clear" w:color="auto" w:fill="auto"/>
                  <w:noWrap/>
                  <w:vAlign w:val="bottom"/>
                  <w:hideMark/>
                </w:tcPr>
                <w:p w14:paraId="579D97A6"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3</w:t>
                  </w:r>
                </w:p>
              </w:tc>
              <w:tc>
                <w:tcPr>
                  <w:tcW w:w="960" w:type="dxa"/>
                  <w:shd w:val="clear" w:color="auto" w:fill="auto"/>
                  <w:noWrap/>
                  <w:vAlign w:val="bottom"/>
                  <w:hideMark/>
                </w:tcPr>
                <w:p w14:paraId="53CF9CB6"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43</w:t>
                  </w:r>
                </w:p>
              </w:tc>
            </w:tr>
            <w:tr w:rsidR="009C216B" w:rsidRPr="00EA7CEA" w14:paraId="3A8E99CF" w14:textId="77777777" w:rsidTr="009C216B">
              <w:trPr>
                <w:trHeight w:val="264"/>
              </w:trPr>
              <w:tc>
                <w:tcPr>
                  <w:tcW w:w="2156" w:type="dxa"/>
                  <w:shd w:val="clear" w:color="auto" w:fill="auto"/>
                  <w:noWrap/>
                  <w:vAlign w:val="bottom"/>
                  <w:hideMark/>
                </w:tcPr>
                <w:p w14:paraId="664FBEE1" w14:textId="77777777" w:rsidR="009C216B" w:rsidRPr="00EA7CEA" w:rsidRDefault="009C216B" w:rsidP="006526E1">
                  <w:pPr>
                    <w:spacing w:line="240" w:lineRule="auto"/>
                    <w:rPr>
                      <w:rFonts w:cs="Arial"/>
                      <w:color w:val="000000"/>
                      <w:szCs w:val="24"/>
                    </w:rPr>
                  </w:pPr>
                  <w:r w:rsidRPr="00EA7CEA">
                    <w:rPr>
                      <w:rFonts w:cs="Arial"/>
                      <w:color w:val="000000"/>
                      <w:szCs w:val="24"/>
                    </w:rPr>
                    <w:t>Registered Disabled under DDA Definition</w:t>
                  </w:r>
                </w:p>
              </w:tc>
              <w:tc>
                <w:tcPr>
                  <w:tcW w:w="1101" w:type="dxa"/>
                  <w:shd w:val="clear" w:color="auto" w:fill="auto"/>
                  <w:noWrap/>
                  <w:vAlign w:val="bottom"/>
                  <w:hideMark/>
                </w:tcPr>
                <w:p w14:paraId="1C5AB1CE"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0</w:t>
                  </w:r>
                </w:p>
              </w:tc>
              <w:tc>
                <w:tcPr>
                  <w:tcW w:w="960" w:type="dxa"/>
                  <w:shd w:val="clear" w:color="auto" w:fill="auto"/>
                  <w:noWrap/>
                  <w:vAlign w:val="bottom"/>
                  <w:hideMark/>
                </w:tcPr>
                <w:p w14:paraId="5E63ED2C"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0</w:t>
                  </w:r>
                </w:p>
              </w:tc>
            </w:tr>
            <w:tr w:rsidR="009C216B" w:rsidRPr="00EA7CEA" w14:paraId="0216CBC3" w14:textId="77777777" w:rsidTr="009C216B">
              <w:trPr>
                <w:trHeight w:val="264"/>
              </w:trPr>
              <w:tc>
                <w:tcPr>
                  <w:tcW w:w="2156" w:type="dxa"/>
                  <w:shd w:val="clear" w:color="auto" w:fill="auto"/>
                  <w:noWrap/>
                  <w:vAlign w:val="bottom"/>
                  <w:hideMark/>
                </w:tcPr>
                <w:p w14:paraId="0BAF7876" w14:textId="77777777" w:rsidR="009C216B" w:rsidRPr="00EA7CEA" w:rsidRDefault="009C216B" w:rsidP="006526E1">
                  <w:pPr>
                    <w:spacing w:line="240" w:lineRule="auto"/>
                    <w:rPr>
                      <w:rFonts w:cs="Arial"/>
                      <w:color w:val="000000"/>
                      <w:szCs w:val="24"/>
                    </w:rPr>
                  </w:pPr>
                  <w:r w:rsidRPr="00EA7CEA">
                    <w:rPr>
                      <w:rFonts w:cs="Arial"/>
                      <w:color w:val="000000"/>
                      <w:szCs w:val="24"/>
                    </w:rPr>
                    <w:t>Disabled under DDA definition but not registered</w:t>
                  </w:r>
                </w:p>
              </w:tc>
              <w:tc>
                <w:tcPr>
                  <w:tcW w:w="1101" w:type="dxa"/>
                  <w:shd w:val="clear" w:color="auto" w:fill="auto"/>
                  <w:noWrap/>
                  <w:vAlign w:val="bottom"/>
                  <w:hideMark/>
                </w:tcPr>
                <w:p w14:paraId="65AD0DAC"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1</w:t>
                  </w:r>
                  <w:r w:rsidRPr="00EA7CEA">
                    <w:rPr>
                      <w:rStyle w:val="FootnoteReference"/>
                      <w:rFonts w:cs="Arial"/>
                      <w:color w:val="000000"/>
                      <w:szCs w:val="24"/>
                    </w:rPr>
                    <w:footnoteReference w:id="7"/>
                  </w:r>
                </w:p>
              </w:tc>
              <w:tc>
                <w:tcPr>
                  <w:tcW w:w="960" w:type="dxa"/>
                  <w:shd w:val="clear" w:color="auto" w:fill="auto"/>
                  <w:noWrap/>
                  <w:vAlign w:val="bottom"/>
                  <w:hideMark/>
                </w:tcPr>
                <w:p w14:paraId="3AF27246"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14</w:t>
                  </w:r>
                </w:p>
              </w:tc>
            </w:tr>
            <w:tr w:rsidR="009C216B" w:rsidRPr="00EA7CEA" w14:paraId="63331AFC" w14:textId="77777777" w:rsidTr="009C216B">
              <w:trPr>
                <w:trHeight w:val="264"/>
              </w:trPr>
              <w:tc>
                <w:tcPr>
                  <w:tcW w:w="2156" w:type="dxa"/>
                  <w:shd w:val="clear" w:color="auto" w:fill="auto"/>
                  <w:noWrap/>
                  <w:vAlign w:val="bottom"/>
                  <w:hideMark/>
                </w:tcPr>
                <w:p w14:paraId="3F93B3A2" w14:textId="77777777" w:rsidR="009C216B" w:rsidRPr="00EA7CEA" w:rsidRDefault="009C216B" w:rsidP="006526E1">
                  <w:pPr>
                    <w:spacing w:line="240" w:lineRule="auto"/>
                    <w:rPr>
                      <w:rFonts w:cs="Arial"/>
                      <w:color w:val="000000"/>
                      <w:szCs w:val="24"/>
                    </w:rPr>
                  </w:pPr>
                  <w:r w:rsidRPr="00EA7CEA">
                    <w:rPr>
                      <w:rFonts w:cs="Arial"/>
                      <w:color w:val="000000"/>
                      <w:szCs w:val="24"/>
                    </w:rPr>
                    <w:t>Long term limiting condition that affects health</w:t>
                  </w:r>
                </w:p>
              </w:tc>
              <w:tc>
                <w:tcPr>
                  <w:tcW w:w="1101" w:type="dxa"/>
                  <w:shd w:val="clear" w:color="auto" w:fill="auto"/>
                  <w:noWrap/>
                  <w:vAlign w:val="bottom"/>
                  <w:hideMark/>
                </w:tcPr>
                <w:p w14:paraId="205F25BF"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1</w:t>
                  </w:r>
                </w:p>
              </w:tc>
              <w:tc>
                <w:tcPr>
                  <w:tcW w:w="960" w:type="dxa"/>
                  <w:shd w:val="clear" w:color="auto" w:fill="auto"/>
                  <w:noWrap/>
                  <w:vAlign w:val="bottom"/>
                  <w:hideMark/>
                </w:tcPr>
                <w:p w14:paraId="7D37DD56"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14</w:t>
                  </w:r>
                </w:p>
              </w:tc>
            </w:tr>
            <w:tr w:rsidR="009C216B" w:rsidRPr="00EA7CEA" w14:paraId="22D970CB" w14:textId="77777777" w:rsidTr="009C216B">
              <w:trPr>
                <w:trHeight w:val="264"/>
              </w:trPr>
              <w:tc>
                <w:tcPr>
                  <w:tcW w:w="2156" w:type="dxa"/>
                  <w:shd w:val="clear" w:color="auto" w:fill="auto"/>
                  <w:hideMark/>
                </w:tcPr>
                <w:p w14:paraId="3A9F2138" w14:textId="77777777" w:rsidR="009C216B" w:rsidRPr="00EA7CEA" w:rsidRDefault="009C216B" w:rsidP="006526E1">
                  <w:pPr>
                    <w:spacing w:line="240" w:lineRule="auto"/>
                    <w:rPr>
                      <w:rFonts w:cs="Arial"/>
                      <w:color w:val="000000"/>
                      <w:szCs w:val="24"/>
                    </w:rPr>
                  </w:pPr>
                  <w:r w:rsidRPr="00EA7CEA">
                    <w:rPr>
                      <w:rFonts w:cs="Arial"/>
                      <w:color w:val="000000"/>
                      <w:szCs w:val="24"/>
                    </w:rPr>
                    <w:t>Long term limiting condition that does not affect health</w:t>
                  </w:r>
                </w:p>
              </w:tc>
              <w:tc>
                <w:tcPr>
                  <w:tcW w:w="1101" w:type="dxa"/>
                  <w:shd w:val="clear" w:color="auto" w:fill="auto"/>
                  <w:noWrap/>
                  <w:vAlign w:val="bottom"/>
                  <w:hideMark/>
                </w:tcPr>
                <w:p w14:paraId="05CA3BDC"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0</w:t>
                  </w:r>
                </w:p>
              </w:tc>
              <w:tc>
                <w:tcPr>
                  <w:tcW w:w="960" w:type="dxa"/>
                  <w:shd w:val="clear" w:color="auto" w:fill="auto"/>
                  <w:noWrap/>
                  <w:vAlign w:val="bottom"/>
                  <w:hideMark/>
                </w:tcPr>
                <w:p w14:paraId="3A672A95"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0</w:t>
                  </w:r>
                </w:p>
              </w:tc>
            </w:tr>
            <w:tr w:rsidR="009C216B" w:rsidRPr="00EA7CEA" w14:paraId="13CEC13B" w14:textId="77777777" w:rsidTr="009C216B">
              <w:trPr>
                <w:trHeight w:val="264"/>
              </w:trPr>
              <w:tc>
                <w:tcPr>
                  <w:tcW w:w="2156" w:type="dxa"/>
                  <w:shd w:val="clear" w:color="auto" w:fill="auto"/>
                  <w:noWrap/>
                  <w:vAlign w:val="bottom"/>
                  <w:hideMark/>
                </w:tcPr>
                <w:p w14:paraId="0AC8ED59" w14:textId="77777777" w:rsidR="009C216B" w:rsidRPr="00EA7CEA" w:rsidRDefault="009C216B" w:rsidP="006526E1">
                  <w:pPr>
                    <w:spacing w:line="240" w:lineRule="auto"/>
                    <w:rPr>
                      <w:rFonts w:cs="Arial"/>
                      <w:color w:val="000000"/>
                      <w:szCs w:val="24"/>
                    </w:rPr>
                  </w:pPr>
                  <w:r w:rsidRPr="00EA7CEA">
                    <w:rPr>
                      <w:rFonts w:cs="Arial"/>
                      <w:color w:val="000000"/>
                      <w:szCs w:val="24"/>
                    </w:rPr>
                    <w:t>Undeclared</w:t>
                  </w:r>
                </w:p>
              </w:tc>
              <w:tc>
                <w:tcPr>
                  <w:tcW w:w="1101" w:type="dxa"/>
                  <w:shd w:val="clear" w:color="auto" w:fill="auto"/>
                  <w:noWrap/>
                  <w:vAlign w:val="bottom"/>
                  <w:hideMark/>
                </w:tcPr>
                <w:p w14:paraId="59461B63"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2</w:t>
                  </w:r>
                </w:p>
              </w:tc>
              <w:tc>
                <w:tcPr>
                  <w:tcW w:w="960" w:type="dxa"/>
                  <w:shd w:val="clear" w:color="auto" w:fill="auto"/>
                  <w:noWrap/>
                  <w:vAlign w:val="bottom"/>
                  <w:hideMark/>
                </w:tcPr>
                <w:p w14:paraId="71959DAC" w14:textId="77777777" w:rsidR="009C216B" w:rsidRPr="00EA7CEA" w:rsidRDefault="009C216B" w:rsidP="006526E1">
                  <w:pPr>
                    <w:spacing w:line="240" w:lineRule="auto"/>
                    <w:jc w:val="right"/>
                    <w:rPr>
                      <w:rFonts w:cs="Arial"/>
                      <w:color w:val="000000"/>
                      <w:szCs w:val="24"/>
                    </w:rPr>
                  </w:pPr>
                  <w:r w:rsidRPr="00EA7CEA">
                    <w:rPr>
                      <w:rFonts w:cs="Arial"/>
                      <w:color w:val="000000"/>
                      <w:szCs w:val="24"/>
                    </w:rPr>
                    <w:t>29</w:t>
                  </w:r>
                </w:p>
              </w:tc>
            </w:tr>
          </w:tbl>
          <w:p w14:paraId="75C3C46A" w14:textId="77777777" w:rsidR="001D57DD" w:rsidRDefault="001D57DD" w:rsidP="008337D4">
            <w:pPr>
              <w:tabs>
                <w:tab w:val="left" w:pos="709"/>
              </w:tabs>
              <w:rPr>
                <w:rFonts w:cs="Arial"/>
                <w:b/>
                <w:szCs w:val="24"/>
              </w:rPr>
            </w:pPr>
          </w:p>
          <w:p w14:paraId="35576F1D" w14:textId="77777777" w:rsidR="009C216B" w:rsidRPr="00EA7CEA" w:rsidRDefault="009C216B" w:rsidP="008337D4">
            <w:pPr>
              <w:tabs>
                <w:tab w:val="left" w:pos="709"/>
              </w:tabs>
              <w:rPr>
                <w:rFonts w:cs="Arial"/>
                <w:b/>
                <w:szCs w:val="24"/>
              </w:rPr>
            </w:pPr>
          </w:p>
        </w:tc>
        <w:tc>
          <w:tcPr>
            <w:tcW w:w="5616" w:type="dxa"/>
            <w:tcBorders>
              <w:top w:val="nil"/>
              <w:bottom w:val="nil"/>
            </w:tcBorders>
          </w:tcPr>
          <w:p w14:paraId="1FBDCC86" w14:textId="77777777" w:rsidR="0047594C" w:rsidRDefault="0047594C" w:rsidP="008337D4">
            <w:pPr>
              <w:tabs>
                <w:tab w:val="left" w:pos="709"/>
              </w:tabs>
              <w:rPr>
                <w:rFonts w:cs="Arial"/>
                <w:szCs w:val="24"/>
              </w:rPr>
            </w:pPr>
          </w:p>
          <w:p w14:paraId="4F5BF4CA" w14:textId="77777777" w:rsidR="009C216B" w:rsidRDefault="009C216B" w:rsidP="008337D4">
            <w:pPr>
              <w:tabs>
                <w:tab w:val="left" w:pos="709"/>
              </w:tabs>
              <w:rPr>
                <w:rFonts w:cs="Arial"/>
                <w:szCs w:val="24"/>
              </w:rPr>
            </w:pPr>
          </w:p>
          <w:p w14:paraId="764E8871" w14:textId="15CAC77F" w:rsidR="009C216B" w:rsidRPr="00EA7CEA" w:rsidRDefault="009C216B" w:rsidP="008337D4">
            <w:pPr>
              <w:tabs>
                <w:tab w:val="left" w:pos="709"/>
              </w:tabs>
              <w:rPr>
                <w:rFonts w:cs="Arial"/>
                <w:szCs w:val="24"/>
              </w:rPr>
            </w:pPr>
            <w:r w:rsidRPr="00EA7CEA">
              <w:rPr>
                <w:noProof/>
                <w:szCs w:val="24"/>
              </w:rPr>
              <w:drawing>
                <wp:inline distT="0" distB="0" distL="0" distR="0" wp14:anchorId="1F540C02" wp14:editId="11C441B4">
                  <wp:extent cx="3436620" cy="2148840"/>
                  <wp:effectExtent l="0" t="0" r="1143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A7CEA" w14:paraId="7FE1E809" w14:textId="77777777" w:rsidTr="009C216B">
        <w:tc>
          <w:tcPr>
            <w:tcW w:w="4395" w:type="dxa"/>
            <w:tcBorders>
              <w:top w:val="nil"/>
            </w:tcBorders>
          </w:tcPr>
          <w:p w14:paraId="188FA752" w14:textId="4AB842EE" w:rsidR="004159A2" w:rsidRDefault="009C216B" w:rsidP="008337D4">
            <w:pPr>
              <w:spacing w:line="240" w:lineRule="auto"/>
              <w:rPr>
                <w:rFonts w:cs="Arial"/>
                <w:b/>
                <w:bCs/>
                <w:color w:val="000000"/>
                <w:szCs w:val="24"/>
              </w:rPr>
            </w:pPr>
            <w:r>
              <w:rPr>
                <w:rFonts w:cs="Arial"/>
                <w:b/>
                <w:bCs/>
                <w:color w:val="000000"/>
                <w:szCs w:val="24"/>
              </w:rPr>
              <w:t>Religion/Belief</w:t>
            </w:r>
          </w:p>
          <w:p w14:paraId="195AC806" w14:textId="77777777" w:rsidR="009C216B" w:rsidRPr="00EA7CEA" w:rsidRDefault="009C216B" w:rsidP="008337D4">
            <w:pPr>
              <w:spacing w:line="240" w:lineRule="auto"/>
              <w:rPr>
                <w:rFonts w:cs="Arial"/>
                <w:b/>
                <w:bCs/>
                <w:color w:val="000000"/>
                <w:szCs w:val="24"/>
              </w:rPr>
            </w:pPr>
          </w:p>
          <w:tbl>
            <w:tblPr>
              <w:tblW w:w="4160" w:type="dxa"/>
              <w:tblLayout w:type="fixed"/>
              <w:tblLook w:val="04A0" w:firstRow="1" w:lastRow="0" w:firstColumn="1" w:lastColumn="0" w:noHBand="0" w:noVBand="1"/>
            </w:tblPr>
            <w:tblGrid>
              <w:gridCol w:w="1975"/>
              <w:gridCol w:w="1173"/>
              <w:gridCol w:w="1012"/>
            </w:tblGrid>
            <w:tr w:rsidR="004159A2" w:rsidRPr="00EA7CEA" w14:paraId="436D7E08" w14:textId="77777777" w:rsidTr="009C216B">
              <w:trPr>
                <w:trHeight w:val="264"/>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3553F6" w14:textId="77777777" w:rsidR="004159A2" w:rsidRPr="009C216B" w:rsidRDefault="004159A2" w:rsidP="0076741F">
                  <w:pPr>
                    <w:spacing w:line="240" w:lineRule="auto"/>
                    <w:rPr>
                      <w:rFonts w:cs="Arial"/>
                      <w:color w:val="000000"/>
                      <w:szCs w:val="24"/>
                    </w:rPr>
                  </w:pPr>
                  <w:r w:rsidRPr="009C216B">
                    <w:rPr>
                      <w:rFonts w:cs="Arial"/>
                      <w:bCs/>
                      <w:color w:val="000000"/>
                      <w:szCs w:val="24"/>
                    </w:rPr>
                    <w:t>Religion / Belief</w:t>
                  </w:r>
                </w:p>
              </w:tc>
              <w:tc>
                <w:tcPr>
                  <w:tcW w:w="11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E2BCF0" w14:textId="77777777" w:rsidR="004159A2" w:rsidRPr="009C216B" w:rsidRDefault="004159A2" w:rsidP="0076741F">
                  <w:pPr>
                    <w:spacing w:line="240" w:lineRule="auto"/>
                    <w:rPr>
                      <w:rFonts w:cs="Arial"/>
                      <w:color w:val="000000"/>
                      <w:szCs w:val="24"/>
                    </w:rPr>
                  </w:pPr>
                  <w:r w:rsidRPr="009C216B">
                    <w:rPr>
                      <w:rFonts w:cs="Arial"/>
                      <w:color w:val="000000"/>
                      <w:szCs w:val="24"/>
                    </w:rPr>
                    <w:t>Number</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772259" w14:textId="77777777" w:rsidR="004159A2" w:rsidRPr="009C216B" w:rsidRDefault="004159A2" w:rsidP="0076741F">
                  <w:pPr>
                    <w:spacing w:line="240" w:lineRule="auto"/>
                    <w:rPr>
                      <w:rFonts w:cs="Arial"/>
                      <w:color w:val="000000"/>
                      <w:szCs w:val="24"/>
                    </w:rPr>
                  </w:pPr>
                  <w:r w:rsidRPr="009C216B">
                    <w:rPr>
                      <w:rFonts w:cs="Arial"/>
                      <w:color w:val="000000"/>
                      <w:szCs w:val="24"/>
                    </w:rPr>
                    <w:t>%</w:t>
                  </w:r>
                </w:p>
              </w:tc>
            </w:tr>
            <w:tr w:rsidR="004159A2" w:rsidRPr="00EA7CEA" w14:paraId="091186D9" w14:textId="77777777" w:rsidTr="009C216B">
              <w:trPr>
                <w:trHeight w:val="264"/>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A88E09B" w14:textId="77777777" w:rsidR="004159A2" w:rsidRPr="00EA7CEA" w:rsidRDefault="004159A2" w:rsidP="0076741F">
                  <w:pPr>
                    <w:spacing w:line="240" w:lineRule="auto"/>
                    <w:rPr>
                      <w:rFonts w:cs="Arial"/>
                      <w:color w:val="000000"/>
                      <w:szCs w:val="24"/>
                    </w:rPr>
                  </w:pPr>
                  <w:r w:rsidRPr="00EA7CEA">
                    <w:rPr>
                      <w:rFonts w:cs="Arial"/>
                      <w:color w:val="000000"/>
                      <w:szCs w:val="24"/>
                    </w:rPr>
                    <w:t>Christian</w:t>
                  </w:r>
                </w:p>
              </w:tc>
              <w:tc>
                <w:tcPr>
                  <w:tcW w:w="1173" w:type="dxa"/>
                  <w:tcBorders>
                    <w:top w:val="nil"/>
                    <w:left w:val="nil"/>
                    <w:bottom w:val="single" w:sz="4" w:space="0" w:color="auto"/>
                    <w:right w:val="single" w:sz="4" w:space="0" w:color="auto"/>
                  </w:tcBorders>
                  <w:shd w:val="clear" w:color="auto" w:fill="auto"/>
                  <w:noWrap/>
                  <w:vAlign w:val="bottom"/>
                  <w:hideMark/>
                </w:tcPr>
                <w:p w14:paraId="501D8322" w14:textId="77777777" w:rsidR="004159A2" w:rsidRPr="00EA7CEA" w:rsidRDefault="004159A2" w:rsidP="0076741F">
                  <w:pPr>
                    <w:spacing w:line="240" w:lineRule="auto"/>
                    <w:jc w:val="right"/>
                    <w:rPr>
                      <w:rFonts w:cs="Arial"/>
                      <w:color w:val="000000"/>
                      <w:szCs w:val="24"/>
                    </w:rPr>
                  </w:pPr>
                  <w:r w:rsidRPr="00EA7CEA">
                    <w:rPr>
                      <w:rFonts w:cs="Arial"/>
                      <w:color w:val="000000"/>
                      <w:szCs w:val="24"/>
                    </w:rPr>
                    <w:t>4</w:t>
                  </w:r>
                </w:p>
              </w:tc>
              <w:tc>
                <w:tcPr>
                  <w:tcW w:w="1012" w:type="dxa"/>
                  <w:tcBorders>
                    <w:top w:val="nil"/>
                    <w:left w:val="nil"/>
                    <w:bottom w:val="single" w:sz="4" w:space="0" w:color="auto"/>
                    <w:right w:val="single" w:sz="4" w:space="0" w:color="auto"/>
                  </w:tcBorders>
                  <w:shd w:val="clear" w:color="auto" w:fill="auto"/>
                  <w:noWrap/>
                  <w:vAlign w:val="bottom"/>
                  <w:hideMark/>
                </w:tcPr>
                <w:p w14:paraId="173C8D9D" w14:textId="77777777" w:rsidR="004159A2" w:rsidRPr="00EA7CEA" w:rsidRDefault="004159A2" w:rsidP="0076741F">
                  <w:pPr>
                    <w:spacing w:line="240" w:lineRule="auto"/>
                    <w:jc w:val="right"/>
                    <w:rPr>
                      <w:rFonts w:cs="Arial"/>
                      <w:color w:val="000000"/>
                      <w:szCs w:val="24"/>
                    </w:rPr>
                  </w:pPr>
                  <w:r w:rsidRPr="00EA7CEA">
                    <w:rPr>
                      <w:rFonts w:cs="Arial"/>
                      <w:color w:val="000000"/>
                      <w:szCs w:val="24"/>
                    </w:rPr>
                    <w:t>66.7</w:t>
                  </w:r>
                </w:p>
              </w:tc>
            </w:tr>
            <w:tr w:rsidR="004159A2" w:rsidRPr="00EA7CEA" w14:paraId="35066A50" w14:textId="77777777" w:rsidTr="009C216B">
              <w:trPr>
                <w:trHeight w:val="264"/>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06ED8E6" w14:textId="77777777" w:rsidR="004159A2" w:rsidRPr="00EA7CEA" w:rsidRDefault="004159A2" w:rsidP="0076741F">
                  <w:pPr>
                    <w:spacing w:line="240" w:lineRule="auto"/>
                    <w:rPr>
                      <w:rFonts w:cs="Arial"/>
                      <w:color w:val="000000"/>
                      <w:szCs w:val="24"/>
                    </w:rPr>
                  </w:pPr>
                  <w:r w:rsidRPr="00EA7CEA">
                    <w:rPr>
                      <w:rFonts w:cs="Arial"/>
                      <w:color w:val="000000"/>
                      <w:szCs w:val="24"/>
                    </w:rPr>
                    <w:t>Non Religious</w:t>
                  </w:r>
                </w:p>
              </w:tc>
              <w:tc>
                <w:tcPr>
                  <w:tcW w:w="1173" w:type="dxa"/>
                  <w:tcBorders>
                    <w:top w:val="nil"/>
                    <w:left w:val="nil"/>
                    <w:bottom w:val="single" w:sz="4" w:space="0" w:color="auto"/>
                    <w:right w:val="single" w:sz="4" w:space="0" w:color="auto"/>
                  </w:tcBorders>
                  <w:shd w:val="clear" w:color="auto" w:fill="auto"/>
                  <w:noWrap/>
                  <w:vAlign w:val="bottom"/>
                  <w:hideMark/>
                </w:tcPr>
                <w:p w14:paraId="3783AD85" w14:textId="77777777" w:rsidR="004159A2" w:rsidRPr="00EA7CEA" w:rsidRDefault="004159A2" w:rsidP="0076741F">
                  <w:pPr>
                    <w:spacing w:line="240" w:lineRule="auto"/>
                    <w:jc w:val="right"/>
                    <w:rPr>
                      <w:rFonts w:cs="Arial"/>
                      <w:color w:val="000000"/>
                      <w:szCs w:val="24"/>
                    </w:rPr>
                  </w:pPr>
                  <w:r w:rsidRPr="00EA7CEA">
                    <w:rPr>
                      <w:rFonts w:cs="Arial"/>
                      <w:color w:val="000000"/>
                      <w:szCs w:val="24"/>
                    </w:rPr>
                    <w:t>1</w:t>
                  </w:r>
                </w:p>
              </w:tc>
              <w:tc>
                <w:tcPr>
                  <w:tcW w:w="1012" w:type="dxa"/>
                  <w:tcBorders>
                    <w:top w:val="nil"/>
                    <w:left w:val="nil"/>
                    <w:bottom w:val="single" w:sz="4" w:space="0" w:color="auto"/>
                    <w:right w:val="single" w:sz="4" w:space="0" w:color="auto"/>
                  </w:tcBorders>
                  <w:shd w:val="clear" w:color="auto" w:fill="auto"/>
                  <w:noWrap/>
                  <w:vAlign w:val="bottom"/>
                  <w:hideMark/>
                </w:tcPr>
                <w:p w14:paraId="51A4A979" w14:textId="77777777" w:rsidR="004159A2" w:rsidRPr="00EA7CEA" w:rsidRDefault="004159A2" w:rsidP="0076741F">
                  <w:pPr>
                    <w:spacing w:line="240" w:lineRule="auto"/>
                    <w:jc w:val="right"/>
                    <w:rPr>
                      <w:rFonts w:cs="Arial"/>
                      <w:color w:val="000000"/>
                      <w:szCs w:val="24"/>
                    </w:rPr>
                  </w:pPr>
                  <w:r w:rsidRPr="00EA7CEA">
                    <w:rPr>
                      <w:rFonts w:cs="Arial"/>
                      <w:color w:val="000000"/>
                      <w:szCs w:val="24"/>
                    </w:rPr>
                    <w:t>16.7</w:t>
                  </w:r>
                </w:p>
              </w:tc>
            </w:tr>
            <w:tr w:rsidR="004159A2" w:rsidRPr="00EA7CEA" w14:paraId="64C6411B" w14:textId="77777777" w:rsidTr="009C216B">
              <w:trPr>
                <w:trHeight w:val="264"/>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229535B" w14:textId="77777777" w:rsidR="004159A2" w:rsidRPr="00EA7CEA" w:rsidRDefault="004159A2" w:rsidP="0076741F">
                  <w:pPr>
                    <w:spacing w:line="240" w:lineRule="auto"/>
                    <w:rPr>
                      <w:rFonts w:cs="Arial"/>
                      <w:color w:val="000000"/>
                      <w:szCs w:val="24"/>
                    </w:rPr>
                  </w:pPr>
                  <w:r w:rsidRPr="00EA7CEA">
                    <w:rPr>
                      <w:rFonts w:cs="Arial"/>
                      <w:color w:val="000000"/>
                      <w:szCs w:val="24"/>
                    </w:rPr>
                    <w:t>Undeclared</w:t>
                  </w:r>
                </w:p>
              </w:tc>
              <w:tc>
                <w:tcPr>
                  <w:tcW w:w="1173" w:type="dxa"/>
                  <w:tcBorders>
                    <w:top w:val="nil"/>
                    <w:left w:val="nil"/>
                    <w:bottom w:val="single" w:sz="4" w:space="0" w:color="auto"/>
                    <w:right w:val="single" w:sz="4" w:space="0" w:color="auto"/>
                  </w:tcBorders>
                  <w:shd w:val="clear" w:color="auto" w:fill="auto"/>
                  <w:noWrap/>
                  <w:vAlign w:val="bottom"/>
                  <w:hideMark/>
                </w:tcPr>
                <w:p w14:paraId="166FB12A" w14:textId="77777777" w:rsidR="004159A2" w:rsidRPr="00EA7CEA" w:rsidRDefault="004159A2" w:rsidP="0076741F">
                  <w:pPr>
                    <w:spacing w:line="240" w:lineRule="auto"/>
                    <w:jc w:val="right"/>
                    <w:rPr>
                      <w:rFonts w:cs="Arial"/>
                      <w:color w:val="000000"/>
                      <w:szCs w:val="24"/>
                    </w:rPr>
                  </w:pPr>
                  <w:r w:rsidRPr="00EA7CEA">
                    <w:rPr>
                      <w:rFonts w:cs="Arial"/>
                      <w:color w:val="000000"/>
                      <w:szCs w:val="24"/>
                    </w:rPr>
                    <w:t>1</w:t>
                  </w:r>
                </w:p>
              </w:tc>
              <w:tc>
                <w:tcPr>
                  <w:tcW w:w="1012" w:type="dxa"/>
                  <w:tcBorders>
                    <w:top w:val="nil"/>
                    <w:left w:val="nil"/>
                    <w:bottom w:val="single" w:sz="4" w:space="0" w:color="auto"/>
                    <w:right w:val="single" w:sz="4" w:space="0" w:color="auto"/>
                  </w:tcBorders>
                  <w:shd w:val="clear" w:color="auto" w:fill="auto"/>
                  <w:noWrap/>
                  <w:vAlign w:val="bottom"/>
                  <w:hideMark/>
                </w:tcPr>
                <w:p w14:paraId="55EC4956" w14:textId="77777777" w:rsidR="004159A2" w:rsidRPr="00EA7CEA" w:rsidRDefault="004159A2" w:rsidP="0076741F">
                  <w:pPr>
                    <w:spacing w:line="240" w:lineRule="auto"/>
                    <w:jc w:val="right"/>
                    <w:rPr>
                      <w:rFonts w:cs="Arial"/>
                      <w:color w:val="000000"/>
                      <w:szCs w:val="24"/>
                    </w:rPr>
                  </w:pPr>
                  <w:r w:rsidRPr="00EA7CEA">
                    <w:rPr>
                      <w:rFonts w:cs="Arial"/>
                      <w:color w:val="000000"/>
                      <w:szCs w:val="24"/>
                    </w:rPr>
                    <w:t>16.7</w:t>
                  </w:r>
                </w:p>
              </w:tc>
            </w:tr>
          </w:tbl>
          <w:p w14:paraId="4B3A8F77" w14:textId="77777777" w:rsidR="004159A2" w:rsidRPr="00EA7CEA" w:rsidRDefault="004159A2" w:rsidP="008337D4">
            <w:pPr>
              <w:spacing w:line="240" w:lineRule="auto"/>
              <w:rPr>
                <w:rFonts w:cs="Arial"/>
                <w:b/>
                <w:bCs/>
                <w:color w:val="000000"/>
                <w:szCs w:val="24"/>
              </w:rPr>
            </w:pPr>
          </w:p>
        </w:tc>
        <w:tc>
          <w:tcPr>
            <w:tcW w:w="5616" w:type="dxa"/>
            <w:tcBorders>
              <w:top w:val="nil"/>
            </w:tcBorders>
          </w:tcPr>
          <w:p w14:paraId="19EC7982" w14:textId="77777777" w:rsidR="004159A2" w:rsidRDefault="004159A2" w:rsidP="008337D4">
            <w:pPr>
              <w:spacing w:line="240" w:lineRule="auto"/>
              <w:rPr>
                <w:rFonts w:cs="Arial"/>
                <w:b/>
                <w:bCs/>
                <w:color w:val="000000"/>
                <w:szCs w:val="24"/>
              </w:rPr>
            </w:pPr>
          </w:p>
          <w:p w14:paraId="1FFE29EC" w14:textId="77777777" w:rsidR="009C216B" w:rsidRDefault="009C216B" w:rsidP="008337D4">
            <w:pPr>
              <w:spacing w:line="240" w:lineRule="auto"/>
              <w:rPr>
                <w:rFonts w:cs="Arial"/>
                <w:b/>
                <w:bCs/>
                <w:color w:val="000000"/>
                <w:szCs w:val="24"/>
              </w:rPr>
            </w:pPr>
          </w:p>
          <w:p w14:paraId="749B1753" w14:textId="77777777" w:rsidR="009C216B" w:rsidRDefault="009C216B" w:rsidP="008337D4">
            <w:pPr>
              <w:spacing w:line="240" w:lineRule="auto"/>
              <w:rPr>
                <w:rFonts w:cs="Arial"/>
                <w:b/>
                <w:bCs/>
                <w:color w:val="000000"/>
                <w:szCs w:val="24"/>
              </w:rPr>
            </w:pPr>
          </w:p>
          <w:p w14:paraId="7CDACE20" w14:textId="77777777" w:rsidR="009C216B" w:rsidRDefault="009C216B" w:rsidP="008337D4">
            <w:pPr>
              <w:spacing w:line="240" w:lineRule="auto"/>
              <w:rPr>
                <w:rFonts w:cs="Arial"/>
                <w:b/>
                <w:bCs/>
                <w:color w:val="000000"/>
                <w:szCs w:val="24"/>
              </w:rPr>
            </w:pPr>
          </w:p>
          <w:p w14:paraId="71228EF1" w14:textId="77777777" w:rsidR="009C216B" w:rsidRDefault="009C216B" w:rsidP="008337D4">
            <w:pPr>
              <w:spacing w:line="240" w:lineRule="auto"/>
              <w:rPr>
                <w:rFonts w:cs="Arial"/>
                <w:b/>
                <w:bCs/>
                <w:color w:val="000000"/>
                <w:szCs w:val="24"/>
              </w:rPr>
            </w:pPr>
          </w:p>
          <w:p w14:paraId="55D2B45A" w14:textId="77777777" w:rsidR="009C216B" w:rsidRDefault="009C216B" w:rsidP="008337D4">
            <w:pPr>
              <w:spacing w:line="240" w:lineRule="auto"/>
              <w:rPr>
                <w:rFonts w:cs="Arial"/>
                <w:b/>
                <w:bCs/>
                <w:color w:val="000000"/>
                <w:szCs w:val="24"/>
              </w:rPr>
            </w:pPr>
          </w:p>
          <w:p w14:paraId="209E9C61" w14:textId="77777777" w:rsidR="009C216B" w:rsidRPr="00EA7CEA" w:rsidRDefault="009C216B" w:rsidP="008337D4">
            <w:pPr>
              <w:spacing w:line="240" w:lineRule="auto"/>
              <w:rPr>
                <w:rFonts w:cs="Arial"/>
                <w:b/>
                <w:bCs/>
                <w:color w:val="000000"/>
                <w:szCs w:val="24"/>
              </w:rPr>
            </w:pPr>
          </w:p>
        </w:tc>
      </w:tr>
    </w:tbl>
    <w:p w14:paraId="0DA09761" w14:textId="77777777" w:rsidR="007B70EA" w:rsidRDefault="007B70EA" w:rsidP="00CA73AC">
      <w:pPr>
        <w:tabs>
          <w:tab w:val="left" w:pos="0"/>
        </w:tabs>
        <w:rPr>
          <w:rFonts w:cs="Arial"/>
          <w:szCs w:val="24"/>
        </w:rPr>
      </w:pPr>
    </w:p>
    <w:p w14:paraId="75D04FD0" w14:textId="63534C3C" w:rsidR="00BA3971" w:rsidRDefault="00BA3971" w:rsidP="00CA73AC">
      <w:pPr>
        <w:tabs>
          <w:tab w:val="left" w:pos="0"/>
        </w:tabs>
        <w:rPr>
          <w:rFonts w:cs="Arial"/>
          <w:szCs w:val="24"/>
        </w:rPr>
      </w:pPr>
    </w:p>
    <w:p w14:paraId="14A70D29" w14:textId="06C3A2C8" w:rsidR="00662330" w:rsidRDefault="00662330" w:rsidP="00CA73AC">
      <w:pPr>
        <w:rPr>
          <w:rFonts w:cs="Arial"/>
        </w:rPr>
        <w:sectPr w:rsidR="00662330" w:rsidSect="00473A08">
          <w:pgSz w:w="11906" w:h="16838"/>
          <w:pgMar w:top="907" w:right="1412" w:bottom="1440" w:left="1701" w:header="709" w:footer="709" w:gutter="0"/>
          <w:cols w:space="708"/>
          <w:docGrid w:linePitch="360"/>
        </w:sectPr>
      </w:pPr>
    </w:p>
    <w:p w14:paraId="60403BC9" w14:textId="77777777" w:rsidR="00B36C32" w:rsidRDefault="00B36C32" w:rsidP="00B36C32">
      <w:pPr>
        <w:tabs>
          <w:tab w:val="left" w:pos="0"/>
        </w:tabs>
        <w:spacing w:line="240" w:lineRule="auto"/>
        <w:rPr>
          <w:rFonts w:cs="Arial"/>
          <w:b/>
          <w:snapToGrid w:val="0"/>
          <w:sz w:val="28"/>
          <w:szCs w:val="28"/>
          <w:lang w:eastAsia="en-US"/>
        </w:rPr>
      </w:pPr>
      <w:r w:rsidRPr="00DD6BB8">
        <w:rPr>
          <w:rFonts w:cs="Arial"/>
          <w:b/>
          <w:snapToGrid w:val="0"/>
          <w:sz w:val="28"/>
          <w:szCs w:val="28"/>
          <w:lang w:eastAsia="en-US"/>
        </w:rPr>
        <w:lastRenderedPageBreak/>
        <w:t>Equality objectives</w:t>
      </w:r>
      <w:r>
        <w:rPr>
          <w:rFonts w:cs="Arial"/>
          <w:b/>
          <w:snapToGrid w:val="0"/>
          <w:sz w:val="28"/>
          <w:szCs w:val="28"/>
          <w:lang w:eastAsia="en-US"/>
        </w:rPr>
        <w:t xml:space="preserve"> 2016-19</w:t>
      </w:r>
    </w:p>
    <w:p w14:paraId="1B4282C3" w14:textId="77777777" w:rsidR="00B36C32" w:rsidRPr="00DD6BB8" w:rsidRDefault="00B36C32" w:rsidP="00B36C32">
      <w:pPr>
        <w:tabs>
          <w:tab w:val="left" w:pos="0"/>
        </w:tabs>
        <w:spacing w:line="240" w:lineRule="auto"/>
        <w:rPr>
          <w:rFonts w:cs="Arial"/>
          <w:b/>
          <w:snapToGrid w:val="0"/>
          <w:sz w:val="28"/>
          <w:szCs w:val="28"/>
          <w:lang w:eastAsia="en-US"/>
        </w:rPr>
      </w:pPr>
    </w:p>
    <w:p w14:paraId="619F262A" w14:textId="3F0B0054" w:rsidR="00B36C32" w:rsidRPr="007873E4" w:rsidRDefault="00B36C32" w:rsidP="00B36C32">
      <w:pPr>
        <w:tabs>
          <w:tab w:val="left" w:pos="0"/>
        </w:tabs>
        <w:rPr>
          <w:rFonts w:cs="Arial"/>
          <w:snapToGrid w:val="0"/>
          <w:szCs w:val="24"/>
          <w:lang w:eastAsia="en-US"/>
        </w:rPr>
      </w:pPr>
      <w:r w:rsidRPr="007873E4">
        <w:rPr>
          <w:rFonts w:cs="Arial"/>
          <w:snapToGrid w:val="0"/>
          <w:szCs w:val="24"/>
          <w:lang w:eastAsia="en-US"/>
        </w:rPr>
        <w:t>The Council’s equality objectives</w:t>
      </w:r>
      <w:r>
        <w:rPr>
          <w:rFonts w:cs="Arial"/>
          <w:snapToGrid w:val="0"/>
          <w:szCs w:val="24"/>
          <w:lang w:eastAsia="en-US"/>
        </w:rPr>
        <w:t xml:space="preserve"> </w:t>
      </w:r>
      <w:r w:rsidRPr="00E05ACD">
        <w:rPr>
          <w:rFonts w:cs="Arial"/>
          <w:szCs w:val="24"/>
        </w:rPr>
        <w:t>were agreed b</w:t>
      </w:r>
      <w:r>
        <w:rPr>
          <w:rFonts w:cs="Arial"/>
          <w:szCs w:val="24"/>
        </w:rPr>
        <w:t xml:space="preserve">y the Executive in March 2016 </w:t>
      </w:r>
      <w:r>
        <w:rPr>
          <w:rFonts w:cs="Arial"/>
          <w:snapToGrid w:val="0"/>
          <w:szCs w:val="24"/>
          <w:lang w:eastAsia="en-US"/>
        </w:rPr>
        <w:t>as</w:t>
      </w:r>
      <w:r w:rsidRPr="007873E4">
        <w:rPr>
          <w:rFonts w:cs="Arial"/>
          <w:snapToGrid w:val="0"/>
          <w:szCs w:val="24"/>
          <w:lang w:eastAsia="en-US"/>
        </w:rPr>
        <w:t>:</w:t>
      </w:r>
    </w:p>
    <w:p w14:paraId="3188035C" w14:textId="77777777" w:rsidR="00B36C32" w:rsidRPr="007873E4" w:rsidRDefault="00B36C32" w:rsidP="00B36C32">
      <w:pPr>
        <w:pStyle w:val="ListParagraph"/>
        <w:numPr>
          <w:ilvl w:val="0"/>
          <w:numId w:val="11"/>
        </w:numPr>
        <w:tabs>
          <w:tab w:val="left" w:pos="0"/>
        </w:tabs>
        <w:rPr>
          <w:rFonts w:cs="Arial"/>
          <w:snapToGrid w:val="0"/>
          <w:szCs w:val="24"/>
          <w:lang w:eastAsia="en-US"/>
        </w:rPr>
      </w:pPr>
      <w:r w:rsidRPr="007873E4">
        <w:rPr>
          <w:rFonts w:cs="Arial"/>
          <w:snapToGrid w:val="0"/>
          <w:szCs w:val="24"/>
          <w:lang w:eastAsia="en-US"/>
        </w:rPr>
        <w:t>Improve health, wellbeing and economic prosperity in Carlisle</w:t>
      </w:r>
    </w:p>
    <w:p w14:paraId="49F59BB1" w14:textId="77777777" w:rsidR="00B36C32" w:rsidRPr="007873E4" w:rsidRDefault="00B36C32" w:rsidP="00B36C32">
      <w:pPr>
        <w:pStyle w:val="ListParagraph"/>
        <w:numPr>
          <w:ilvl w:val="0"/>
          <w:numId w:val="11"/>
        </w:numPr>
        <w:tabs>
          <w:tab w:val="left" w:pos="0"/>
        </w:tabs>
        <w:rPr>
          <w:rFonts w:cs="Arial"/>
          <w:snapToGrid w:val="0"/>
          <w:szCs w:val="24"/>
          <w:lang w:eastAsia="en-US"/>
        </w:rPr>
      </w:pPr>
      <w:r w:rsidRPr="007873E4">
        <w:rPr>
          <w:rFonts w:cs="Arial"/>
          <w:snapToGrid w:val="0"/>
          <w:szCs w:val="24"/>
          <w:lang w:eastAsia="en-US"/>
        </w:rPr>
        <w:t>Improve quality of workforce profile and report recruitment and selection data</w:t>
      </w:r>
    </w:p>
    <w:p w14:paraId="6E62A2C6" w14:textId="77777777" w:rsidR="00B36C32" w:rsidRPr="007873E4" w:rsidRDefault="00B36C32" w:rsidP="00B36C32">
      <w:pPr>
        <w:pStyle w:val="ListParagraph"/>
        <w:numPr>
          <w:ilvl w:val="0"/>
          <w:numId w:val="11"/>
        </w:numPr>
        <w:tabs>
          <w:tab w:val="left" w:pos="0"/>
        </w:tabs>
        <w:rPr>
          <w:rFonts w:cs="Arial"/>
          <w:snapToGrid w:val="0"/>
          <w:szCs w:val="24"/>
          <w:lang w:eastAsia="en-US"/>
        </w:rPr>
      </w:pPr>
      <w:r w:rsidRPr="007873E4">
        <w:rPr>
          <w:rFonts w:cs="Arial"/>
          <w:snapToGrid w:val="0"/>
          <w:szCs w:val="24"/>
          <w:lang w:eastAsia="en-US"/>
        </w:rPr>
        <w:t>Ensure people have appropriate access to the services they need</w:t>
      </w:r>
    </w:p>
    <w:p w14:paraId="590B7F16" w14:textId="77777777" w:rsidR="00B36C32" w:rsidRPr="007873E4" w:rsidRDefault="00B36C32" w:rsidP="00B36C32">
      <w:pPr>
        <w:pStyle w:val="ListParagraph"/>
        <w:numPr>
          <w:ilvl w:val="0"/>
          <w:numId w:val="11"/>
        </w:numPr>
        <w:tabs>
          <w:tab w:val="left" w:pos="0"/>
        </w:tabs>
        <w:rPr>
          <w:rFonts w:cs="Arial"/>
          <w:snapToGrid w:val="0"/>
          <w:szCs w:val="24"/>
          <w:lang w:eastAsia="en-US"/>
        </w:rPr>
      </w:pPr>
      <w:r w:rsidRPr="007873E4">
        <w:rPr>
          <w:rFonts w:cs="Arial"/>
          <w:snapToGrid w:val="0"/>
          <w:szCs w:val="24"/>
          <w:lang w:eastAsia="en-US"/>
        </w:rPr>
        <w:t>Foster good relations between different people by celebrating communities</w:t>
      </w:r>
    </w:p>
    <w:p w14:paraId="29176442" w14:textId="77777777" w:rsidR="00B36C32" w:rsidRPr="00DB3CB3" w:rsidRDefault="00B36C32" w:rsidP="00B36C32">
      <w:pPr>
        <w:tabs>
          <w:tab w:val="left" w:pos="0"/>
        </w:tabs>
        <w:rPr>
          <w:rFonts w:cs="Arial"/>
          <w:szCs w:val="24"/>
        </w:rPr>
      </w:pPr>
    </w:p>
    <w:p w14:paraId="1303A89A" w14:textId="77F8C964" w:rsidR="00662330" w:rsidRPr="00C3128B" w:rsidRDefault="00B36C32" w:rsidP="00662330">
      <w:pPr>
        <w:rPr>
          <w:rFonts w:cs="Arial"/>
          <w:szCs w:val="24"/>
        </w:rPr>
      </w:pPr>
      <w:r>
        <w:rPr>
          <w:rFonts w:cs="Arial"/>
          <w:szCs w:val="24"/>
        </w:rPr>
        <w:t>The</w:t>
      </w:r>
      <w:r w:rsidR="00662330" w:rsidRPr="00C3128B">
        <w:rPr>
          <w:rFonts w:cs="Arial"/>
          <w:szCs w:val="24"/>
        </w:rPr>
        <w:t xml:space="preserve"> actions have</w:t>
      </w:r>
      <w:r w:rsidR="00662330">
        <w:rPr>
          <w:rFonts w:cs="Arial"/>
          <w:szCs w:val="24"/>
        </w:rPr>
        <w:t xml:space="preserve"> been identified to help deliver the equality objectives 2016-19 and respond to issues identified in this report.  They are reviewed and developed annually.</w:t>
      </w:r>
    </w:p>
    <w:p w14:paraId="0E67E6BA" w14:textId="77777777" w:rsidR="00662330" w:rsidRDefault="00662330" w:rsidP="00662330">
      <w:pPr>
        <w:rPr>
          <w:rFonts w:cs="Arial"/>
          <w:b/>
          <w:szCs w:val="24"/>
        </w:rPr>
      </w:pPr>
    </w:p>
    <w:tbl>
      <w:tblPr>
        <w:tblStyle w:val="TableGrid"/>
        <w:tblW w:w="0" w:type="auto"/>
        <w:tblInd w:w="108" w:type="dxa"/>
        <w:tblLook w:val="04A0" w:firstRow="1" w:lastRow="0" w:firstColumn="1" w:lastColumn="0" w:noHBand="0" w:noVBand="1"/>
      </w:tblPr>
      <w:tblGrid>
        <w:gridCol w:w="2835"/>
        <w:gridCol w:w="4253"/>
        <w:gridCol w:w="3351"/>
        <w:gridCol w:w="1447"/>
        <w:gridCol w:w="2713"/>
      </w:tblGrid>
      <w:tr w:rsidR="00B36C32" w14:paraId="3EE1326A" w14:textId="77777777" w:rsidTr="00F24362">
        <w:trPr>
          <w:tblHeader/>
        </w:trPr>
        <w:tc>
          <w:tcPr>
            <w:tcW w:w="14599" w:type="dxa"/>
            <w:gridSpan w:val="5"/>
            <w:shd w:val="clear" w:color="auto" w:fill="D9D9D9" w:themeFill="background1" w:themeFillShade="D9"/>
          </w:tcPr>
          <w:p w14:paraId="7B2B1568" w14:textId="41B7C63E" w:rsidR="00B36C32" w:rsidRPr="00374D5B" w:rsidRDefault="00E01EA6" w:rsidP="00F030F4">
            <w:pPr>
              <w:rPr>
                <w:rFonts w:cs="Arial"/>
                <w:b/>
                <w:sz w:val="28"/>
                <w:szCs w:val="28"/>
              </w:rPr>
            </w:pPr>
            <w:r w:rsidRPr="00374D5B">
              <w:rPr>
                <w:rFonts w:cs="Arial"/>
                <w:b/>
                <w:sz w:val="28"/>
                <w:szCs w:val="28"/>
              </w:rPr>
              <w:t>Equality</w:t>
            </w:r>
            <w:r w:rsidR="00B36C32" w:rsidRPr="00374D5B">
              <w:rPr>
                <w:rFonts w:cs="Arial"/>
                <w:b/>
                <w:sz w:val="28"/>
                <w:szCs w:val="28"/>
              </w:rPr>
              <w:t xml:space="preserve"> </w:t>
            </w:r>
            <w:r w:rsidRPr="00374D5B">
              <w:rPr>
                <w:rFonts w:cs="Arial"/>
                <w:b/>
                <w:sz w:val="28"/>
                <w:szCs w:val="28"/>
              </w:rPr>
              <w:t>Action</w:t>
            </w:r>
            <w:r w:rsidR="00B36C32" w:rsidRPr="00374D5B">
              <w:rPr>
                <w:rFonts w:cs="Arial"/>
                <w:b/>
                <w:sz w:val="28"/>
                <w:szCs w:val="28"/>
              </w:rPr>
              <w:t xml:space="preserve"> Plan 2016/17</w:t>
            </w:r>
          </w:p>
        </w:tc>
      </w:tr>
      <w:tr w:rsidR="00662330" w14:paraId="45CF79E7" w14:textId="77777777" w:rsidTr="00F24362">
        <w:trPr>
          <w:tblHeader/>
        </w:trPr>
        <w:tc>
          <w:tcPr>
            <w:tcW w:w="2835" w:type="dxa"/>
            <w:shd w:val="clear" w:color="auto" w:fill="D9D9D9" w:themeFill="background1" w:themeFillShade="D9"/>
          </w:tcPr>
          <w:p w14:paraId="430B2BB0" w14:textId="5FCE30C7" w:rsidR="00662330" w:rsidRPr="00E01EA6" w:rsidRDefault="00662330" w:rsidP="00E01EA6">
            <w:pPr>
              <w:rPr>
                <w:rFonts w:cs="Arial"/>
                <w:b/>
                <w:szCs w:val="24"/>
              </w:rPr>
            </w:pPr>
            <w:r w:rsidRPr="00E01EA6">
              <w:rPr>
                <w:rFonts w:cs="Arial"/>
                <w:b/>
                <w:szCs w:val="24"/>
              </w:rPr>
              <w:t>Equality objective</w:t>
            </w:r>
          </w:p>
        </w:tc>
        <w:tc>
          <w:tcPr>
            <w:tcW w:w="4253" w:type="dxa"/>
            <w:shd w:val="clear" w:color="auto" w:fill="D9D9D9" w:themeFill="background1" w:themeFillShade="D9"/>
          </w:tcPr>
          <w:p w14:paraId="1E97C8AB" w14:textId="77777777" w:rsidR="00662330" w:rsidRPr="00E01EA6" w:rsidRDefault="00662330" w:rsidP="00F030F4">
            <w:pPr>
              <w:rPr>
                <w:rFonts w:cs="Arial"/>
                <w:b/>
                <w:szCs w:val="24"/>
              </w:rPr>
            </w:pPr>
            <w:r w:rsidRPr="00E01EA6">
              <w:rPr>
                <w:rFonts w:cs="Arial"/>
                <w:b/>
                <w:szCs w:val="24"/>
              </w:rPr>
              <w:t>Action</w:t>
            </w:r>
          </w:p>
        </w:tc>
        <w:tc>
          <w:tcPr>
            <w:tcW w:w="3351" w:type="dxa"/>
            <w:shd w:val="clear" w:color="auto" w:fill="D9D9D9" w:themeFill="background1" w:themeFillShade="D9"/>
          </w:tcPr>
          <w:p w14:paraId="3FFA17C5" w14:textId="77777777" w:rsidR="00662330" w:rsidRPr="00E01EA6" w:rsidRDefault="00662330" w:rsidP="00F030F4">
            <w:pPr>
              <w:rPr>
                <w:rFonts w:cs="Arial"/>
                <w:b/>
                <w:szCs w:val="24"/>
              </w:rPr>
            </w:pPr>
            <w:r w:rsidRPr="00E01EA6">
              <w:rPr>
                <w:rFonts w:cs="Arial"/>
                <w:b/>
                <w:szCs w:val="24"/>
              </w:rPr>
              <w:t>Progress</w:t>
            </w:r>
          </w:p>
        </w:tc>
        <w:tc>
          <w:tcPr>
            <w:tcW w:w="1447" w:type="dxa"/>
            <w:shd w:val="clear" w:color="auto" w:fill="D9D9D9" w:themeFill="background1" w:themeFillShade="D9"/>
          </w:tcPr>
          <w:p w14:paraId="786EBDA0" w14:textId="6A6FA830" w:rsidR="00662330" w:rsidRPr="00E01EA6" w:rsidRDefault="00662330" w:rsidP="00F030F4">
            <w:pPr>
              <w:rPr>
                <w:rFonts w:cs="Arial"/>
                <w:b/>
                <w:szCs w:val="24"/>
              </w:rPr>
            </w:pPr>
            <w:r w:rsidRPr="00E01EA6">
              <w:rPr>
                <w:rFonts w:cs="Arial"/>
                <w:b/>
                <w:szCs w:val="24"/>
              </w:rPr>
              <w:t>D</w:t>
            </w:r>
            <w:r w:rsidR="00B812CA" w:rsidRPr="00E01EA6">
              <w:rPr>
                <w:rFonts w:cs="Arial"/>
                <w:b/>
                <w:szCs w:val="24"/>
              </w:rPr>
              <w:t>ue d</w:t>
            </w:r>
            <w:r w:rsidRPr="00E01EA6">
              <w:rPr>
                <w:rFonts w:cs="Arial"/>
                <w:b/>
                <w:szCs w:val="24"/>
              </w:rPr>
              <w:t>ate</w:t>
            </w:r>
          </w:p>
        </w:tc>
        <w:tc>
          <w:tcPr>
            <w:tcW w:w="2713" w:type="dxa"/>
            <w:shd w:val="clear" w:color="auto" w:fill="D9D9D9" w:themeFill="background1" w:themeFillShade="D9"/>
          </w:tcPr>
          <w:p w14:paraId="4B6D93E4" w14:textId="77777777" w:rsidR="00662330" w:rsidRPr="00E01EA6" w:rsidRDefault="00662330" w:rsidP="00F030F4">
            <w:pPr>
              <w:rPr>
                <w:rFonts w:cs="Arial"/>
                <w:b/>
                <w:szCs w:val="24"/>
              </w:rPr>
            </w:pPr>
            <w:r w:rsidRPr="00E01EA6">
              <w:rPr>
                <w:rFonts w:cs="Arial"/>
                <w:b/>
                <w:szCs w:val="24"/>
              </w:rPr>
              <w:t>Lead team(s)</w:t>
            </w:r>
          </w:p>
        </w:tc>
      </w:tr>
      <w:tr w:rsidR="00662330" w14:paraId="11CFF92A" w14:textId="77777777" w:rsidTr="00662330">
        <w:tc>
          <w:tcPr>
            <w:tcW w:w="2835" w:type="dxa"/>
          </w:tcPr>
          <w:p w14:paraId="43847839" w14:textId="77777777" w:rsidR="00662330" w:rsidRPr="007F56D6" w:rsidRDefault="00662330" w:rsidP="00F030F4">
            <w:pPr>
              <w:rPr>
                <w:rFonts w:cs="Arial"/>
                <w:szCs w:val="24"/>
              </w:rPr>
            </w:pPr>
            <w:r w:rsidRPr="007F56D6">
              <w:rPr>
                <w:rFonts w:cs="Arial"/>
                <w:szCs w:val="24"/>
              </w:rPr>
              <w:t>Improve health</w:t>
            </w:r>
            <w:r>
              <w:rPr>
                <w:rFonts w:cs="Arial"/>
                <w:szCs w:val="24"/>
              </w:rPr>
              <w:t xml:space="preserve">, </w:t>
            </w:r>
            <w:r w:rsidRPr="007F56D6">
              <w:rPr>
                <w:rFonts w:cs="Arial"/>
                <w:szCs w:val="24"/>
              </w:rPr>
              <w:t>wellbeing</w:t>
            </w:r>
            <w:r>
              <w:rPr>
                <w:rFonts w:cs="Arial"/>
                <w:szCs w:val="24"/>
              </w:rPr>
              <w:t xml:space="preserve"> and economic prosperity</w:t>
            </w:r>
            <w:r w:rsidRPr="007F56D6">
              <w:rPr>
                <w:rFonts w:cs="Arial"/>
                <w:szCs w:val="24"/>
              </w:rPr>
              <w:t xml:space="preserve"> in Carlisle</w:t>
            </w:r>
          </w:p>
        </w:tc>
        <w:tc>
          <w:tcPr>
            <w:tcW w:w="4253" w:type="dxa"/>
          </w:tcPr>
          <w:p w14:paraId="4C04EC5C" w14:textId="77777777" w:rsidR="00662330" w:rsidRPr="00BB1FE7" w:rsidRDefault="00662330" w:rsidP="00F030F4">
            <w:pPr>
              <w:rPr>
                <w:rFonts w:cs="Arial"/>
                <w:szCs w:val="24"/>
                <w:highlight w:val="lightGray"/>
              </w:rPr>
            </w:pPr>
            <w:r w:rsidRPr="008058F8">
              <w:rPr>
                <w:rFonts w:cs="Arial"/>
                <w:szCs w:val="24"/>
              </w:rPr>
              <w:t>Deliver the Carlisle Plan 2015-18 priorities and work in partnership to achieve these across the district.</w:t>
            </w:r>
          </w:p>
        </w:tc>
        <w:tc>
          <w:tcPr>
            <w:tcW w:w="3351" w:type="dxa"/>
          </w:tcPr>
          <w:p w14:paraId="73EC7476" w14:textId="6B9C70B2" w:rsidR="00662330" w:rsidRDefault="00662330" w:rsidP="00763388">
            <w:pPr>
              <w:rPr>
                <w:rFonts w:cs="Arial"/>
              </w:rPr>
            </w:pPr>
            <w:r w:rsidRPr="00662330">
              <w:rPr>
                <w:rFonts w:cs="Arial"/>
                <w:szCs w:val="24"/>
              </w:rPr>
              <w:t xml:space="preserve">2015/16 </w:t>
            </w:r>
            <w:r w:rsidR="00763388">
              <w:rPr>
                <w:rFonts w:cs="Arial"/>
                <w:szCs w:val="24"/>
              </w:rPr>
              <w:t xml:space="preserve">End of Year Performance Report reported to </w:t>
            </w:r>
            <w:r w:rsidRPr="00662330">
              <w:rPr>
                <w:rFonts w:cs="Arial"/>
                <w:szCs w:val="24"/>
              </w:rPr>
              <w:t>Executive 04/07/16</w:t>
            </w:r>
            <w:r w:rsidR="00EA738B">
              <w:rPr>
                <w:rFonts w:cs="Arial"/>
                <w:szCs w:val="24"/>
              </w:rPr>
              <w:t>.</w:t>
            </w:r>
            <w:r w:rsidRPr="005242CD">
              <w:rPr>
                <w:rFonts w:cs="Arial"/>
              </w:rPr>
              <w:t xml:space="preserve"> </w:t>
            </w:r>
          </w:p>
        </w:tc>
        <w:tc>
          <w:tcPr>
            <w:tcW w:w="1447" w:type="dxa"/>
          </w:tcPr>
          <w:p w14:paraId="513CDA69" w14:textId="77777777" w:rsidR="00662330" w:rsidRPr="00E258DC" w:rsidRDefault="00662330" w:rsidP="00F030F4">
            <w:pPr>
              <w:rPr>
                <w:rFonts w:cs="Arial"/>
              </w:rPr>
            </w:pPr>
            <w:r>
              <w:rPr>
                <w:rFonts w:cs="Arial"/>
              </w:rPr>
              <w:t>Ongoing</w:t>
            </w:r>
          </w:p>
        </w:tc>
        <w:tc>
          <w:tcPr>
            <w:tcW w:w="2713" w:type="dxa"/>
          </w:tcPr>
          <w:p w14:paraId="2693DE9D" w14:textId="77777777" w:rsidR="00662330" w:rsidRDefault="00662330" w:rsidP="00F030F4">
            <w:pPr>
              <w:rPr>
                <w:rFonts w:cs="Arial"/>
              </w:rPr>
            </w:pPr>
            <w:r>
              <w:rPr>
                <w:rFonts w:cs="Arial"/>
              </w:rPr>
              <w:t>All Council Services</w:t>
            </w:r>
          </w:p>
        </w:tc>
      </w:tr>
      <w:tr w:rsidR="00662330" w14:paraId="054457EF" w14:textId="77777777" w:rsidTr="00662330">
        <w:tc>
          <w:tcPr>
            <w:tcW w:w="2835" w:type="dxa"/>
          </w:tcPr>
          <w:p w14:paraId="729688B6" w14:textId="35D229C3" w:rsidR="00662330" w:rsidRPr="00BB1FE7" w:rsidRDefault="00662330" w:rsidP="00F030F4">
            <w:pPr>
              <w:rPr>
                <w:rFonts w:cs="Arial"/>
                <w:szCs w:val="24"/>
              </w:rPr>
            </w:pPr>
            <w:r w:rsidRPr="00570A47">
              <w:rPr>
                <w:rFonts w:cs="Arial"/>
              </w:rPr>
              <w:t xml:space="preserve">Improve </w:t>
            </w:r>
            <w:r>
              <w:rPr>
                <w:rFonts w:cs="Arial"/>
              </w:rPr>
              <w:t>quality of workfo</w:t>
            </w:r>
            <w:r w:rsidRPr="00570A47">
              <w:rPr>
                <w:rFonts w:cs="Arial"/>
              </w:rPr>
              <w:t>r</w:t>
            </w:r>
            <w:r w:rsidR="00804C80">
              <w:rPr>
                <w:rFonts w:cs="Arial"/>
              </w:rPr>
              <w:t>ce profile and report</w:t>
            </w:r>
            <w:r>
              <w:rPr>
                <w:rFonts w:cs="Arial"/>
              </w:rPr>
              <w:t xml:space="preserve"> recruitment and selection </w:t>
            </w:r>
            <w:r w:rsidRPr="00570A47">
              <w:rPr>
                <w:rFonts w:cs="Arial"/>
              </w:rPr>
              <w:t xml:space="preserve">data  </w:t>
            </w:r>
          </w:p>
        </w:tc>
        <w:tc>
          <w:tcPr>
            <w:tcW w:w="4253" w:type="dxa"/>
          </w:tcPr>
          <w:p w14:paraId="1407A0C3" w14:textId="77777777" w:rsidR="00662330" w:rsidRPr="00BB1FE7" w:rsidRDefault="00662330" w:rsidP="00F030F4">
            <w:pPr>
              <w:rPr>
                <w:rFonts w:cs="Arial"/>
                <w:szCs w:val="24"/>
                <w:highlight w:val="lightGray"/>
              </w:rPr>
            </w:pPr>
            <w:r w:rsidRPr="00BB1FE7">
              <w:rPr>
                <w:rFonts w:cs="Arial"/>
                <w:szCs w:val="24"/>
              </w:rPr>
              <w:t>Implement iTrent recruitment module</w:t>
            </w:r>
            <w:r>
              <w:rPr>
                <w:rFonts w:cs="Arial"/>
                <w:szCs w:val="24"/>
              </w:rPr>
              <w:t xml:space="preserve">.  </w:t>
            </w:r>
            <w:r w:rsidRPr="00E258DC">
              <w:rPr>
                <w:rFonts w:cs="Arial"/>
                <w:szCs w:val="24"/>
              </w:rPr>
              <w:t>Review and standardise ethnicity categories on recruitment monitoring fo</w:t>
            </w:r>
            <w:r>
              <w:rPr>
                <w:rFonts w:cs="Arial"/>
                <w:szCs w:val="24"/>
              </w:rPr>
              <w:t>r</w:t>
            </w:r>
            <w:r w:rsidRPr="00E258DC">
              <w:rPr>
                <w:rFonts w:cs="Arial"/>
                <w:szCs w:val="24"/>
              </w:rPr>
              <w:t>ms and in iTrent recruitment model</w:t>
            </w:r>
            <w:r>
              <w:rPr>
                <w:rFonts w:cs="Arial"/>
                <w:szCs w:val="24"/>
              </w:rPr>
              <w:t>.</w:t>
            </w:r>
          </w:p>
        </w:tc>
        <w:tc>
          <w:tcPr>
            <w:tcW w:w="3351" w:type="dxa"/>
          </w:tcPr>
          <w:p w14:paraId="03AF08DF" w14:textId="70B9CF7E" w:rsidR="00662330" w:rsidRPr="00AF01B3" w:rsidRDefault="00662330" w:rsidP="00726584">
            <w:pPr>
              <w:rPr>
                <w:rFonts w:cs="Arial"/>
                <w:szCs w:val="24"/>
              </w:rPr>
            </w:pPr>
            <w:r w:rsidRPr="00662330">
              <w:rPr>
                <w:rFonts w:cs="Arial"/>
                <w:szCs w:val="24"/>
              </w:rPr>
              <w:t xml:space="preserve">iTrent recruitment module </w:t>
            </w:r>
            <w:r w:rsidR="00726584">
              <w:rPr>
                <w:rFonts w:cs="Arial"/>
                <w:szCs w:val="24"/>
              </w:rPr>
              <w:t>under development to include equality reporting requirements.</w:t>
            </w:r>
          </w:p>
        </w:tc>
        <w:tc>
          <w:tcPr>
            <w:tcW w:w="1447" w:type="dxa"/>
          </w:tcPr>
          <w:p w14:paraId="6CF4170B" w14:textId="77777777" w:rsidR="00662330" w:rsidRPr="00BB1FE7" w:rsidRDefault="00662330" w:rsidP="00F030F4">
            <w:pPr>
              <w:rPr>
                <w:rFonts w:cs="Arial"/>
                <w:szCs w:val="24"/>
                <w:highlight w:val="lightGray"/>
              </w:rPr>
            </w:pPr>
            <w:r w:rsidRPr="00AF01B3">
              <w:rPr>
                <w:rFonts w:cs="Arial"/>
                <w:szCs w:val="24"/>
              </w:rPr>
              <w:t>Ongoing</w:t>
            </w:r>
          </w:p>
        </w:tc>
        <w:tc>
          <w:tcPr>
            <w:tcW w:w="2713" w:type="dxa"/>
          </w:tcPr>
          <w:p w14:paraId="6B24FE80" w14:textId="77777777" w:rsidR="00662330" w:rsidRPr="00BB1FE7" w:rsidRDefault="00662330" w:rsidP="00F030F4">
            <w:pPr>
              <w:rPr>
                <w:rFonts w:cs="Arial"/>
                <w:szCs w:val="24"/>
                <w:highlight w:val="lightGray"/>
              </w:rPr>
            </w:pPr>
            <w:r>
              <w:rPr>
                <w:rFonts w:cs="Arial"/>
                <w:szCs w:val="24"/>
              </w:rPr>
              <w:t>Human Resources, Policy and Communications, Personnel and Payroll</w:t>
            </w:r>
          </w:p>
        </w:tc>
      </w:tr>
      <w:tr w:rsidR="00662330" w14:paraId="091EB56C" w14:textId="77777777" w:rsidTr="00662330">
        <w:tc>
          <w:tcPr>
            <w:tcW w:w="2835" w:type="dxa"/>
          </w:tcPr>
          <w:p w14:paraId="29EE20CD" w14:textId="36E30CB2" w:rsidR="00662330" w:rsidRPr="00DF5565" w:rsidRDefault="00662330" w:rsidP="00F030F4">
            <w:pPr>
              <w:rPr>
                <w:rFonts w:cs="Arial"/>
                <w:szCs w:val="24"/>
              </w:rPr>
            </w:pPr>
            <w:r w:rsidRPr="00570A47">
              <w:rPr>
                <w:rFonts w:cs="Arial"/>
              </w:rPr>
              <w:t xml:space="preserve">Improve </w:t>
            </w:r>
            <w:r>
              <w:rPr>
                <w:rFonts w:cs="Arial"/>
              </w:rPr>
              <w:t>quality of workfo</w:t>
            </w:r>
            <w:r w:rsidRPr="00570A47">
              <w:rPr>
                <w:rFonts w:cs="Arial"/>
              </w:rPr>
              <w:t>r</w:t>
            </w:r>
            <w:r w:rsidR="00804C80">
              <w:rPr>
                <w:rFonts w:cs="Arial"/>
              </w:rPr>
              <w:t>ce profile and report</w:t>
            </w:r>
            <w:r>
              <w:rPr>
                <w:rFonts w:cs="Arial"/>
              </w:rPr>
              <w:t xml:space="preserve"> recruitment and selection </w:t>
            </w:r>
            <w:r w:rsidRPr="00570A47">
              <w:rPr>
                <w:rFonts w:cs="Arial"/>
              </w:rPr>
              <w:t xml:space="preserve">data  </w:t>
            </w:r>
          </w:p>
        </w:tc>
        <w:tc>
          <w:tcPr>
            <w:tcW w:w="4253" w:type="dxa"/>
          </w:tcPr>
          <w:p w14:paraId="28CB665F" w14:textId="77777777" w:rsidR="00662330" w:rsidRDefault="00662330" w:rsidP="00F030F4">
            <w:pPr>
              <w:rPr>
                <w:rFonts w:cs="Arial"/>
                <w:color w:val="000000" w:themeColor="text1"/>
                <w:szCs w:val="24"/>
              </w:rPr>
            </w:pPr>
            <w:r w:rsidRPr="00101833">
              <w:rPr>
                <w:rFonts w:cs="Arial"/>
                <w:color w:val="000000" w:themeColor="text1"/>
                <w:szCs w:val="24"/>
              </w:rPr>
              <w:t xml:space="preserve">Promote </w:t>
            </w:r>
            <w:r w:rsidR="00472525" w:rsidRPr="00101833">
              <w:rPr>
                <w:rFonts w:cs="Arial"/>
                <w:color w:val="000000" w:themeColor="text1"/>
                <w:szCs w:val="24"/>
              </w:rPr>
              <w:t>self-declaration</w:t>
            </w:r>
            <w:r w:rsidRPr="00101833">
              <w:rPr>
                <w:rFonts w:cs="Arial"/>
                <w:color w:val="000000" w:themeColor="text1"/>
                <w:szCs w:val="24"/>
              </w:rPr>
              <w:t xml:space="preserve"> within iTrent for staff to increase data for all equality characteristics within the workforce profile.</w:t>
            </w:r>
          </w:p>
          <w:p w14:paraId="2F6D1C0F" w14:textId="2CEBFAFD" w:rsidR="00BF31C2" w:rsidRPr="00101833" w:rsidRDefault="00BF31C2" w:rsidP="00F030F4">
            <w:pPr>
              <w:rPr>
                <w:rFonts w:cs="Arial"/>
                <w:color w:val="000000" w:themeColor="text1"/>
                <w:szCs w:val="24"/>
              </w:rPr>
            </w:pPr>
          </w:p>
        </w:tc>
        <w:tc>
          <w:tcPr>
            <w:tcW w:w="3351" w:type="dxa"/>
          </w:tcPr>
          <w:p w14:paraId="07DA3F26" w14:textId="6602AA0D" w:rsidR="00662330" w:rsidRPr="00101833" w:rsidRDefault="00726584" w:rsidP="00726584">
            <w:pPr>
              <w:rPr>
                <w:rFonts w:cs="Arial"/>
                <w:color w:val="000000" w:themeColor="text1"/>
                <w:szCs w:val="24"/>
              </w:rPr>
            </w:pPr>
            <w:r w:rsidRPr="0010157A">
              <w:rPr>
                <w:rFonts w:cs="Arial"/>
                <w:snapToGrid w:val="0"/>
                <w:szCs w:val="24"/>
                <w:lang w:eastAsia="en-US"/>
              </w:rPr>
              <w:t>Employees will be given a set time period to access and update their sensitive information within iTrent.</w:t>
            </w:r>
            <w:r w:rsidRPr="0010157A">
              <w:rPr>
                <w:rFonts w:cs="Arial"/>
                <w:szCs w:val="24"/>
              </w:rPr>
              <w:t xml:space="preserve"> </w:t>
            </w:r>
            <w:r w:rsidR="00662330" w:rsidRPr="00662330">
              <w:rPr>
                <w:rFonts w:cs="Arial"/>
                <w:szCs w:val="24"/>
              </w:rPr>
              <w:t xml:space="preserve">Staff </w:t>
            </w:r>
            <w:r w:rsidR="00662330">
              <w:rPr>
                <w:rFonts w:cs="Arial"/>
                <w:szCs w:val="24"/>
              </w:rPr>
              <w:t xml:space="preserve">disability awareness </w:t>
            </w:r>
            <w:r w:rsidR="00662330">
              <w:rPr>
                <w:rFonts w:cs="Arial"/>
                <w:szCs w:val="24"/>
              </w:rPr>
              <w:lastRenderedPageBreak/>
              <w:t xml:space="preserve">group </w:t>
            </w:r>
            <w:r>
              <w:rPr>
                <w:rFonts w:cs="Arial"/>
                <w:szCs w:val="24"/>
              </w:rPr>
              <w:t>will monitor the progress.</w:t>
            </w:r>
          </w:p>
        </w:tc>
        <w:tc>
          <w:tcPr>
            <w:tcW w:w="1447" w:type="dxa"/>
          </w:tcPr>
          <w:p w14:paraId="5AB54428" w14:textId="77777777" w:rsidR="00662330" w:rsidRPr="00101833" w:rsidRDefault="00662330" w:rsidP="00F030F4">
            <w:pPr>
              <w:rPr>
                <w:rFonts w:cs="Arial"/>
                <w:color w:val="000000" w:themeColor="text1"/>
                <w:szCs w:val="24"/>
              </w:rPr>
            </w:pPr>
            <w:r w:rsidRPr="00101833">
              <w:rPr>
                <w:rFonts w:cs="Arial"/>
                <w:color w:val="000000" w:themeColor="text1"/>
                <w:szCs w:val="24"/>
              </w:rPr>
              <w:lastRenderedPageBreak/>
              <w:t>Ongoing</w:t>
            </w:r>
          </w:p>
        </w:tc>
        <w:tc>
          <w:tcPr>
            <w:tcW w:w="2713" w:type="dxa"/>
          </w:tcPr>
          <w:p w14:paraId="7704AAF0" w14:textId="77777777" w:rsidR="00662330" w:rsidRPr="00101833" w:rsidRDefault="00662330" w:rsidP="00F030F4">
            <w:pPr>
              <w:rPr>
                <w:rFonts w:cs="Arial"/>
                <w:color w:val="000000" w:themeColor="text1"/>
                <w:szCs w:val="24"/>
              </w:rPr>
            </w:pPr>
            <w:r w:rsidRPr="00101833">
              <w:rPr>
                <w:rFonts w:cs="Arial"/>
                <w:color w:val="000000" w:themeColor="text1"/>
                <w:szCs w:val="24"/>
              </w:rPr>
              <w:t>Human Resources, Personnel and Payroll</w:t>
            </w:r>
          </w:p>
        </w:tc>
      </w:tr>
      <w:tr w:rsidR="00662330" w14:paraId="0C1C9AD4" w14:textId="77777777" w:rsidTr="00662330">
        <w:tc>
          <w:tcPr>
            <w:tcW w:w="2835" w:type="dxa"/>
          </w:tcPr>
          <w:p w14:paraId="7A22A9DA" w14:textId="77777777" w:rsidR="00662330" w:rsidRPr="00570A47" w:rsidRDefault="00662330" w:rsidP="00F030F4">
            <w:pPr>
              <w:rPr>
                <w:rFonts w:cs="Arial"/>
              </w:rPr>
            </w:pPr>
            <w:r w:rsidRPr="00570A47">
              <w:rPr>
                <w:rFonts w:cs="Arial"/>
              </w:rPr>
              <w:lastRenderedPageBreak/>
              <w:t>Ensure people have appropriate access to the services they need</w:t>
            </w:r>
          </w:p>
        </w:tc>
        <w:tc>
          <w:tcPr>
            <w:tcW w:w="4253" w:type="dxa"/>
          </w:tcPr>
          <w:p w14:paraId="1EDB0430" w14:textId="3DC470C1" w:rsidR="00662330" w:rsidRDefault="00662330" w:rsidP="00F030F4">
            <w:pPr>
              <w:rPr>
                <w:rFonts w:cs="Arial"/>
                <w:szCs w:val="24"/>
              </w:rPr>
            </w:pPr>
            <w:r w:rsidRPr="00D10AAC">
              <w:rPr>
                <w:rFonts w:cs="Arial"/>
                <w:szCs w:val="24"/>
              </w:rPr>
              <w:t xml:space="preserve">Boost </w:t>
            </w:r>
            <w:r>
              <w:rPr>
                <w:rFonts w:cs="Arial"/>
                <w:szCs w:val="24"/>
              </w:rPr>
              <w:t>responses to the equality questions within the</w:t>
            </w:r>
            <w:r w:rsidRPr="00D10AAC">
              <w:rPr>
                <w:rFonts w:cs="Arial"/>
                <w:szCs w:val="24"/>
              </w:rPr>
              <w:t xml:space="preserve"> online satisfaction survey </w:t>
            </w:r>
            <w:r>
              <w:rPr>
                <w:rFonts w:cs="Arial"/>
                <w:szCs w:val="24"/>
              </w:rPr>
              <w:t>to provide a baseline figure.</w:t>
            </w:r>
            <w:r w:rsidR="00BF31C2">
              <w:rPr>
                <w:rFonts w:cs="Arial"/>
                <w:szCs w:val="24"/>
              </w:rPr>
              <w:t xml:space="preserve"> </w:t>
            </w:r>
          </w:p>
        </w:tc>
        <w:tc>
          <w:tcPr>
            <w:tcW w:w="3351" w:type="dxa"/>
          </w:tcPr>
          <w:p w14:paraId="533C5FCE" w14:textId="00B0C481" w:rsidR="00662330" w:rsidRPr="00A86A08" w:rsidRDefault="00662330" w:rsidP="00F030F4">
            <w:pPr>
              <w:rPr>
                <w:rFonts w:cs="Arial"/>
                <w:color w:val="4F81BD" w:themeColor="accent1"/>
                <w:szCs w:val="24"/>
              </w:rPr>
            </w:pPr>
            <w:r w:rsidRPr="00B812CA">
              <w:rPr>
                <w:rFonts w:cs="Arial"/>
                <w:szCs w:val="24"/>
              </w:rPr>
              <w:t xml:space="preserve">New survey has been implemented following the </w:t>
            </w:r>
            <w:r w:rsidR="00B812CA" w:rsidRPr="00B812CA">
              <w:rPr>
                <w:rFonts w:cs="Arial"/>
                <w:szCs w:val="24"/>
              </w:rPr>
              <w:t xml:space="preserve">launch of the </w:t>
            </w:r>
            <w:r w:rsidRPr="00B812CA">
              <w:rPr>
                <w:rFonts w:cs="Arial"/>
                <w:szCs w:val="24"/>
              </w:rPr>
              <w:t xml:space="preserve">new website (September 2015) and move from server based survey to cloud based survey.  </w:t>
            </w:r>
          </w:p>
        </w:tc>
        <w:tc>
          <w:tcPr>
            <w:tcW w:w="1447" w:type="dxa"/>
          </w:tcPr>
          <w:p w14:paraId="4E344EC8" w14:textId="009B2E10" w:rsidR="00662330" w:rsidRDefault="00B812CA" w:rsidP="00F030F4">
            <w:pPr>
              <w:rPr>
                <w:rFonts w:cs="Arial"/>
                <w:szCs w:val="24"/>
              </w:rPr>
            </w:pPr>
            <w:r>
              <w:rPr>
                <w:rFonts w:cs="Arial"/>
                <w:szCs w:val="24"/>
              </w:rPr>
              <w:t>March 2017</w:t>
            </w:r>
          </w:p>
        </w:tc>
        <w:tc>
          <w:tcPr>
            <w:tcW w:w="2713" w:type="dxa"/>
          </w:tcPr>
          <w:p w14:paraId="47BF2C8B" w14:textId="77777777" w:rsidR="00662330" w:rsidRDefault="00662330" w:rsidP="00F030F4">
            <w:pPr>
              <w:rPr>
                <w:rFonts w:cs="Arial"/>
                <w:szCs w:val="24"/>
              </w:rPr>
            </w:pPr>
            <w:r>
              <w:rPr>
                <w:rFonts w:cs="Arial"/>
                <w:szCs w:val="24"/>
              </w:rPr>
              <w:t>Policy and Communications</w:t>
            </w:r>
          </w:p>
        </w:tc>
      </w:tr>
      <w:tr w:rsidR="00662330" w14:paraId="25EC2AAC" w14:textId="77777777" w:rsidTr="00662330">
        <w:tc>
          <w:tcPr>
            <w:tcW w:w="2835" w:type="dxa"/>
          </w:tcPr>
          <w:p w14:paraId="406C71AF" w14:textId="77777777" w:rsidR="00662330" w:rsidRPr="00DF5565" w:rsidRDefault="00662330" w:rsidP="00F030F4">
            <w:pPr>
              <w:rPr>
                <w:rFonts w:cs="Arial"/>
                <w:szCs w:val="24"/>
              </w:rPr>
            </w:pPr>
            <w:r w:rsidRPr="00570A47">
              <w:rPr>
                <w:rFonts w:cs="Arial"/>
              </w:rPr>
              <w:t>Ensure people have appropriate access to the services they need</w:t>
            </w:r>
          </w:p>
        </w:tc>
        <w:tc>
          <w:tcPr>
            <w:tcW w:w="4253" w:type="dxa"/>
          </w:tcPr>
          <w:p w14:paraId="1B522908" w14:textId="08B41C57" w:rsidR="00662330" w:rsidRPr="00E258DC" w:rsidRDefault="00662330" w:rsidP="00BF31C2">
            <w:pPr>
              <w:rPr>
                <w:rFonts w:cs="Arial"/>
                <w:szCs w:val="24"/>
              </w:rPr>
            </w:pPr>
            <w:r>
              <w:rPr>
                <w:rFonts w:cs="Arial"/>
                <w:szCs w:val="24"/>
              </w:rPr>
              <w:t>Revise complaint equality monitoring form to screen for equality issues to help determine if action is needed to address these</w:t>
            </w:r>
            <w:r w:rsidR="00EA738B">
              <w:rPr>
                <w:rFonts w:cs="Arial"/>
                <w:szCs w:val="24"/>
              </w:rPr>
              <w:t>.</w:t>
            </w:r>
            <w:r w:rsidRPr="0066708A">
              <w:rPr>
                <w:rFonts w:cs="Arial"/>
                <w:szCs w:val="24"/>
              </w:rPr>
              <w:t xml:space="preserve"> </w:t>
            </w:r>
          </w:p>
        </w:tc>
        <w:tc>
          <w:tcPr>
            <w:tcW w:w="3351" w:type="dxa"/>
          </w:tcPr>
          <w:p w14:paraId="39FCE54F" w14:textId="1F152188" w:rsidR="00662330" w:rsidRDefault="00B812CA" w:rsidP="009D4A9B">
            <w:pPr>
              <w:rPr>
                <w:rFonts w:cs="Arial"/>
                <w:szCs w:val="24"/>
              </w:rPr>
            </w:pPr>
            <w:r w:rsidRPr="00B812CA">
              <w:rPr>
                <w:rFonts w:cs="Arial"/>
                <w:szCs w:val="24"/>
              </w:rPr>
              <w:t>A revised complaints policy and co</w:t>
            </w:r>
            <w:r w:rsidR="00662330" w:rsidRPr="00B812CA">
              <w:rPr>
                <w:rFonts w:cs="Arial"/>
                <w:szCs w:val="24"/>
              </w:rPr>
              <w:t>mplaint form</w:t>
            </w:r>
            <w:r w:rsidRPr="00B812CA">
              <w:rPr>
                <w:rFonts w:cs="Arial"/>
                <w:szCs w:val="24"/>
              </w:rPr>
              <w:t xml:space="preserve"> </w:t>
            </w:r>
            <w:r w:rsidR="00EA738B">
              <w:rPr>
                <w:rFonts w:cs="Arial"/>
                <w:szCs w:val="24"/>
              </w:rPr>
              <w:t xml:space="preserve">was </w:t>
            </w:r>
            <w:r w:rsidR="009D4A9B">
              <w:rPr>
                <w:rFonts w:cs="Arial"/>
                <w:szCs w:val="24"/>
              </w:rPr>
              <w:t>implemented in June 2016</w:t>
            </w:r>
            <w:r w:rsidRPr="00B812CA">
              <w:rPr>
                <w:rFonts w:cs="Arial"/>
                <w:szCs w:val="24"/>
              </w:rPr>
              <w:t>.</w:t>
            </w:r>
            <w:r w:rsidR="00662330" w:rsidRPr="00B812CA">
              <w:rPr>
                <w:rFonts w:cs="Arial"/>
                <w:szCs w:val="24"/>
              </w:rPr>
              <w:t xml:space="preserve"> </w:t>
            </w:r>
          </w:p>
        </w:tc>
        <w:tc>
          <w:tcPr>
            <w:tcW w:w="1447" w:type="dxa"/>
          </w:tcPr>
          <w:p w14:paraId="35F5D387" w14:textId="1105D94E" w:rsidR="00662330" w:rsidRPr="00E258DC" w:rsidRDefault="00EA738B" w:rsidP="00EA738B">
            <w:pPr>
              <w:rPr>
                <w:rFonts w:cs="Arial"/>
                <w:szCs w:val="24"/>
              </w:rPr>
            </w:pPr>
            <w:r>
              <w:rPr>
                <w:rFonts w:cs="Arial"/>
                <w:szCs w:val="24"/>
              </w:rPr>
              <w:t>March 2017</w:t>
            </w:r>
            <w:r w:rsidR="009D4A9B">
              <w:rPr>
                <w:rFonts w:cs="Arial"/>
                <w:szCs w:val="24"/>
              </w:rPr>
              <w:t xml:space="preserve"> </w:t>
            </w:r>
          </w:p>
        </w:tc>
        <w:tc>
          <w:tcPr>
            <w:tcW w:w="2713" w:type="dxa"/>
          </w:tcPr>
          <w:p w14:paraId="32C0B4FD" w14:textId="77777777" w:rsidR="00662330" w:rsidRPr="00E258DC" w:rsidRDefault="00662330" w:rsidP="00F030F4">
            <w:pPr>
              <w:rPr>
                <w:rFonts w:cs="Arial"/>
                <w:szCs w:val="24"/>
              </w:rPr>
            </w:pPr>
            <w:r>
              <w:rPr>
                <w:rFonts w:cs="Arial"/>
                <w:szCs w:val="24"/>
              </w:rPr>
              <w:t>Customer Services, Policy and Communications</w:t>
            </w:r>
          </w:p>
        </w:tc>
      </w:tr>
      <w:tr w:rsidR="00662330" w14:paraId="27183019" w14:textId="77777777" w:rsidTr="00662330">
        <w:tc>
          <w:tcPr>
            <w:tcW w:w="2835" w:type="dxa"/>
          </w:tcPr>
          <w:p w14:paraId="702DDD60" w14:textId="77777777" w:rsidR="00662330" w:rsidRPr="00DF5565" w:rsidRDefault="00662330" w:rsidP="00F030F4">
            <w:pPr>
              <w:rPr>
                <w:rFonts w:cs="Arial"/>
                <w:szCs w:val="24"/>
              </w:rPr>
            </w:pPr>
            <w:r w:rsidRPr="00DF5565">
              <w:rPr>
                <w:rFonts w:cs="Arial"/>
                <w:szCs w:val="24"/>
              </w:rPr>
              <w:t>Ensure people have appropriate access to the services they need</w:t>
            </w:r>
          </w:p>
        </w:tc>
        <w:tc>
          <w:tcPr>
            <w:tcW w:w="4253" w:type="dxa"/>
          </w:tcPr>
          <w:p w14:paraId="2A92A45C" w14:textId="77777777" w:rsidR="00662330" w:rsidRPr="00E258DC" w:rsidRDefault="00662330" w:rsidP="00F030F4">
            <w:pPr>
              <w:rPr>
                <w:rFonts w:cs="Arial"/>
                <w:szCs w:val="24"/>
              </w:rPr>
            </w:pPr>
            <w:r w:rsidRPr="00402760">
              <w:rPr>
                <w:rFonts w:cs="Arial"/>
                <w:szCs w:val="24"/>
              </w:rPr>
              <w:t xml:space="preserve">Review </w:t>
            </w:r>
            <w:r>
              <w:rPr>
                <w:rFonts w:cs="Arial"/>
                <w:szCs w:val="24"/>
              </w:rPr>
              <w:t xml:space="preserve">equality </w:t>
            </w:r>
            <w:r w:rsidRPr="00402760">
              <w:rPr>
                <w:rFonts w:cs="Arial"/>
                <w:szCs w:val="24"/>
              </w:rPr>
              <w:t>website pag</w:t>
            </w:r>
            <w:r>
              <w:rPr>
                <w:rFonts w:cs="Arial"/>
                <w:szCs w:val="24"/>
              </w:rPr>
              <w:t>e to include revised objectives and open data links</w:t>
            </w:r>
            <w:r w:rsidRPr="00402760">
              <w:rPr>
                <w:rFonts w:cs="Arial"/>
                <w:szCs w:val="24"/>
              </w:rPr>
              <w:t>.</w:t>
            </w:r>
          </w:p>
        </w:tc>
        <w:tc>
          <w:tcPr>
            <w:tcW w:w="3351" w:type="dxa"/>
          </w:tcPr>
          <w:p w14:paraId="56B83A42" w14:textId="77777777" w:rsidR="00662330" w:rsidRDefault="00662330" w:rsidP="00F030F4">
            <w:pPr>
              <w:rPr>
                <w:rFonts w:cs="Arial"/>
                <w:szCs w:val="24"/>
              </w:rPr>
            </w:pPr>
            <w:r w:rsidRPr="00B812CA">
              <w:rPr>
                <w:rFonts w:cs="Arial"/>
                <w:szCs w:val="24"/>
              </w:rPr>
              <w:t>Completed</w:t>
            </w:r>
          </w:p>
        </w:tc>
        <w:tc>
          <w:tcPr>
            <w:tcW w:w="1447" w:type="dxa"/>
          </w:tcPr>
          <w:p w14:paraId="749FD1D6" w14:textId="7F4D8490" w:rsidR="00662330" w:rsidRPr="00E258DC" w:rsidRDefault="00B812CA" w:rsidP="00F030F4">
            <w:pPr>
              <w:rPr>
                <w:rFonts w:cs="Arial"/>
                <w:szCs w:val="24"/>
              </w:rPr>
            </w:pPr>
            <w:r>
              <w:rPr>
                <w:rFonts w:cs="Arial"/>
                <w:szCs w:val="24"/>
              </w:rPr>
              <w:t>n/a</w:t>
            </w:r>
          </w:p>
        </w:tc>
        <w:tc>
          <w:tcPr>
            <w:tcW w:w="2713" w:type="dxa"/>
          </w:tcPr>
          <w:p w14:paraId="3241F31B" w14:textId="77777777" w:rsidR="00662330" w:rsidRPr="00E258DC" w:rsidRDefault="00662330" w:rsidP="00F030F4">
            <w:pPr>
              <w:rPr>
                <w:rFonts w:cs="Arial"/>
                <w:szCs w:val="24"/>
              </w:rPr>
            </w:pPr>
            <w:r>
              <w:rPr>
                <w:rFonts w:cs="Arial"/>
                <w:szCs w:val="24"/>
              </w:rPr>
              <w:t>Policy and Communications</w:t>
            </w:r>
          </w:p>
        </w:tc>
      </w:tr>
      <w:tr w:rsidR="00662330" w14:paraId="396ECB90" w14:textId="77777777" w:rsidTr="00662330">
        <w:tc>
          <w:tcPr>
            <w:tcW w:w="2835" w:type="dxa"/>
          </w:tcPr>
          <w:p w14:paraId="65F9E807" w14:textId="77777777" w:rsidR="00662330" w:rsidRPr="00DF5565" w:rsidRDefault="00662330" w:rsidP="00F030F4">
            <w:pPr>
              <w:rPr>
                <w:rFonts w:cs="Arial"/>
                <w:szCs w:val="24"/>
              </w:rPr>
            </w:pPr>
            <w:r w:rsidRPr="00DF5565">
              <w:rPr>
                <w:rFonts w:cs="Arial"/>
                <w:szCs w:val="24"/>
              </w:rPr>
              <w:t>Ensure people have appropriate access to the services they need</w:t>
            </w:r>
          </w:p>
        </w:tc>
        <w:tc>
          <w:tcPr>
            <w:tcW w:w="4253" w:type="dxa"/>
          </w:tcPr>
          <w:p w14:paraId="3F47302E" w14:textId="77777777" w:rsidR="00662330" w:rsidRPr="00E258DC" w:rsidRDefault="00662330" w:rsidP="00F030F4">
            <w:pPr>
              <w:rPr>
                <w:rFonts w:cs="Arial"/>
                <w:szCs w:val="24"/>
              </w:rPr>
            </w:pPr>
            <w:r>
              <w:rPr>
                <w:rFonts w:cs="Arial"/>
                <w:szCs w:val="24"/>
              </w:rPr>
              <w:t>Review i</w:t>
            </w:r>
            <w:r w:rsidRPr="00E258DC">
              <w:rPr>
                <w:rFonts w:cs="Arial"/>
                <w:szCs w:val="24"/>
              </w:rPr>
              <w:t>ntranet</w:t>
            </w:r>
            <w:r>
              <w:rPr>
                <w:rFonts w:cs="Arial"/>
                <w:szCs w:val="24"/>
              </w:rPr>
              <w:t xml:space="preserve"> equality information, including customer information, consultation and access to impact assessment resources.   This will include information about partners that can be engaged in consultation and engagement work with communities across Carlisle.</w:t>
            </w:r>
          </w:p>
        </w:tc>
        <w:tc>
          <w:tcPr>
            <w:tcW w:w="3351" w:type="dxa"/>
          </w:tcPr>
          <w:p w14:paraId="2910342C" w14:textId="74267868" w:rsidR="00662330" w:rsidRDefault="00B812CA" w:rsidP="00B812CA">
            <w:pPr>
              <w:rPr>
                <w:rFonts w:cs="Arial"/>
                <w:szCs w:val="24"/>
              </w:rPr>
            </w:pPr>
            <w:r>
              <w:rPr>
                <w:rFonts w:cs="Arial"/>
                <w:szCs w:val="24"/>
              </w:rPr>
              <w:t xml:space="preserve">This work will link </w:t>
            </w:r>
            <w:r w:rsidRPr="00B812CA">
              <w:rPr>
                <w:rFonts w:cs="Arial"/>
                <w:szCs w:val="24"/>
              </w:rPr>
              <w:t xml:space="preserve">to the </w:t>
            </w:r>
            <w:r w:rsidR="00662330" w:rsidRPr="00B812CA">
              <w:rPr>
                <w:rFonts w:cs="Arial"/>
                <w:szCs w:val="24"/>
              </w:rPr>
              <w:t xml:space="preserve">action below to review </w:t>
            </w:r>
            <w:r w:rsidRPr="00B812CA">
              <w:rPr>
                <w:rFonts w:cs="Arial"/>
                <w:szCs w:val="24"/>
              </w:rPr>
              <w:t xml:space="preserve">the </w:t>
            </w:r>
            <w:r w:rsidR="00662330" w:rsidRPr="00B812CA">
              <w:rPr>
                <w:rFonts w:cs="Arial"/>
                <w:szCs w:val="24"/>
              </w:rPr>
              <w:t>comm</w:t>
            </w:r>
            <w:r w:rsidRPr="00B812CA">
              <w:rPr>
                <w:rFonts w:cs="Arial"/>
                <w:szCs w:val="24"/>
              </w:rPr>
              <w:t xml:space="preserve">unications </w:t>
            </w:r>
            <w:r w:rsidR="00662330" w:rsidRPr="00B812CA">
              <w:rPr>
                <w:rFonts w:cs="Arial"/>
                <w:szCs w:val="24"/>
              </w:rPr>
              <w:t xml:space="preserve">and accessibility policy. </w:t>
            </w:r>
          </w:p>
        </w:tc>
        <w:tc>
          <w:tcPr>
            <w:tcW w:w="1447" w:type="dxa"/>
          </w:tcPr>
          <w:p w14:paraId="6DAE3F31" w14:textId="51376879" w:rsidR="00662330" w:rsidRPr="00E258DC" w:rsidRDefault="00B812CA" w:rsidP="00F030F4">
            <w:pPr>
              <w:rPr>
                <w:rFonts w:cs="Arial"/>
                <w:szCs w:val="24"/>
              </w:rPr>
            </w:pPr>
            <w:r>
              <w:rPr>
                <w:rFonts w:cs="Arial"/>
                <w:szCs w:val="24"/>
              </w:rPr>
              <w:t>March 2017</w:t>
            </w:r>
          </w:p>
        </w:tc>
        <w:tc>
          <w:tcPr>
            <w:tcW w:w="2713" w:type="dxa"/>
          </w:tcPr>
          <w:p w14:paraId="50BB3861" w14:textId="77777777" w:rsidR="00662330" w:rsidRPr="00E258DC" w:rsidRDefault="00662330" w:rsidP="00F030F4">
            <w:pPr>
              <w:rPr>
                <w:rFonts w:cs="Arial"/>
                <w:szCs w:val="24"/>
              </w:rPr>
            </w:pPr>
            <w:r>
              <w:rPr>
                <w:rFonts w:cs="Arial"/>
                <w:szCs w:val="24"/>
              </w:rPr>
              <w:t>Policy and Communications</w:t>
            </w:r>
          </w:p>
        </w:tc>
      </w:tr>
      <w:tr w:rsidR="00662330" w14:paraId="26DF8F0D" w14:textId="77777777" w:rsidTr="00662330">
        <w:tc>
          <w:tcPr>
            <w:tcW w:w="2835" w:type="dxa"/>
          </w:tcPr>
          <w:p w14:paraId="6A84237C" w14:textId="77777777" w:rsidR="00662330" w:rsidRPr="00DF5565" w:rsidRDefault="00662330" w:rsidP="00F030F4">
            <w:pPr>
              <w:rPr>
                <w:rFonts w:cs="Arial"/>
                <w:szCs w:val="24"/>
              </w:rPr>
            </w:pPr>
            <w:r w:rsidRPr="00DF5565">
              <w:rPr>
                <w:rFonts w:cs="Arial"/>
                <w:szCs w:val="24"/>
              </w:rPr>
              <w:t xml:space="preserve">Ensure people have </w:t>
            </w:r>
            <w:r w:rsidRPr="00DF5565">
              <w:rPr>
                <w:rFonts w:cs="Arial"/>
                <w:szCs w:val="24"/>
              </w:rPr>
              <w:lastRenderedPageBreak/>
              <w:t>appropriate access to the services they need</w:t>
            </w:r>
          </w:p>
        </w:tc>
        <w:tc>
          <w:tcPr>
            <w:tcW w:w="4253" w:type="dxa"/>
          </w:tcPr>
          <w:p w14:paraId="6A523385" w14:textId="77777777" w:rsidR="00662330" w:rsidRPr="00E258DC" w:rsidRDefault="00662330" w:rsidP="00F030F4">
            <w:pPr>
              <w:rPr>
                <w:rFonts w:cs="Arial"/>
                <w:szCs w:val="24"/>
              </w:rPr>
            </w:pPr>
            <w:r w:rsidRPr="00E258DC">
              <w:rPr>
                <w:rFonts w:cs="Arial"/>
                <w:szCs w:val="24"/>
              </w:rPr>
              <w:lastRenderedPageBreak/>
              <w:t xml:space="preserve">Review communications and </w:t>
            </w:r>
            <w:r w:rsidRPr="00E258DC">
              <w:rPr>
                <w:rFonts w:cs="Arial"/>
                <w:szCs w:val="24"/>
              </w:rPr>
              <w:lastRenderedPageBreak/>
              <w:t>accessibility policy</w:t>
            </w:r>
            <w:r>
              <w:rPr>
                <w:rFonts w:cs="Arial"/>
                <w:szCs w:val="24"/>
              </w:rPr>
              <w:t xml:space="preserve">, and related engagement and consultation policies. </w:t>
            </w:r>
          </w:p>
        </w:tc>
        <w:tc>
          <w:tcPr>
            <w:tcW w:w="3351" w:type="dxa"/>
          </w:tcPr>
          <w:p w14:paraId="6E8F6F99" w14:textId="602A4F14" w:rsidR="00662330" w:rsidRPr="00B812CA" w:rsidRDefault="00B812CA" w:rsidP="00B812CA">
            <w:pPr>
              <w:rPr>
                <w:rFonts w:cs="Arial"/>
                <w:szCs w:val="24"/>
              </w:rPr>
            </w:pPr>
            <w:r w:rsidRPr="00B812CA">
              <w:rPr>
                <w:rFonts w:cs="Arial"/>
                <w:szCs w:val="24"/>
              </w:rPr>
              <w:lastRenderedPageBreak/>
              <w:t xml:space="preserve">Review to begin in Summer </w:t>
            </w:r>
            <w:r w:rsidRPr="00B812CA">
              <w:rPr>
                <w:rFonts w:cs="Arial"/>
                <w:szCs w:val="24"/>
              </w:rPr>
              <w:lastRenderedPageBreak/>
              <w:t>2016</w:t>
            </w:r>
          </w:p>
        </w:tc>
        <w:tc>
          <w:tcPr>
            <w:tcW w:w="1447" w:type="dxa"/>
          </w:tcPr>
          <w:p w14:paraId="0FB92B35" w14:textId="51C97F5D" w:rsidR="00662330" w:rsidRPr="00E258DC" w:rsidRDefault="00B812CA" w:rsidP="00F030F4">
            <w:pPr>
              <w:rPr>
                <w:rFonts w:cs="Arial"/>
                <w:szCs w:val="24"/>
              </w:rPr>
            </w:pPr>
            <w:r>
              <w:rPr>
                <w:rFonts w:cs="Arial"/>
                <w:szCs w:val="24"/>
              </w:rPr>
              <w:lastRenderedPageBreak/>
              <w:t xml:space="preserve">March </w:t>
            </w:r>
            <w:r>
              <w:rPr>
                <w:rFonts w:cs="Arial"/>
                <w:szCs w:val="24"/>
              </w:rPr>
              <w:lastRenderedPageBreak/>
              <w:t>2017</w:t>
            </w:r>
          </w:p>
        </w:tc>
        <w:tc>
          <w:tcPr>
            <w:tcW w:w="2713" w:type="dxa"/>
          </w:tcPr>
          <w:p w14:paraId="4DBB5603" w14:textId="77777777" w:rsidR="00662330" w:rsidRPr="00E258DC" w:rsidRDefault="00662330" w:rsidP="00F030F4">
            <w:pPr>
              <w:rPr>
                <w:rFonts w:cs="Arial"/>
                <w:szCs w:val="24"/>
              </w:rPr>
            </w:pPr>
            <w:r>
              <w:rPr>
                <w:rFonts w:cs="Arial"/>
                <w:szCs w:val="24"/>
              </w:rPr>
              <w:lastRenderedPageBreak/>
              <w:t xml:space="preserve">Policy and </w:t>
            </w:r>
            <w:r>
              <w:rPr>
                <w:rFonts w:cs="Arial"/>
                <w:szCs w:val="24"/>
              </w:rPr>
              <w:lastRenderedPageBreak/>
              <w:t>Communications</w:t>
            </w:r>
          </w:p>
        </w:tc>
      </w:tr>
      <w:tr w:rsidR="00662330" w14:paraId="5FA441FB" w14:textId="77777777" w:rsidTr="00662330">
        <w:tc>
          <w:tcPr>
            <w:tcW w:w="2835" w:type="dxa"/>
          </w:tcPr>
          <w:p w14:paraId="697FB705" w14:textId="77777777" w:rsidR="00662330" w:rsidRPr="00D075DD" w:rsidRDefault="00662330" w:rsidP="00F030F4">
            <w:pPr>
              <w:spacing w:line="276" w:lineRule="auto"/>
              <w:contextualSpacing/>
              <w:rPr>
                <w:rFonts w:cs="Arial"/>
                <w:szCs w:val="24"/>
              </w:rPr>
            </w:pPr>
            <w:r w:rsidRPr="00DF5565">
              <w:rPr>
                <w:rFonts w:cs="Arial"/>
                <w:szCs w:val="24"/>
              </w:rPr>
              <w:lastRenderedPageBreak/>
              <w:t>Ensure people have appropriate access to the services they need</w:t>
            </w:r>
          </w:p>
        </w:tc>
        <w:tc>
          <w:tcPr>
            <w:tcW w:w="4253" w:type="dxa"/>
          </w:tcPr>
          <w:p w14:paraId="639D17BA" w14:textId="77777777" w:rsidR="00662330" w:rsidRDefault="00662330" w:rsidP="00F030F4">
            <w:pPr>
              <w:rPr>
                <w:rFonts w:cs="Arial"/>
                <w:szCs w:val="24"/>
              </w:rPr>
            </w:pPr>
            <w:r>
              <w:rPr>
                <w:rFonts w:cs="Arial"/>
                <w:szCs w:val="24"/>
              </w:rPr>
              <w:t xml:space="preserve">Review our suppliers’ framework for equality related goods and services, ensuring that relevant and appropriate partners are consulted on the procurement process. </w:t>
            </w:r>
          </w:p>
        </w:tc>
        <w:tc>
          <w:tcPr>
            <w:tcW w:w="3351" w:type="dxa"/>
          </w:tcPr>
          <w:p w14:paraId="1CA41D67" w14:textId="668FEA94" w:rsidR="00662330" w:rsidRPr="00BF31C2" w:rsidRDefault="00EF2229" w:rsidP="00F030F4">
            <w:pPr>
              <w:rPr>
                <w:rFonts w:cs="Arial"/>
                <w:i/>
                <w:szCs w:val="24"/>
              </w:rPr>
            </w:pPr>
            <w:r w:rsidRPr="00B812CA">
              <w:rPr>
                <w:rFonts w:cs="Arial"/>
                <w:szCs w:val="24"/>
              </w:rPr>
              <w:t>Review to begin in Summer 2016</w:t>
            </w:r>
          </w:p>
        </w:tc>
        <w:tc>
          <w:tcPr>
            <w:tcW w:w="1447" w:type="dxa"/>
          </w:tcPr>
          <w:p w14:paraId="5F08C24C" w14:textId="77777777" w:rsidR="00662330" w:rsidRDefault="00662330" w:rsidP="00F030F4">
            <w:pPr>
              <w:rPr>
                <w:rFonts w:cs="Arial"/>
              </w:rPr>
            </w:pPr>
            <w:r>
              <w:rPr>
                <w:rFonts w:cs="Arial"/>
                <w:szCs w:val="24"/>
              </w:rPr>
              <w:t>December 2016</w:t>
            </w:r>
          </w:p>
        </w:tc>
        <w:tc>
          <w:tcPr>
            <w:tcW w:w="2713" w:type="dxa"/>
          </w:tcPr>
          <w:p w14:paraId="6E12BB31" w14:textId="77777777" w:rsidR="00662330" w:rsidRDefault="00662330" w:rsidP="00F030F4">
            <w:pPr>
              <w:rPr>
                <w:rFonts w:cs="Arial"/>
              </w:rPr>
            </w:pPr>
            <w:r>
              <w:rPr>
                <w:rFonts w:cs="Arial"/>
                <w:szCs w:val="24"/>
              </w:rPr>
              <w:t>Policy and Communications</w:t>
            </w:r>
          </w:p>
        </w:tc>
      </w:tr>
      <w:tr w:rsidR="00662330" w14:paraId="75A57CFE" w14:textId="77777777" w:rsidTr="00662330">
        <w:tc>
          <w:tcPr>
            <w:tcW w:w="2835" w:type="dxa"/>
          </w:tcPr>
          <w:p w14:paraId="3B842BB3" w14:textId="77777777" w:rsidR="00662330" w:rsidRPr="00D075DD" w:rsidRDefault="00662330" w:rsidP="00F030F4">
            <w:pPr>
              <w:spacing w:line="276" w:lineRule="auto"/>
              <w:contextualSpacing/>
              <w:rPr>
                <w:rFonts w:cs="Arial"/>
              </w:rPr>
            </w:pPr>
            <w:r w:rsidRPr="00D075DD">
              <w:rPr>
                <w:rFonts w:cs="Arial"/>
                <w:szCs w:val="24"/>
              </w:rPr>
              <w:t>Ensure people have appropriate access to the services they need</w:t>
            </w:r>
          </w:p>
        </w:tc>
        <w:tc>
          <w:tcPr>
            <w:tcW w:w="4253" w:type="dxa"/>
          </w:tcPr>
          <w:p w14:paraId="588D52FC" w14:textId="77777777" w:rsidR="00662330" w:rsidRPr="00D075DD" w:rsidRDefault="00662330" w:rsidP="00F030F4">
            <w:pPr>
              <w:rPr>
                <w:rFonts w:cs="Arial"/>
                <w:szCs w:val="24"/>
              </w:rPr>
            </w:pPr>
            <w:r>
              <w:rPr>
                <w:rFonts w:cs="Arial"/>
                <w:szCs w:val="24"/>
              </w:rPr>
              <w:t xml:space="preserve">Continue to support the development of the </w:t>
            </w:r>
            <w:r w:rsidRPr="00D075DD">
              <w:rPr>
                <w:rFonts w:cs="Arial"/>
                <w:szCs w:val="24"/>
              </w:rPr>
              <w:t>Smarter Service Delivery project</w:t>
            </w:r>
            <w:r>
              <w:rPr>
                <w:rFonts w:cs="Arial"/>
                <w:szCs w:val="24"/>
              </w:rPr>
              <w:t>.</w:t>
            </w:r>
          </w:p>
        </w:tc>
        <w:tc>
          <w:tcPr>
            <w:tcW w:w="3351" w:type="dxa"/>
          </w:tcPr>
          <w:p w14:paraId="40B56909" w14:textId="49E6114F" w:rsidR="00662330" w:rsidRPr="00723AA6" w:rsidRDefault="00D66CBA" w:rsidP="00D66CBA">
            <w:pPr>
              <w:rPr>
                <w:rFonts w:cs="Arial"/>
              </w:rPr>
            </w:pPr>
            <w:r>
              <w:rPr>
                <w:rFonts w:cs="Arial"/>
              </w:rPr>
              <w:t xml:space="preserve">Work has begun to move the Customer Relationship Management System into </w:t>
            </w:r>
            <w:r w:rsidR="00C11B5E">
              <w:rPr>
                <w:rFonts w:cs="Arial"/>
              </w:rPr>
              <w:t>Salesforce</w:t>
            </w:r>
            <w:r>
              <w:rPr>
                <w:rFonts w:cs="Arial"/>
              </w:rPr>
              <w:t xml:space="preserve">.  </w:t>
            </w:r>
            <w:r w:rsidR="00DB4764">
              <w:rPr>
                <w:rFonts w:cs="Arial"/>
              </w:rPr>
              <w:t>T</w:t>
            </w:r>
            <w:r>
              <w:rPr>
                <w:rFonts w:cs="Arial"/>
              </w:rPr>
              <w:t xml:space="preserve">his work will enhance the </w:t>
            </w:r>
            <w:r w:rsidR="00DB4764">
              <w:rPr>
                <w:rFonts w:cs="Arial"/>
              </w:rPr>
              <w:t xml:space="preserve">delivery of </w:t>
            </w:r>
            <w:r w:rsidR="00DB4764">
              <w:rPr>
                <w:rFonts w:eastAsiaTheme="minorHAnsi" w:cs="Arial"/>
                <w:szCs w:val="24"/>
                <w:lang w:val="en-US" w:eastAsia="en-US"/>
              </w:rPr>
              <w:t>e</w:t>
            </w:r>
            <w:r w:rsidR="00DB4764" w:rsidRPr="00DB4764">
              <w:rPr>
                <w:rFonts w:eastAsiaTheme="minorHAnsi" w:cs="Arial"/>
                <w:szCs w:val="24"/>
                <w:lang w:val="en-US" w:eastAsia="en-US"/>
              </w:rPr>
              <w:t>xcellent cus</w:t>
            </w:r>
            <w:r>
              <w:rPr>
                <w:rFonts w:eastAsiaTheme="minorHAnsi" w:cs="Arial"/>
                <w:szCs w:val="24"/>
                <w:lang w:val="en-US" w:eastAsia="en-US"/>
              </w:rPr>
              <w:t>tomer care and help to ensure c</w:t>
            </w:r>
            <w:r w:rsidR="00DB4764" w:rsidRPr="00DB4764">
              <w:rPr>
                <w:rFonts w:eastAsiaTheme="minorHAnsi" w:cs="Arial"/>
                <w:szCs w:val="24"/>
                <w:lang w:val="en-US" w:eastAsia="en-US"/>
              </w:rPr>
              <w:t>ustomers are treated fairly and equally according to need.</w:t>
            </w:r>
          </w:p>
        </w:tc>
        <w:tc>
          <w:tcPr>
            <w:tcW w:w="1447" w:type="dxa"/>
          </w:tcPr>
          <w:p w14:paraId="0A8B4FCC" w14:textId="77777777" w:rsidR="00662330" w:rsidRPr="00D075DD" w:rsidRDefault="00662330" w:rsidP="00F030F4">
            <w:pPr>
              <w:rPr>
                <w:rFonts w:cs="Arial"/>
              </w:rPr>
            </w:pPr>
            <w:r>
              <w:rPr>
                <w:rFonts w:cs="Arial"/>
              </w:rPr>
              <w:t>Ongoing</w:t>
            </w:r>
          </w:p>
        </w:tc>
        <w:tc>
          <w:tcPr>
            <w:tcW w:w="2713" w:type="dxa"/>
          </w:tcPr>
          <w:p w14:paraId="1D80EA34" w14:textId="77777777" w:rsidR="00662330" w:rsidRPr="00D075DD" w:rsidRDefault="00662330" w:rsidP="00F030F4">
            <w:pPr>
              <w:rPr>
                <w:rFonts w:cs="Arial"/>
              </w:rPr>
            </w:pPr>
            <w:r>
              <w:rPr>
                <w:rFonts w:cs="Arial"/>
              </w:rPr>
              <w:t>Customer Services, Policy and Communications</w:t>
            </w:r>
          </w:p>
        </w:tc>
      </w:tr>
      <w:tr w:rsidR="00662330" w14:paraId="1E1A01D9" w14:textId="77777777" w:rsidTr="00662330">
        <w:tc>
          <w:tcPr>
            <w:tcW w:w="2835" w:type="dxa"/>
          </w:tcPr>
          <w:p w14:paraId="68B90DA3" w14:textId="77777777" w:rsidR="00662330" w:rsidRPr="00D075DD" w:rsidRDefault="00662330" w:rsidP="00F030F4">
            <w:pPr>
              <w:spacing w:line="276" w:lineRule="auto"/>
              <w:contextualSpacing/>
              <w:rPr>
                <w:rFonts w:cs="Arial"/>
                <w:szCs w:val="24"/>
              </w:rPr>
            </w:pPr>
            <w:r w:rsidRPr="00D075DD">
              <w:rPr>
                <w:rFonts w:cs="Arial"/>
                <w:szCs w:val="24"/>
              </w:rPr>
              <w:t>Ensure people have appropriate access to the services they need</w:t>
            </w:r>
          </w:p>
        </w:tc>
        <w:tc>
          <w:tcPr>
            <w:tcW w:w="4253" w:type="dxa"/>
          </w:tcPr>
          <w:p w14:paraId="1E4D1FAD" w14:textId="77777777" w:rsidR="00662330" w:rsidRPr="00D075DD" w:rsidRDefault="00662330" w:rsidP="00F030F4">
            <w:pPr>
              <w:rPr>
                <w:rFonts w:cs="Arial"/>
                <w:szCs w:val="24"/>
              </w:rPr>
            </w:pPr>
            <w:r>
              <w:rPr>
                <w:rFonts w:cs="Arial"/>
                <w:szCs w:val="24"/>
              </w:rPr>
              <w:t xml:space="preserve">Ensure that service managers are briefed about the new policy, action plan and resources available to them to support equality work. </w:t>
            </w:r>
          </w:p>
        </w:tc>
        <w:tc>
          <w:tcPr>
            <w:tcW w:w="3351" w:type="dxa"/>
          </w:tcPr>
          <w:p w14:paraId="0FC4F42F" w14:textId="60956CAF" w:rsidR="00662330" w:rsidRDefault="00662330" w:rsidP="001F69AA">
            <w:pPr>
              <w:rPr>
                <w:rFonts w:cs="Arial"/>
              </w:rPr>
            </w:pPr>
            <w:r w:rsidRPr="00253A14">
              <w:rPr>
                <w:rFonts w:cs="Arial"/>
              </w:rPr>
              <w:t xml:space="preserve">Management briefing </w:t>
            </w:r>
            <w:r w:rsidR="001F69AA">
              <w:rPr>
                <w:rFonts w:cs="Arial"/>
              </w:rPr>
              <w:t>01/06/</w:t>
            </w:r>
            <w:r w:rsidR="00253A14" w:rsidRPr="00253A14">
              <w:rPr>
                <w:rFonts w:cs="Arial"/>
              </w:rPr>
              <w:t xml:space="preserve">16 and equality training sessions </w:t>
            </w:r>
            <w:r w:rsidR="00D17E9A">
              <w:rPr>
                <w:rFonts w:cs="Arial"/>
              </w:rPr>
              <w:t xml:space="preserve">for all managers and supervisors </w:t>
            </w:r>
            <w:r w:rsidR="00253A14" w:rsidRPr="00253A14">
              <w:rPr>
                <w:rFonts w:cs="Arial"/>
              </w:rPr>
              <w:t xml:space="preserve">scheduled </w:t>
            </w:r>
            <w:r w:rsidR="00D17E9A">
              <w:rPr>
                <w:rFonts w:cs="Arial"/>
              </w:rPr>
              <w:t>for</w:t>
            </w:r>
            <w:r w:rsidR="001C3271">
              <w:rPr>
                <w:rFonts w:cs="Arial"/>
              </w:rPr>
              <w:t xml:space="preserve"> 14/07/16 and 15/07/16</w:t>
            </w:r>
            <w:r w:rsidR="00D17E9A">
              <w:rPr>
                <w:rFonts w:cs="Arial"/>
              </w:rPr>
              <w:t>.</w:t>
            </w:r>
          </w:p>
        </w:tc>
        <w:tc>
          <w:tcPr>
            <w:tcW w:w="1447" w:type="dxa"/>
          </w:tcPr>
          <w:p w14:paraId="11D87BBB" w14:textId="77777777" w:rsidR="00662330" w:rsidRDefault="00662330" w:rsidP="00F030F4">
            <w:pPr>
              <w:rPr>
                <w:rFonts w:cs="Arial"/>
              </w:rPr>
            </w:pPr>
            <w:r>
              <w:rPr>
                <w:rFonts w:cs="Arial"/>
              </w:rPr>
              <w:t>June 2016</w:t>
            </w:r>
          </w:p>
        </w:tc>
        <w:tc>
          <w:tcPr>
            <w:tcW w:w="2713" w:type="dxa"/>
          </w:tcPr>
          <w:p w14:paraId="390F6171" w14:textId="77777777" w:rsidR="00662330" w:rsidRPr="00D075DD" w:rsidRDefault="00662330" w:rsidP="00F030F4">
            <w:pPr>
              <w:rPr>
                <w:rFonts w:cs="Arial"/>
                <w:szCs w:val="24"/>
              </w:rPr>
            </w:pPr>
            <w:r>
              <w:rPr>
                <w:rFonts w:cs="Arial"/>
                <w:szCs w:val="24"/>
              </w:rPr>
              <w:t>Policy and Communications</w:t>
            </w:r>
          </w:p>
        </w:tc>
      </w:tr>
      <w:tr w:rsidR="00662330" w14:paraId="0A3A532D" w14:textId="77777777" w:rsidTr="00662330">
        <w:tc>
          <w:tcPr>
            <w:tcW w:w="2835" w:type="dxa"/>
          </w:tcPr>
          <w:p w14:paraId="66C5947B" w14:textId="77777777" w:rsidR="00662330" w:rsidRPr="00D075DD" w:rsidRDefault="00662330" w:rsidP="00F030F4">
            <w:pPr>
              <w:spacing w:line="276" w:lineRule="auto"/>
              <w:contextualSpacing/>
              <w:rPr>
                <w:rFonts w:cs="Arial"/>
                <w:szCs w:val="24"/>
              </w:rPr>
            </w:pPr>
            <w:r w:rsidRPr="00D075DD">
              <w:rPr>
                <w:rFonts w:cs="Arial"/>
                <w:szCs w:val="24"/>
              </w:rPr>
              <w:t xml:space="preserve">Ensure people have </w:t>
            </w:r>
            <w:r w:rsidRPr="00D075DD">
              <w:rPr>
                <w:rFonts w:cs="Arial"/>
                <w:szCs w:val="24"/>
              </w:rPr>
              <w:lastRenderedPageBreak/>
              <w:t>appropriate access to the services they need</w:t>
            </w:r>
          </w:p>
        </w:tc>
        <w:tc>
          <w:tcPr>
            <w:tcW w:w="4253" w:type="dxa"/>
          </w:tcPr>
          <w:p w14:paraId="44DE2ACB" w14:textId="77777777" w:rsidR="00662330" w:rsidRPr="005E4454" w:rsidRDefault="00662330" w:rsidP="001C3271">
            <w:pPr>
              <w:rPr>
                <w:rFonts w:cs="Arial"/>
              </w:rPr>
            </w:pPr>
            <w:r w:rsidRPr="001C3271">
              <w:rPr>
                <w:rFonts w:cs="Arial"/>
                <w:szCs w:val="24"/>
              </w:rPr>
              <w:lastRenderedPageBreak/>
              <w:t xml:space="preserve">Continue to engage appropriately </w:t>
            </w:r>
            <w:r w:rsidRPr="001C3271">
              <w:rPr>
                <w:rFonts w:cs="Arial"/>
                <w:szCs w:val="24"/>
              </w:rPr>
              <w:lastRenderedPageBreak/>
              <w:t>with relevant groups and communities on policy development and service delivery, to ensure that the Council considers equality in decision making.</w:t>
            </w:r>
          </w:p>
        </w:tc>
        <w:tc>
          <w:tcPr>
            <w:tcW w:w="3351" w:type="dxa"/>
          </w:tcPr>
          <w:p w14:paraId="1A1C8E1B" w14:textId="5F7760DF" w:rsidR="00662330" w:rsidRDefault="00662330" w:rsidP="001F69AA">
            <w:pPr>
              <w:rPr>
                <w:rFonts w:cs="Arial"/>
              </w:rPr>
            </w:pPr>
            <w:r w:rsidRPr="001C3271">
              <w:rPr>
                <w:rFonts w:cs="Arial"/>
              </w:rPr>
              <w:lastRenderedPageBreak/>
              <w:t xml:space="preserve">Evidence </w:t>
            </w:r>
            <w:r w:rsidR="001C3271">
              <w:rPr>
                <w:rFonts w:cs="Arial"/>
              </w:rPr>
              <w:t xml:space="preserve">of continued </w:t>
            </w:r>
            <w:r w:rsidRPr="001C3271">
              <w:rPr>
                <w:rFonts w:cs="Arial"/>
              </w:rPr>
              <w:lastRenderedPageBreak/>
              <w:t>engagement</w:t>
            </w:r>
            <w:r w:rsidR="001C3271">
              <w:rPr>
                <w:rFonts w:cs="Arial"/>
              </w:rPr>
              <w:t xml:space="preserve"> on proposed changes and service delivery</w:t>
            </w:r>
            <w:r w:rsidRPr="001C3271">
              <w:rPr>
                <w:rFonts w:cs="Arial"/>
              </w:rPr>
              <w:t xml:space="preserve"> in annual report </w:t>
            </w:r>
            <w:r w:rsidR="001C3271">
              <w:rPr>
                <w:rFonts w:cs="Arial"/>
              </w:rPr>
              <w:t>(impact assessments,</w:t>
            </w:r>
            <w:r w:rsidRPr="001C3271">
              <w:rPr>
                <w:rFonts w:cs="Arial"/>
              </w:rPr>
              <w:t xml:space="preserve"> consultations</w:t>
            </w:r>
            <w:r w:rsidR="001C3271">
              <w:rPr>
                <w:rFonts w:cs="Arial"/>
              </w:rPr>
              <w:t xml:space="preserve"> and engagement).</w:t>
            </w:r>
          </w:p>
        </w:tc>
        <w:tc>
          <w:tcPr>
            <w:tcW w:w="1447" w:type="dxa"/>
          </w:tcPr>
          <w:p w14:paraId="54846BE9" w14:textId="77777777" w:rsidR="00662330" w:rsidRDefault="00662330" w:rsidP="00F030F4">
            <w:pPr>
              <w:rPr>
                <w:rFonts w:cs="Arial"/>
              </w:rPr>
            </w:pPr>
            <w:r>
              <w:rPr>
                <w:rFonts w:cs="Arial"/>
              </w:rPr>
              <w:lastRenderedPageBreak/>
              <w:t>Ongoing</w:t>
            </w:r>
          </w:p>
        </w:tc>
        <w:tc>
          <w:tcPr>
            <w:tcW w:w="2713" w:type="dxa"/>
          </w:tcPr>
          <w:p w14:paraId="772CBC22" w14:textId="77777777" w:rsidR="00662330" w:rsidRPr="00D075DD" w:rsidRDefault="00662330" w:rsidP="00F030F4">
            <w:pPr>
              <w:rPr>
                <w:rFonts w:cs="Arial"/>
                <w:szCs w:val="24"/>
              </w:rPr>
            </w:pPr>
            <w:r w:rsidRPr="00101833">
              <w:rPr>
                <w:rFonts w:cs="Arial"/>
                <w:szCs w:val="24"/>
              </w:rPr>
              <w:t>All Council Services</w:t>
            </w:r>
          </w:p>
        </w:tc>
      </w:tr>
      <w:tr w:rsidR="00662330" w14:paraId="4098592F" w14:textId="77777777" w:rsidTr="00662330">
        <w:tc>
          <w:tcPr>
            <w:tcW w:w="2835" w:type="dxa"/>
          </w:tcPr>
          <w:p w14:paraId="7A958B55" w14:textId="77777777" w:rsidR="00662330" w:rsidRPr="00D075DD" w:rsidRDefault="00662330" w:rsidP="00F030F4">
            <w:pPr>
              <w:spacing w:line="276" w:lineRule="auto"/>
              <w:contextualSpacing/>
              <w:rPr>
                <w:rFonts w:cs="Arial"/>
                <w:szCs w:val="24"/>
              </w:rPr>
            </w:pPr>
            <w:r w:rsidRPr="00D075DD">
              <w:rPr>
                <w:rFonts w:cs="Arial"/>
                <w:szCs w:val="24"/>
              </w:rPr>
              <w:lastRenderedPageBreak/>
              <w:t>Ensure people have appropriate access to the services they need</w:t>
            </w:r>
          </w:p>
        </w:tc>
        <w:tc>
          <w:tcPr>
            <w:tcW w:w="4253" w:type="dxa"/>
          </w:tcPr>
          <w:p w14:paraId="560F3F9A" w14:textId="77777777" w:rsidR="00662330" w:rsidRPr="005E4454" w:rsidRDefault="00662330" w:rsidP="00EA738B">
            <w:pPr>
              <w:spacing w:line="276" w:lineRule="auto"/>
              <w:contextualSpacing/>
              <w:rPr>
                <w:rFonts w:cs="Arial"/>
              </w:rPr>
            </w:pPr>
            <w:r w:rsidRPr="00EA738B">
              <w:rPr>
                <w:rFonts w:cs="Arial"/>
                <w:szCs w:val="24"/>
              </w:rPr>
              <w:t>Review AWAZ’s concerns regarding Roma, Gypsy and Travellers communities with regards to Council services.</w:t>
            </w:r>
          </w:p>
        </w:tc>
        <w:tc>
          <w:tcPr>
            <w:tcW w:w="3351" w:type="dxa"/>
          </w:tcPr>
          <w:p w14:paraId="2207DD39" w14:textId="286E3D9C" w:rsidR="00662330" w:rsidRDefault="001C3271" w:rsidP="00EF2229">
            <w:pPr>
              <w:rPr>
                <w:rFonts w:cs="Arial"/>
              </w:rPr>
            </w:pPr>
            <w:r>
              <w:rPr>
                <w:rFonts w:cs="Arial"/>
              </w:rPr>
              <w:t>Meeting held with AWAZ 08/04/16</w:t>
            </w:r>
            <w:r w:rsidR="00662330" w:rsidRPr="001C3271">
              <w:rPr>
                <w:rFonts w:cs="Arial"/>
              </w:rPr>
              <w:t xml:space="preserve"> </w:t>
            </w:r>
            <w:r w:rsidR="00EF2229">
              <w:rPr>
                <w:rFonts w:cs="Arial"/>
              </w:rPr>
              <w:t>–</w:t>
            </w:r>
            <w:r w:rsidR="00662330" w:rsidRPr="00EF2229">
              <w:rPr>
                <w:rFonts w:cs="Arial"/>
              </w:rPr>
              <w:t xml:space="preserve"> </w:t>
            </w:r>
            <w:r w:rsidR="00EF2229" w:rsidRPr="00EF2229">
              <w:rPr>
                <w:rFonts w:cs="Arial"/>
              </w:rPr>
              <w:t xml:space="preserve">notes and </w:t>
            </w:r>
            <w:r w:rsidR="00662330" w:rsidRPr="00EF2229">
              <w:rPr>
                <w:rFonts w:cs="Arial"/>
              </w:rPr>
              <w:t xml:space="preserve">actions </w:t>
            </w:r>
            <w:r w:rsidR="00EF2229" w:rsidRPr="00EF2229">
              <w:rPr>
                <w:rFonts w:cs="Arial"/>
              </w:rPr>
              <w:t>from this meeting to be agreed</w:t>
            </w:r>
            <w:r w:rsidR="00EA738B">
              <w:rPr>
                <w:rFonts w:cs="Arial"/>
              </w:rPr>
              <w:t>.</w:t>
            </w:r>
          </w:p>
        </w:tc>
        <w:tc>
          <w:tcPr>
            <w:tcW w:w="1447" w:type="dxa"/>
          </w:tcPr>
          <w:p w14:paraId="22BEAB3A" w14:textId="77777777" w:rsidR="00662330" w:rsidRDefault="00662330" w:rsidP="00F030F4">
            <w:pPr>
              <w:rPr>
                <w:rFonts w:cs="Arial"/>
              </w:rPr>
            </w:pPr>
            <w:r>
              <w:rPr>
                <w:rFonts w:cs="Arial"/>
              </w:rPr>
              <w:t>August 2016</w:t>
            </w:r>
          </w:p>
        </w:tc>
        <w:tc>
          <w:tcPr>
            <w:tcW w:w="2713" w:type="dxa"/>
          </w:tcPr>
          <w:p w14:paraId="07BB898B" w14:textId="77777777" w:rsidR="00662330" w:rsidRPr="00D075DD" w:rsidRDefault="00662330" w:rsidP="00F030F4">
            <w:pPr>
              <w:rPr>
                <w:rFonts w:cs="Arial"/>
                <w:szCs w:val="24"/>
              </w:rPr>
            </w:pPr>
            <w:r>
              <w:rPr>
                <w:rFonts w:cs="Arial"/>
                <w:szCs w:val="24"/>
              </w:rPr>
              <w:t>All Council Services</w:t>
            </w:r>
          </w:p>
        </w:tc>
      </w:tr>
      <w:tr w:rsidR="00662330" w14:paraId="021D6D71" w14:textId="77777777" w:rsidTr="00662330">
        <w:tc>
          <w:tcPr>
            <w:tcW w:w="2835" w:type="dxa"/>
          </w:tcPr>
          <w:p w14:paraId="2FA2490D" w14:textId="77777777" w:rsidR="00662330" w:rsidRPr="00D075DD" w:rsidRDefault="00662330" w:rsidP="00F030F4">
            <w:pPr>
              <w:spacing w:line="276" w:lineRule="auto"/>
              <w:contextualSpacing/>
              <w:rPr>
                <w:rFonts w:cs="Arial"/>
                <w:szCs w:val="24"/>
              </w:rPr>
            </w:pPr>
            <w:r w:rsidRPr="00D075DD">
              <w:rPr>
                <w:rFonts w:cs="Arial"/>
                <w:szCs w:val="24"/>
              </w:rPr>
              <w:t xml:space="preserve">Celebrate communities to foster good relations between different people </w:t>
            </w:r>
          </w:p>
        </w:tc>
        <w:tc>
          <w:tcPr>
            <w:tcW w:w="4253" w:type="dxa"/>
          </w:tcPr>
          <w:p w14:paraId="7FD93D8D" w14:textId="77777777" w:rsidR="00662330" w:rsidRPr="00EA738B" w:rsidRDefault="00662330" w:rsidP="00EA738B">
            <w:pPr>
              <w:spacing w:line="276" w:lineRule="auto"/>
              <w:contextualSpacing/>
              <w:rPr>
                <w:rFonts w:cs="Arial"/>
                <w:szCs w:val="24"/>
              </w:rPr>
            </w:pPr>
            <w:r w:rsidRPr="00EA738B">
              <w:rPr>
                <w:rFonts w:cs="Arial"/>
                <w:szCs w:val="24"/>
              </w:rPr>
              <w:t>Continue to review and develop events programme to help celebrate different communities in Carlisle.  Explore the possibility of:</w:t>
            </w:r>
          </w:p>
          <w:p w14:paraId="4C1B5584" w14:textId="77777777" w:rsidR="00662330" w:rsidRPr="00EA738B" w:rsidRDefault="00662330" w:rsidP="00EA738B">
            <w:pPr>
              <w:pStyle w:val="ListParagraph"/>
              <w:numPr>
                <w:ilvl w:val="0"/>
                <w:numId w:val="16"/>
              </w:numPr>
              <w:spacing w:line="276" w:lineRule="auto"/>
              <w:ind w:left="601" w:hanging="544"/>
              <w:rPr>
                <w:rFonts w:cs="Arial"/>
                <w:szCs w:val="24"/>
              </w:rPr>
            </w:pPr>
            <w:r w:rsidRPr="00EA738B">
              <w:rPr>
                <w:rFonts w:cs="Arial"/>
              </w:rPr>
              <w:t xml:space="preserve">a </w:t>
            </w:r>
            <w:r w:rsidRPr="00EA738B">
              <w:rPr>
                <w:rFonts w:cs="Arial"/>
                <w:szCs w:val="24"/>
              </w:rPr>
              <w:t xml:space="preserve">cultural bazaar/world cinema event to celebrate the art and culture of an increasingly diverse Carlisle.  </w:t>
            </w:r>
          </w:p>
          <w:p w14:paraId="4FAC7634" w14:textId="77777777" w:rsidR="00662330" w:rsidRPr="00EA738B" w:rsidRDefault="00662330" w:rsidP="00EA738B">
            <w:pPr>
              <w:pStyle w:val="ListParagraph"/>
              <w:numPr>
                <w:ilvl w:val="0"/>
                <w:numId w:val="16"/>
              </w:numPr>
              <w:spacing w:line="276" w:lineRule="auto"/>
              <w:ind w:left="601" w:hanging="544"/>
              <w:rPr>
                <w:rFonts w:cs="Arial"/>
              </w:rPr>
            </w:pPr>
            <w:r w:rsidRPr="00EA738B">
              <w:rPr>
                <w:rFonts w:cs="Arial"/>
                <w:szCs w:val="24"/>
              </w:rPr>
              <w:t>providing further recognition or an award, as a way of acknowledging that in times of crisis communities support each other, following the recent flooding in Carlisle.</w:t>
            </w:r>
          </w:p>
        </w:tc>
        <w:tc>
          <w:tcPr>
            <w:tcW w:w="3351" w:type="dxa"/>
          </w:tcPr>
          <w:p w14:paraId="263F8D26" w14:textId="6CD556FD" w:rsidR="00662330" w:rsidRPr="00EF2229" w:rsidRDefault="00EF2229" w:rsidP="00F030F4">
            <w:pPr>
              <w:rPr>
                <w:rFonts w:cs="Arial"/>
              </w:rPr>
            </w:pPr>
            <w:r>
              <w:rPr>
                <w:rFonts w:cs="Arial"/>
                <w:szCs w:val="24"/>
              </w:rPr>
              <w:t>Cultural event to be held in the city centre being discussed with local equality group.</w:t>
            </w:r>
          </w:p>
        </w:tc>
        <w:tc>
          <w:tcPr>
            <w:tcW w:w="1447" w:type="dxa"/>
          </w:tcPr>
          <w:p w14:paraId="6F169FA0" w14:textId="77777777" w:rsidR="00662330" w:rsidRPr="00D075DD" w:rsidRDefault="00662330" w:rsidP="00F030F4">
            <w:pPr>
              <w:rPr>
                <w:rFonts w:cs="Arial"/>
              </w:rPr>
            </w:pPr>
            <w:r>
              <w:rPr>
                <w:rFonts w:cs="Arial"/>
              </w:rPr>
              <w:t>Ongoing</w:t>
            </w:r>
          </w:p>
        </w:tc>
        <w:tc>
          <w:tcPr>
            <w:tcW w:w="2713" w:type="dxa"/>
          </w:tcPr>
          <w:p w14:paraId="51F6BF80" w14:textId="77777777" w:rsidR="00662330" w:rsidRPr="00D075DD" w:rsidRDefault="00662330" w:rsidP="00F030F4">
            <w:pPr>
              <w:rPr>
                <w:rFonts w:cs="Arial"/>
              </w:rPr>
            </w:pPr>
            <w:r w:rsidRPr="00D075DD">
              <w:rPr>
                <w:rFonts w:cs="Arial"/>
                <w:szCs w:val="24"/>
              </w:rPr>
              <w:t>Policy and Communications</w:t>
            </w:r>
          </w:p>
        </w:tc>
      </w:tr>
      <w:tr w:rsidR="00662330" w:rsidRPr="005B2EC8" w14:paraId="4AE56651" w14:textId="77777777" w:rsidTr="00662330">
        <w:tc>
          <w:tcPr>
            <w:tcW w:w="2835" w:type="dxa"/>
          </w:tcPr>
          <w:p w14:paraId="3DFC36A8" w14:textId="77777777" w:rsidR="00662330" w:rsidRPr="00101833" w:rsidRDefault="00662330" w:rsidP="00F030F4">
            <w:pPr>
              <w:spacing w:line="276" w:lineRule="auto"/>
              <w:contextualSpacing/>
              <w:rPr>
                <w:rFonts w:cs="Arial"/>
                <w:szCs w:val="24"/>
              </w:rPr>
            </w:pPr>
            <w:r w:rsidRPr="00101833">
              <w:rPr>
                <w:rFonts w:cs="Arial"/>
                <w:szCs w:val="24"/>
              </w:rPr>
              <w:t xml:space="preserve">Celebrate communities to foster good relations between different </w:t>
            </w:r>
            <w:r w:rsidRPr="00101833">
              <w:rPr>
                <w:rFonts w:cs="Arial"/>
                <w:szCs w:val="24"/>
              </w:rPr>
              <w:lastRenderedPageBreak/>
              <w:t>people</w:t>
            </w:r>
          </w:p>
        </w:tc>
        <w:tc>
          <w:tcPr>
            <w:tcW w:w="4253" w:type="dxa"/>
          </w:tcPr>
          <w:p w14:paraId="0FC9A420" w14:textId="77777777" w:rsidR="00662330" w:rsidRPr="00101833" w:rsidRDefault="00662330" w:rsidP="00EA738B">
            <w:pPr>
              <w:spacing w:line="276" w:lineRule="auto"/>
              <w:contextualSpacing/>
              <w:rPr>
                <w:rFonts w:cs="Arial"/>
                <w:szCs w:val="24"/>
              </w:rPr>
            </w:pPr>
            <w:r w:rsidRPr="00101833">
              <w:rPr>
                <w:rFonts w:cs="Arial"/>
                <w:szCs w:val="24"/>
              </w:rPr>
              <w:lastRenderedPageBreak/>
              <w:t>Continue to support hate crime reporti</w:t>
            </w:r>
            <w:r w:rsidRPr="00EA738B">
              <w:rPr>
                <w:rFonts w:cs="Arial"/>
                <w:szCs w:val="24"/>
              </w:rPr>
              <w:t xml:space="preserve">ng in Community Centres and measures that support the increased </w:t>
            </w:r>
            <w:r w:rsidRPr="00EA738B">
              <w:rPr>
                <w:rFonts w:cs="Arial"/>
                <w:szCs w:val="24"/>
              </w:rPr>
              <w:lastRenderedPageBreak/>
              <w:t>reporting of hate crime within the Carlisle and Eden Community Safety Partnership Plan.</w:t>
            </w:r>
            <w:r w:rsidRPr="00CA52F2">
              <w:rPr>
                <w:szCs w:val="24"/>
                <w:vertAlign w:val="superscript"/>
              </w:rPr>
              <w:footnoteReference w:id="8"/>
            </w:r>
          </w:p>
        </w:tc>
        <w:tc>
          <w:tcPr>
            <w:tcW w:w="3351" w:type="dxa"/>
          </w:tcPr>
          <w:p w14:paraId="45AA28FB" w14:textId="6C4578D2" w:rsidR="00662330" w:rsidRPr="007628A0" w:rsidRDefault="007628A0" w:rsidP="00CE4B12">
            <w:pPr>
              <w:rPr>
                <w:rFonts w:cs="Arial"/>
                <w:color w:val="4F81BD" w:themeColor="accent1"/>
                <w:szCs w:val="24"/>
              </w:rPr>
            </w:pPr>
            <w:r>
              <w:rPr>
                <w:rFonts w:cs="Arial"/>
                <w:szCs w:val="24"/>
              </w:rPr>
              <w:lastRenderedPageBreak/>
              <w:t xml:space="preserve">The Council continues to support hate crime reporting </w:t>
            </w:r>
            <w:r>
              <w:rPr>
                <w:rFonts w:cs="Arial"/>
                <w:szCs w:val="24"/>
              </w:rPr>
              <w:lastRenderedPageBreak/>
              <w:t>and will feed into the development of the 2016/17 Plan.</w:t>
            </w:r>
          </w:p>
        </w:tc>
        <w:tc>
          <w:tcPr>
            <w:tcW w:w="1447" w:type="dxa"/>
          </w:tcPr>
          <w:p w14:paraId="2BF2F85B" w14:textId="77777777" w:rsidR="00662330" w:rsidRPr="00101833" w:rsidRDefault="00662330" w:rsidP="00F030F4">
            <w:pPr>
              <w:rPr>
                <w:rFonts w:cs="Arial"/>
                <w:szCs w:val="24"/>
              </w:rPr>
            </w:pPr>
            <w:r w:rsidRPr="00101833">
              <w:rPr>
                <w:rFonts w:cs="Arial"/>
                <w:szCs w:val="24"/>
              </w:rPr>
              <w:lastRenderedPageBreak/>
              <w:t>Ongoing</w:t>
            </w:r>
          </w:p>
        </w:tc>
        <w:tc>
          <w:tcPr>
            <w:tcW w:w="2713" w:type="dxa"/>
          </w:tcPr>
          <w:p w14:paraId="232E865D" w14:textId="77777777" w:rsidR="00662330" w:rsidRPr="005B2EC8" w:rsidRDefault="00662330" w:rsidP="00F030F4">
            <w:pPr>
              <w:rPr>
                <w:rFonts w:cs="Arial"/>
                <w:szCs w:val="24"/>
                <w:highlight w:val="lightGray"/>
              </w:rPr>
            </w:pPr>
            <w:r w:rsidRPr="00101833">
              <w:rPr>
                <w:rFonts w:cs="Arial"/>
                <w:szCs w:val="24"/>
              </w:rPr>
              <w:t>All Council Services</w:t>
            </w:r>
          </w:p>
        </w:tc>
      </w:tr>
      <w:tr w:rsidR="00662330" w:rsidRPr="005B2EC8" w14:paraId="721ABD14" w14:textId="77777777" w:rsidTr="00662330">
        <w:tc>
          <w:tcPr>
            <w:tcW w:w="2835" w:type="dxa"/>
          </w:tcPr>
          <w:p w14:paraId="5D9304AB" w14:textId="77777777" w:rsidR="00662330" w:rsidRPr="00101833" w:rsidRDefault="00662330" w:rsidP="00F030F4">
            <w:pPr>
              <w:spacing w:line="276" w:lineRule="auto"/>
              <w:contextualSpacing/>
              <w:rPr>
                <w:rFonts w:cs="Arial"/>
                <w:szCs w:val="24"/>
              </w:rPr>
            </w:pPr>
            <w:r w:rsidRPr="00101833">
              <w:rPr>
                <w:rFonts w:cs="Arial"/>
                <w:szCs w:val="24"/>
              </w:rPr>
              <w:lastRenderedPageBreak/>
              <w:t>Celebrate communities to foster good relations between different people</w:t>
            </w:r>
          </w:p>
        </w:tc>
        <w:tc>
          <w:tcPr>
            <w:tcW w:w="4253" w:type="dxa"/>
          </w:tcPr>
          <w:p w14:paraId="6C270CC1" w14:textId="77777777" w:rsidR="00662330" w:rsidRPr="00101833" w:rsidRDefault="00662330" w:rsidP="00EA738B">
            <w:pPr>
              <w:spacing w:line="276" w:lineRule="auto"/>
              <w:contextualSpacing/>
              <w:rPr>
                <w:rFonts w:cs="Arial"/>
                <w:szCs w:val="24"/>
              </w:rPr>
            </w:pPr>
            <w:r>
              <w:rPr>
                <w:rFonts w:cs="Arial"/>
                <w:szCs w:val="24"/>
              </w:rPr>
              <w:t>Work with partners to reduce the incidence and impact of hate crime on the local community</w:t>
            </w:r>
          </w:p>
        </w:tc>
        <w:tc>
          <w:tcPr>
            <w:tcW w:w="3351" w:type="dxa"/>
          </w:tcPr>
          <w:p w14:paraId="312132E3" w14:textId="2D94BB5B" w:rsidR="00662330" w:rsidRPr="007628A0" w:rsidRDefault="00CE4B12" w:rsidP="00EA738B">
            <w:pPr>
              <w:spacing w:line="276" w:lineRule="auto"/>
              <w:contextualSpacing/>
              <w:rPr>
                <w:rFonts w:ascii="Times New Roman" w:eastAsiaTheme="minorHAnsi" w:hAnsi="Times New Roman"/>
                <w:szCs w:val="24"/>
                <w:lang w:val="en-US" w:eastAsia="en-US"/>
              </w:rPr>
            </w:pPr>
            <w:r w:rsidRPr="00CE4B12">
              <w:rPr>
                <w:rFonts w:cs="Arial"/>
                <w:szCs w:val="24"/>
              </w:rPr>
              <w:t>AWAZ’s article ‘</w:t>
            </w:r>
            <w:r w:rsidRPr="00EA738B">
              <w:rPr>
                <w:rFonts w:cs="Arial"/>
                <w:szCs w:val="24"/>
              </w:rPr>
              <w:t>Turning the Spotlight on Hate Crime’ f</w:t>
            </w:r>
            <w:r w:rsidRPr="00CE4B12">
              <w:rPr>
                <w:rFonts w:cs="Arial"/>
                <w:szCs w:val="24"/>
              </w:rPr>
              <w:t xml:space="preserve">eatured in Carlisle Focus Summer – Autumn </w:t>
            </w:r>
            <w:r w:rsidR="00EB29CE" w:rsidRPr="00CE4B12">
              <w:rPr>
                <w:rFonts w:cs="Arial"/>
                <w:szCs w:val="24"/>
              </w:rPr>
              <w:t>2016.</w:t>
            </w:r>
            <w:r w:rsidR="007628A0">
              <w:rPr>
                <w:rFonts w:cs="Arial"/>
                <w:szCs w:val="24"/>
              </w:rPr>
              <w:t xml:space="preserve">  </w:t>
            </w:r>
            <w:r w:rsidR="007628A0" w:rsidRPr="007628A0">
              <w:rPr>
                <w:rFonts w:cs="Arial"/>
                <w:szCs w:val="24"/>
              </w:rPr>
              <w:t xml:space="preserve">The Clean Neighbourhood Team continues to work with the </w:t>
            </w:r>
            <w:r w:rsidR="007628A0" w:rsidRPr="00EA738B">
              <w:rPr>
                <w:rFonts w:cs="Arial"/>
                <w:szCs w:val="24"/>
              </w:rPr>
              <w:t xml:space="preserve">Community Safety Partnership to develop and deliver </w:t>
            </w:r>
            <w:r w:rsidR="00C11B5E" w:rsidRPr="00EA738B">
              <w:rPr>
                <w:rFonts w:cs="Arial"/>
                <w:szCs w:val="24"/>
              </w:rPr>
              <w:t>coordinated</w:t>
            </w:r>
            <w:r w:rsidR="007628A0" w:rsidRPr="00EA738B">
              <w:rPr>
                <w:rFonts w:cs="Arial"/>
                <w:szCs w:val="24"/>
              </w:rPr>
              <w:t xml:space="preserve"> action where emerging issues are identified.</w:t>
            </w:r>
          </w:p>
        </w:tc>
        <w:tc>
          <w:tcPr>
            <w:tcW w:w="1447" w:type="dxa"/>
          </w:tcPr>
          <w:p w14:paraId="61AA0228" w14:textId="77777777" w:rsidR="00662330" w:rsidRPr="00101833" w:rsidRDefault="00662330" w:rsidP="00F030F4">
            <w:pPr>
              <w:rPr>
                <w:rFonts w:cs="Arial"/>
                <w:szCs w:val="24"/>
              </w:rPr>
            </w:pPr>
            <w:r w:rsidRPr="00101833">
              <w:rPr>
                <w:rFonts w:cs="Arial"/>
                <w:szCs w:val="24"/>
              </w:rPr>
              <w:t>Ongoing</w:t>
            </w:r>
          </w:p>
        </w:tc>
        <w:tc>
          <w:tcPr>
            <w:tcW w:w="2713" w:type="dxa"/>
          </w:tcPr>
          <w:p w14:paraId="5221B49D" w14:textId="77777777" w:rsidR="00662330" w:rsidRPr="00101833" w:rsidRDefault="00662330" w:rsidP="00F030F4">
            <w:pPr>
              <w:rPr>
                <w:rFonts w:cs="Arial"/>
                <w:szCs w:val="24"/>
              </w:rPr>
            </w:pPr>
            <w:r w:rsidRPr="00101833">
              <w:rPr>
                <w:rFonts w:cs="Arial"/>
                <w:szCs w:val="24"/>
              </w:rPr>
              <w:t>All Council Services</w:t>
            </w:r>
          </w:p>
        </w:tc>
      </w:tr>
    </w:tbl>
    <w:p w14:paraId="2968A9A2" w14:textId="3E81CD20" w:rsidR="00CA73AC" w:rsidRPr="004F6CD6" w:rsidRDefault="00CA73AC" w:rsidP="00CA73AC">
      <w:pPr>
        <w:rPr>
          <w:rFonts w:cs="Arial"/>
        </w:rPr>
      </w:pPr>
    </w:p>
    <w:p w14:paraId="2F406FD0" w14:textId="77777777" w:rsidR="00CA73AC" w:rsidRDefault="00CA73AC" w:rsidP="00CA73AC">
      <w:pPr>
        <w:rPr>
          <w:rFonts w:cs="Arial"/>
          <w:b/>
        </w:rPr>
      </w:pPr>
    </w:p>
    <w:p w14:paraId="65324B1B" w14:textId="77777777" w:rsidR="00707EA6" w:rsidRDefault="00707EA6" w:rsidP="001C4F17">
      <w:pPr>
        <w:tabs>
          <w:tab w:val="left" w:pos="709"/>
        </w:tabs>
        <w:ind w:left="709"/>
        <w:rPr>
          <w:rFonts w:cs="Arial"/>
          <w:b/>
          <w:szCs w:val="24"/>
        </w:rPr>
        <w:sectPr w:rsidR="00707EA6" w:rsidSect="00662330">
          <w:headerReference w:type="default" r:id="rId17"/>
          <w:pgSz w:w="16838" w:h="11906" w:orient="landscape"/>
          <w:pgMar w:top="1140" w:right="907" w:bottom="1412" w:left="1440" w:header="709" w:footer="709" w:gutter="0"/>
          <w:cols w:space="708"/>
          <w:docGrid w:linePitch="360"/>
        </w:sectPr>
      </w:pPr>
    </w:p>
    <w:tbl>
      <w:tblPr>
        <w:tblStyle w:val="TableGrid"/>
        <w:tblW w:w="8647" w:type="dxa"/>
        <w:tblInd w:w="817" w:type="dxa"/>
        <w:tblLook w:val="04A0" w:firstRow="1" w:lastRow="0" w:firstColumn="1" w:lastColumn="0" w:noHBand="0" w:noVBand="1"/>
      </w:tblPr>
      <w:tblGrid>
        <w:gridCol w:w="2834"/>
        <w:gridCol w:w="1280"/>
        <w:gridCol w:w="3400"/>
        <w:gridCol w:w="1133"/>
      </w:tblGrid>
      <w:tr w:rsidR="00FB604D" w:rsidRPr="00075F9E" w14:paraId="10AC7910" w14:textId="3528A0EC" w:rsidTr="000C1F32">
        <w:trPr>
          <w:tblHeader/>
        </w:trPr>
        <w:tc>
          <w:tcPr>
            <w:tcW w:w="4114" w:type="dxa"/>
            <w:gridSpan w:val="2"/>
            <w:shd w:val="clear" w:color="auto" w:fill="D9D9D9" w:themeFill="background1" w:themeFillShade="D9"/>
          </w:tcPr>
          <w:p w14:paraId="232D01D8" w14:textId="12707B8C" w:rsidR="007F0549" w:rsidRPr="00D340EB" w:rsidRDefault="0008254C" w:rsidP="000C1F32">
            <w:pPr>
              <w:rPr>
                <w:rFonts w:cs="Arial"/>
                <w:b/>
                <w:szCs w:val="24"/>
              </w:rPr>
            </w:pPr>
            <w:r>
              <w:rPr>
                <w:rFonts w:cs="Arial"/>
                <w:b/>
                <w:szCs w:val="24"/>
              </w:rPr>
              <w:lastRenderedPageBreak/>
              <w:t>Workforce p</w:t>
            </w:r>
            <w:r w:rsidR="00FB604D">
              <w:rPr>
                <w:rFonts w:cs="Arial"/>
                <w:b/>
                <w:szCs w:val="24"/>
              </w:rPr>
              <w:t>rofi</w:t>
            </w:r>
            <w:r w:rsidR="000C1F32">
              <w:rPr>
                <w:rFonts w:cs="Arial"/>
                <w:b/>
                <w:szCs w:val="24"/>
              </w:rPr>
              <w:t xml:space="preserve">le </w:t>
            </w:r>
            <w:r w:rsidR="00AD2ABA">
              <w:rPr>
                <w:rFonts w:cs="Arial"/>
                <w:b/>
                <w:szCs w:val="24"/>
              </w:rPr>
              <w:t>31 March 2016</w:t>
            </w:r>
          </w:p>
        </w:tc>
        <w:tc>
          <w:tcPr>
            <w:tcW w:w="4533" w:type="dxa"/>
            <w:gridSpan w:val="2"/>
            <w:shd w:val="clear" w:color="auto" w:fill="D9D9D9" w:themeFill="background1" w:themeFillShade="D9"/>
          </w:tcPr>
          <w:p w14:paraId="72B23B66" w14:textId="3073592E" w:rsidR="00FB604D" w:rsidRDefault="00655720" w:rsidP="00707EA6">
            <w:pPr>
              <w:rPr>
                <w:rFonts w:cs="Arial"/>
                <w:b/>
                <w:szCs w:val="24"/>
              </w:rPr>
            </w:pPr>
            <w:r>
              <w:rPr>
                <w:rFonts w:cs="Arial"/>
                <w:b/>
                <w:szCs w:val="24"/>
              </w:rPr>
              <w:t>Carlisle Census 2011</w:t>
            </w:r>
          </w:p>
        </w:tc>
      </w:tr>
      <w:tr w:rsidR="00AD2ABA" w:rsidRPr="00075F9E" w14:paraId="76E1AB69" w14:textId="63C0B550" w:rsidTr="000C1F32">
        <w:trPr>
          <w:trHeight w:val="649"/>
        </w:trPr>
        <w:tc>
          <w:tcPr>
            <w:tcW w:w="4114" w:type="dxa"/>
            <w:gridSpan w:val="2"/>
            <w:tcBorders>
              <w:right w:val="single" w:sz="4" w:space="0" w:color="auto"/>
            </w:tcBorders>
            <w:shd w:val="clear" w:color="auto" w:fill="FFFFFF" w:themeFill="background1"/>
            <w:vAlign w:val="center"/>
          </w:tcPr>
          <w:p w14:paraId="4CCD9FF7" w14:textId="30ADB27B" w:rsidR="00AD2ABA" w:rsidRPr="00AD2ABA" w:rsidRDefault="00AD2ABA" w:rsidP="00AB67F6">
            <w:pPr>
              <w:rPr>
                <w:rFonts w:cs="Arial"/>
                <w:szCs w:val="24"/>
                <w:highlight w:val="lightGray"/>
              </w:rPr>
            </w:pPr>
            <w:r w:rsidRPr="00AD2ABA">
              <w:rPr>
                <w:rFonts w:cs="Arial"/>
                <w:szCs w:val="24"/>
              </w:rPr>
              <w:t xml:space="preserve">Number of </w:t>
            </w:r>
            <w:r w:rsidRPr="00AD2ABA">
              <w:rPr>
                <w:rFonts w:cs="Arial"/>
                <w:szCs w:val="24"/>
                <w:shd w:val="clear" w:color="auto" w:fill="FFFFFF" w:themeFill="background1"/>
              </w:rPr>
              <w:t>staff                           467</w:t>
            </w:r>
          </w:p>
        </w:tc>
        <w:tc>
          <w:tcPr>
            <w:tcW w:w="4533" w:type="dxa"/>
            <w:gridSpan w:val="2"/>
            <w:tcBorders>
              <w:right w:val="single" w:sz="4" w:space="0" w:color="auto"/>
            </w:tcBorders>
            <w:shd w:val="clear" w:color="auto" w:fill="auto"/>
            <w:vAlign w:val="center"/>
          </w:tcPr>
          <w:p w14:paraId="72F89DAB" w14:textId="4834AF93" w:rsidR="00AD2ABA" w:rsidRPr="00AD2ABA" w:rsidRDefault="00AD2ABA" w:rsidP="00AB67F6">
            <w:pPr>
              <w:rPr>
                <w:rFonts w:cs="Arial"/>
                <w:szCs w:val="24"/>
              </w:rPr>
            </w:pPr>
            <w:r w:rsidRPr="00AD2ABA">
              <w:rPr>
                <w:rFonts w:cs="Arial"/>
                <w:szCs w:val="24"/>
              </w:rPr>
              <w:t>Population</w:t>
            </w:r>
            <w:r>
              <w:rPr>
                <w:rFonts w:cs="Arial"/>
                <w:szCs w:val="24"/>
              </w:rPr>
              <w:t xml:space="preserve"> of Carlisle                 </w:t>
            </w:r>
            <w:r w:rsidRPr="00AD2ABA">
              <w:rPr>
                <w:rFonts w:eastAsiaTheme="minorHAnsi" w:cs="Arial"/>
                <w:szCs w:val="24"/>
                <w:lang w:eastAsia="en-US"/>
              </w:rPr>
              <w:t>107,524</w:t>
            </w:r>
          </w:p>
        </w:tc>
      </w:tr>
      <w:tr w:rsidR="00655720" w:rsidRPr="00075F9E" w14:paraId="2137E954" w14:textId="077EB747" w:rsidTr="000C1F32">
        <w:tc>
          <w:tcPr>
            <w:tcW w:w="2834" w:type="dxa"/>
            <w:shd w:val="clear" w:color="auto" w:fill="D9D9D9" w:themeFill="background1" w:themeFillShade="D9"/>
            <w:vAlign w:val="bottom"/>
          </w:tcPr>
          <w:p w14:paraId="4A79D2BB" w14:textId="77777777" w:rsidR="00655720" w:rsidRPr="00D260B0" w:rsidRDefault="00655720" w:rsidP="00D260B0">
            <w:pPr>
              <w:rPr>
                <w:rFonts w:cs="Arial"/>
                <w:szCs w:val="24"/>
              </w:rPr>
            </w:pPr>
            <w:r w:rsidRPr="00D260B0">
              <w:rPr>
                <w:rFonts w:cs="Arial"/>
                <w:szCs w:val="24"/>
              </w:rPr>
              <w:t xml:space="preserve">Age Range </w:t>
            </w:r>
          </w:p>
        </w:tc>
        <w:tc>
          <w:tcPr>
            <w:tcW w:w="1280" w:type="dxa"/>
            <w:tcBorders>
              <w:right w:val="single" w:sz="4" w:space="0" w:color="auto"/>
            </w:tcBorders>
            <w:shd w:val="clear" w:color="auto" w:fill="D9D9D9" w:themeFill="background1" w:themeFillShade="D9"/>
            <w:vAlign w:val="bottom"/>
          </w:tcPr>
          <w:p w14:paraId="3E9625E0" w14:textId="4281203E" w:rsidR="00655720" w:rsidRPr="00D260B0" w:rsidRDefault="00655720" w:rsidP="00D260B0">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4D8FA0D0" w14:textId="51669B47" w:rsidR="00655720" w:rsidRPr="00D260B0" w:rsidRDefault="00655720" w:rsidP="00D260B0">
            <w:pPr>
              <w:rPr>
                <w:rFonts w:cs="Arial"/>
                <w:szCs w:val="24"/>
              </w:rPr>
            </w:pPr>
            <w:r w:rsidRPr="00D260B0">
              <w:rPr>
                <w:rFonts w:cs="Arial"/>
              </w:rPr>
              <w:t>Age Range (years)</w:t>
            </w:r>
          </w:p>
        </w:tc>
        <w:tc>
          <w:tcPr>
            <w:tcW w:w="1133" w:type="dxa"/>
            <w:tcBorders>
              <w:right w:val="single" w:sz="4" w:space="0" w:color="auto"/>
            </w:tcBorders>
            <w:shd w:val="clear" w:color="auto" w:fill="D9D9D9" w:themeFill="background1" w:themeFillShade="D9"/>
            <w:vAlign w:val="bottom"/>
          </w:tcPr>
          <w:p w14:paraId="2349CB87" w14:textId="24E20ACA" w:rsidR="00655720" w:rsidRPr="00D260B0" w:rsidRDefault="00655720" w:rsidP="00D260B0">
            <w:pPr>
              <w:rPr>
                <w:rFonts w:cs="Arial"/>
                <w:szCs w:val="24"/>
              </w:rPr>
            </w:pPr>
            <w:r w:rsidRPr="00D260B0">
              <w:rPr>
                <w:rFonts w:cs="Arial"/>
              </w:rPr>
              <w:t xml:space="preserve">% </w:t>
            </w:r>
          </w:p>
        </w:tc>
      </w:tr>
      <w:tr w:rsidR="00655720" w:rsidRPr="00075F9E" w14:paraId="76CF5428" w14:textId="6111BE60" w:rsidTr="000C1F32">
        <w:tc>
          <w:tcPr>
            <w:tcW w:w="2834" w:type="dxa"/>
            <w:vAlign w:val="bottom"/>
          </w:tcPr>
          <w:p w14:paraId="78FF0504" w14:textId="77777777" w:rsidR="00655720" w:rsidRPr="009E5CD6" w:rsidRDefault="00655720" w:rsidP="00D260B0">
            <w:pPr>
              <w:rPr>
                <w:rFonts w:cs="Arial"/>
                <w:szCs w:val="24"/>
              </w:rPr>
            </w:pPr>
            <w:r w:rsidRPr="009E5CD6">
              <w:rPr>
                <w:rFonts w:cs="Arial"/>
                <w:szCs w:val="24"/>
              </w:rPr>
              <w:t>16-24</w:t>
            </w:r>
          </w:p>
        </w:tc>
        <w:tc>
          <w:tcPr>
            <w:tcW w:w="1280" w:type="dxa"/>
            <w:vAlign w:val="bottom"/>
          </w:tcPr>
          <w:p w14:paraId="6A7071EC" w14:textId="77777777" w:rsidR="00655720" w:rsidRPr="00707EA6" w:rsidRDefault="00655720" w:rsidP="00D260B0">
            <w:pPr>
              <w:jc w:val="right"/>
              <w:rPr>
                <w:rFonts w:cs="Arial"/>
                <w:szCs w:val="24"/>
              </w:rPr>
            </w:pPr>
            <w:r w:rsidRPr="00707EA6">
              <w:rPr>
                <w:rFonts w:cs="Arial"/>
                <w:szCs w:val="24"/>
              </w:rPr>
              <w:t>2.8</w:t>
            </w:r>
          </w:p>
        </w:tc>
        <w:tc>
          <w:tcPr>
            <w:tcW w:w="3400" w:type="dxa"/>
            <w:vAlign w:val="bottom"/>
          </w:tcPr>
          <w:p w14:paraId="544C149A" w14:textId="6415F316" w:rsidR="00655720" w:rsidRPr="00707EA6" w:rsidRDefault="00655720" w:rsidP="00D260B0">
            <w:pPr>
              <w:rPr>
                <w:rFonts w:cs="Arial"/>
                <w:szCs w:val="24"/>
              </w:rPr>
            </w:pPr>
            <w:r w:rsidRPr="00236479">
              <w:rPr>
                <w:rFonts w:cs="Arial"/>
              </w:rPr>
              <w:t>0-15</w:t>
            </w:r>
          </w:p>
        </w:tc>
        <w:tc>
          <w:tcPr>
            <w:tcW w:w="1133" w:type="dxa"/>
            <w:vAlign w:val="bottom"/>
          </w:tcPr>
          <w:p w14:paraId="00C15BE5" w14:textId="391B7021" w:rsidR="00655720" w:rsidRPr="00707EA6" w:rsidRDefault="00655720" w:rsidP="00D260B0">
            <w:pPr>
              <w:jc w:val="right"/>
              <w:rPr>
                <w:rFonts w:cs="Arial"/>
                <w:szCs w:val="24"/>
              </w:rPr>
            </w:pPr>
            <w:r w:rsidRPr="00236479">
              <w:rPr>
                <w:rFonts w:cs="Arial"/>
              </w:rPr>
              <w:t>17.2</w:t>
            </w:r>
          </w:p>
        </w:tc>
      </w:tr>
      <w:tr w:rsidR="00655720" w:rsidRPr="00075F9E" w14:paraId="2CF694A6" w14:textId="14EF0CB4" w:rsidTr="000C1F32">
        <w:tc>
          <w:tcPr>
            <w:tcW w:w="2834" w:type="dxa"/>
            <w:vAlign w:val="bottom"/>
          </w:tcPr>
          <w:p w14:paraId="0ADC722E" w14:textId="20BD5574" w:rsidR="00655720" w:rsidRPr="009E5CD6" w:rsidRDefault="00655720" w:rsidP="00D260B0">
            <w:pPr>
              <w:rPr>
                <w:rFonts w:cs="Arial"/>
                <w:szCs w:val="24"/>
              </w:rPr>
            </w:pPr>
            <w:r>
              <w:rPr>
                <w:rFonts w:cs="Arial"/>
                <w:szCs w:val="24"/>
              </w:rPr>
              <w:t>25-34</w:t>
            </w:r>
          </w:p>
        </w:tc>
        <w:tc>
          <w:tcPr>
            <w:tcW w:w="1280" w:type="dxa"/>
            <w:vAlign w:val="bottom"/>
          </w:tcPr>
          <w:p w14:paraId="4614F48D" w14:textId="60CD981F" w:rsidR="00655720" w:rsidRPr="00707EA6" w:rsidRDefault="00655720" w:rsidP="00D260B0">
            <w:pPr>
              <w:jc w:val="right"/>
              <w:rPr>
                <w:rFonts w:cs="Arial"/>
                <w:szCs w:val="24"/>
              </w:rPr>
            </w:pPr>
            <w:r w:rsidRPr="00707EA6">
              <w:rPr>
                <w:rFonts w:cs="Arial"/>
                <w:szCs w:val="24"/>
              </w:rPr>
              <w:t>13.1</w:t>
            </w:r>
          </w:p>
        </w:tc>
        <w:tc>
          <w:tcPr>
            <w:tcW w:w="3400" w:type="dxa"/>
            <w:vMerge w:val="restart"/>
            <w:vAlign w:val="center"/>
          </w:tcPr>
          <w:p w14:paraId="15BFDCD8" w14:textId="1182C4D1" w:rsidR="00655720" w:rsidRPr="00707EA6" w:rsidRDefault="00655720" w:rsidP="00D260B0">
            <w:pPr>
              <w:rPr>
                <w:rFonts w:cs="Arial"/>
                <w:szCs w:val="24"/>
              </w:rPr>
            </w:pPr>
            <w:r w:rsidRPr="00236479">
              <w:rPr>
                <w:rFonts w:cs="Arial"/>
              </w:rPr>
              <w:t>16-64</w:t>
            </w:r>
          </w:p>
        </w:tc>
        <w:tc>
          <w:tcPr>
            <w:tcW w:w="1133" w:type="dxa"/>
            <w:vMerge w:val="restart"/>
            <w:vAlign w:val="center"/>
          </w:tcPr>
          <w:p w14:paraId="31C704D3" w14:textId="7C0696EF" w:rsidR="00655720" w:rsidRPr="00707EA6" w:rsidRDefault="00655720" w:rsidP="00D260B0">
            <w:pPr>
              <w:jc w:val="right"/>
              <w:rPr>
                <w:rFonts w:cs="Arial"/>
                <w:szCs w:val="24"/>
              </w:rPr>
            </w:pPr>
            <w:r w:rsidRPr="00236479">
              <w:rPr>
                <w:rFonts w:cs="Arial"/>
              </w:rPr>
              <w:t>64.3</w:t>
            </w:r>
          </w:p>
        </w:tc>
      </w:tr>
      <w:tr w:rsidR="00655720" w:rsidRPr="00075F9E" w14:paraId="73034ABA" w14:textId="3B10D0CE" w:rsidTr="000C1F32">
        <w:tc>
          <w:tcPr>
            <w:tcW w:w="2834" w:type="dxa"/>
            <w:vAlign w:val="bottom"/>
          </w:tcPr>
          <w:p w14:paraId="0AB16C77" w14:textId="4AFE20BE" w:rsidR="00655720" w:rsidRPr="009E5CD6" w:rsidRDefault="00655720" w:rsidP="00D260B0">
            <w:pPr>
              <w:rPr>
                <w:rFonts w:cs="Arial"/>
                <w:szCs w:val="24"/>
              </w:rPr>
            </w:pPr>
            <w:r>
              <w:rPr>
                <w:rFonts w:cs="Arial"/>
                <w:szCs w:val="24"/>
              </w:rPr>
              <w:t>35</w:t>
            </w:r>
            <w:r w:rsidRPr="009E5CD6">
              <w:rPr>
                <w:rFonts w:cs="Arial"/>
                <w:szCs w:val="24"/>
              </w:rPr>
              <w:t>-4</w:t>
            </w:r>
            <w:r>
              <w:rPr>
                <w:rFonts w:cs="Arial"/>
                <w:szCs w:val="24"/>
              </w:rPr>
              <w:t>4</w:t>
            </w:r>
          </w:p>
        </w:tc>
        <w:tc>
          <w:tcPr>
            <w:tcW w:w="1280" w:type="dxa"/>
            <w:vAlign w:val="bottom"/>
          </w:tcPr>
          <w:p w14:paraId="539AC1A2" w14:textId="50BB2680" w:rsidR="00655720" w:rsidRPr="00707EA6" w:rsidRDefault="00655720" w:rsidP="00D260B0">
            <w:pPr>
              <w:jc w:val="right"/>
              <w:rPr>
                <w:rFonts w:cs="Arial"/>
                <w:szCs w:val="24"/>
              </w:rPr>
            </w:pPr>
            <w:r w:rsidRPr="00707EA6">
              <w:rPr>
                <w:rFonts w:cs="Arial"/>
                <w:szCs w:val="24"/>
              </w:rPr>
              <w:t>22.9</w:t>
            </w:r>
          </w:p>
        </w:tc>
        <w:tc>
          <w:tcPr>
            <w:tcW w:w="3400" w:type="dxa"/>
            <w:vMerge/>
            <w:vAlign w:val="bottom"/>
          </w:tcPr>
          <w:p w14:paraId="0C30D008" w14:textId="64AB0F9C" w:rsidR="00655720" w:rsidRPr="00707EA6" w:rsidRDefault="00655720" w:rsidP="00D260B0">
            <w:pPr>
              <w:rPr>
                <w:rFonts w:cs="Arial"/>
                <w:szCs w:val="24"/>
              </w:rPr>
            </w:pPr>
          </w:p>
        </w:tc>
        <w:tc>
          <w:tcPr>
            <w:tcW w:w="1133" w:type="dxa"/>
            <w:vMerge/>
            <w:vAlign w:val="bottom"/>
          </w:tcPr>
          <w:p w14:paraId="0F274F3C" w14:textId="09BEE93E" w:rsidR="00655720" w:rsidRPr="00707EA6" w:rsidRDefault="00655720" w:rsidP="00D260B0">
            <w:pPr>
              <w:jc w:val="right"/>
              <w:rPr>
                <w:rFonts w:cs="Arial"/>
                <w:szCs w:val="24"/>
              </w:rPr>
            </w:pPr>
          </w:p>
        </w:tc>
      </w:tr>
      <w:tr w:rsidR="00655720" w:rsidRPr="00075F9E" w14:paraId="00313B58" w14:textId="72176B3D" w:rsidTr="000C1F32">
        <w:tc>
          <w:tcPr>
            <w:tcW w:w="2834" w:type="dxa"/>
            <w:vAlign w:val="bottom"/>
          </w:tcPr>
          <w:p w14:paraId="6056AA78" w14:textId="7C83E5D2" w:rsidR="00655720" w:rsidRPr="009E5CD6" w:rsidRDefault="00655720" w:rsidP="00D260B0">
            <w:pPr>
              <w:rPr>
                <w:rFonts w:cs="Arial"/>
                <w:szCs w:val="24"/>
              </w:rPr>
            </w:pPr>
            <w:r>
              <w:rPr>
                <w:rFonts w:cs="Arial"/>
                <w:szCs w:val="24"/>
              </w:rPr>
              <w:t>45-54</w:t>
            </w:r>
          </w:p>
        </w:tc>
        <w:tc>
          <w:tcPr>
            <w:tcW w:w="1280" w:type="dxa"/>
            <w:vAlign w:val="bottom"/>
          </w:tcPr>
          <w:p w14:paraId="77D6A2D2" w14:textId="40895A65" w:rsidR="00655720" w:rsidRPr="00707EA6" w:rsidRDefault="00655720" w:rsidP="00D260B0">
            <w:pPr>
              <w:jc w:val="right"/>
              <w:rPr>
                <w:rFonts w:cs="Arial"/>
                <w:szCs w:val="24"/>
              </w:rPr>
            </w:pPr>
            <w:r w:rsidRPr="00707EA6">
              <w:rPr>
                <w:rFonts w:cs="Arial"/>
                <w:szCs w:val="24"/>
              </w:rPr>
              <w:t>36.8</w:t>
            </w:r>
          </w:p>
        </w:tc>
        <w:tc>
          <w:tcPr>
            <w:tcW w:w="3400" w:type="dxa"/>
            <w:vMerge/>
            <w:vAlign w:val="bottom"/>
          </w:tcPr>
          <w:p w14:paraId="4D010A52" w14:textId="7974100B" w:rsidR="00655720" w:rsidRPr="00707EA6" w:rsidRDefault="00655720" w:rsidP="00D260B0">
            <w:pPr>
              <w:rPr>
                <w:rFonts w:cs="Arial"/>
                <w:szCs w:val="24"/>
              </w:rPr>
            </w:pPr>
          </w:p>
        </w:tc>
        <w:tc>
          <w:tcPr>
            <w:tcW w:w="1133" w:type="dxa"/>
            <w:vMerge/>
            <w:vAlign w:val="bottom"/>
          </w:tcPr>
          <w:p w14:paraId="0779F714" w14:textId="4D4C0BF8" w:rsidR="00655720" w:rsidRPr="00707EA6" w:rsidRDefault="00655720" w:rsidP="00D260B0">
            <w:pPr>
              <w:jc w:val="right"/>
              <w:rPr>
                <w:rFonts w:cs="Arial"/>
                <w:szCs w:val="24"/>
              </w:rPr>
            </w:pPr>
          </w:p>
        </w:tc>
      </w:tr>
      <w:tr w:rsidR="00655720" w:rsidRPr="00075F9E" w14:paraId="4A5387CB" w14:textId="6D086DBD" w:rsidTr="000C1F32">
        <w:tc>
          <w:tcPr>
            <w:tcW w:w="2834" w:type="dxa"/>
            <w:vAlign w:val="bottom"/>
          </w:tcPr>
          <w:p w14:paraId="7BBE4567" w14:textId="12A314C5" w:rsidR="00655720" w:rsidRPr="009E5CD6" w:rsidRDefault="00655720" w:rsidP="00D260B0">
            <w:pPr>
              <w:rPr>
                <w:rFonts w:cs="Arial"/>
                <w:szCs w:val="24"/>
              </w:rPr>
            </w:pPr>
            <w:r>
              <w:rPr>
                <w:rFonts w:cs="Arial"/>
                <w:szCs w:val="24"/>
              </w:rPr>
              <w:t>55-64</w:t>
            </w:r>
          </w:p>
        </w:tc>
        <w:tc>
          <w:tcPr>
            <w:tcW w:w="1280" w:type="dxa"/>
            <w:vAlign w:val="bottom"/>
          </w:tcPr>
          <w:p w14:paraId="4D798797" w14:textId="378E1FB9" w:rsidR="00655720" w:rsidRPr="00707EA6" w:rsidRDefault="00655720" w:rsidP="00D260B0">
            <w:pPr>
              <w:jc w:val="right"/>
              <w:rPr>
                <w:rFonts w:cs="Arial"/>
                <w:szCs w:val="24"/>
              </w:rPr>
            </w:pPr>
            <w:r w:rsidRPr="00707EA6">
              <w:rPr>
                <w:rFonts w:cs="Arial"/>
                <w:szCs w:val="24"/>
              </w:rPr>
              <w:t>22.5</w:t>
            </w:r>
          </w:p>
        </w:tc>
        <w:tc>
          <w:tcPr>
            <w:tcW w:w="3400" w:type="dxa"/>
            <w:vMerge/>
          </w:tcPr>
          <w:p w14:paraId="6209DC5C" w14:textId="77777777" w:rsidR="00655720" w:rsidRPr="00707EA6" w:rsidRDefault="00655720" w:rsidP="00D260B0">
            <w:pPr>
              <w:rPr>
                <w:rFonts w:cs="Arial"/>
                <w:szCs w:val="24"/>
              </w:rPr>
            </w:pPr>
          </w:p>
        </w:tc>
        <w:tc>
          <w:tcPr>
            <w:tcW w:w="1133" w:type="dxa"/>
            <w:vMerge/>
          </w:tcPr>
          <w:p w14:paraId="7766E3B1" w14:textId="77777777" w:rsidR="00655720" w:rsidRPr="00707EA6" w:rsidRDefault="00655720" w:rsidP="00D260B0">
            <w:pPr>
              <w:jc w:val="right"/>
              <w:rPr>
                <w:rFonts w:cs="Arial"/>
                <w:szCs w:val="24"/>
              </w:rPr>
            </w:pPr>
          </w:p>
        </w:tc>
      </w:tr>
      <w:tr w:rsidR="00655720" w:rsidRPr="00075F9E" w14:paraId="7050ADC1" w14:textId="4139FD0E" w:rsidTr="000C1F32">
        <w:tc>
          <w:tcPr>
            <w:tcW w:w="2834" w:type="dxa"/>
            <w:vAlign w:val="bottom"/>
          </w:tcPr>
          <w:p w14:paraId="018D4BB8" w14:textId="77777777" w:rsidR="00655720" w:rsidRPr="009E5CD6" w:rsidRDefault="00655720" w:rsidP="00D260B0">
            <w:pPr>
              <w:rPr>
                <w:rFonts w:cs="Arial"/>
                <w:szCs w:val="24"/>
              </w:rPr>
            </w:pPr>
            <w:r w:rsidRPr="009E5CD6">
              <w:rPr>
                <w:rFonts w:cs="Arial"/>
                <w:szCs w:val="24"/>
              </w:rPr>
              <w:t>65+</w:t>
            </w:r>
          </w:p>
        </w:tc>
        <w:tc>
          <w:tcPr>
            <w:tcW w:w="1280" w:type="dxa"/>
            <w:vAlign w:val="bottom"/>
          </w:tcPr>
          <w:p w14:paraId="249E8492" w14:textId="590BF3EF" w:rsidR="00655720" w:rsidRPr="00707EA6" w:rsidRDefault="00655720" w:rsidP="00D260B0">
            <w:pPr>
              <w:jc w:val="right"/>
              <w:rPr>
                <w:rFonts w:cs="Arial"/>
                <w:szCs w:val="24"/>
              </w:rPr>
            </w:pPr>
            <w:r w:rsidRPr="00707EA6">
              <w:rPr>
                <w:rFonts w:cs="Arial"/>
                <w:szCs w:val="24"/>
              </w:rPr>
              <w:t>1.9</w:t>
            </w:r>
          </w:p>
        </w:tc>
        <w:tc>
          <w:tcPr>
            <w:tcW w:w="3400" w:type="dxa"/>
            <w:vAlign w:val="bottom"/>
          </w:tcPr>
          <w:p w14:paraId="5180DC93" w14:textId="1CD6A6FD" w:rsidR="00655720" w:rsidRPr="00707EA6" w:rsidRDefault="00655720" w:rsidP="00D260B0">
            <w:pPr>
              <w:rPr>
                <w:rFonts w:cs="Arial"/>
                <w:szCs w:val="24"/>
              </w:rPr>
            </w:pPr>
            <w:r w:rsidRPr="00236479">
              <w:rPr>
                <w:rFonts w:cs="Arial"/>
              </w:rPr>
              <w:t>65+</w:t>
            </w:r>
          </w:p>
        </w:tc>
        <w:tc>
          <w:tcPr>
            <w:tcW w:w="1133" w:type="dxa"/>
            <w:vAlign w:val="bottom"/>
          </w:tcPr>
          <w:p w14:paraId="68ADD062" w14:textId="71D1042F" w:rsidR="00655720" w:rsidRPr="00707EA6" w:rsidRDefault="00655720" w:rsidP="00D260B0">
            <w:pPr>
              <w:jc w:val="right"/>
              <w:rPr>
                <w:rFonts w:cs="Arial"/>
                <w:szCs w:val="24"/>
              </w:rPr>
            </w:pPr>
            <w:r w:rsidRPr="00236479">
              <w:rPr>
                <w:rFonts w:cs="Arial"/>
              </w:rPr>
              <w:t>18.5</w:t>
            </w:r>
          </w:p>
        </w:tc>
      </w:tr>
      <w:tr w:rsidR="00D260B0" w:rsidRPr="00075F9E" w14:paraId="00C2004A" w14:textId="6F2038AF" w:rsidTr="00AD2ABA">
        <w:tc>
          <w:tcPr>
            <w:tcW w:w="8647" w:type="dxa"/>
            <w:gridSpan w:val="4"/>
            <w:tcBorders>
              <w:right w:val="single" w:sz="4" w:space="0" w:color="auto"/>
            </w:tcBorders>
            <w:shd w:val="clear" w:color="auto" w:fill="FFFFFF" w:themeFill="background1"/>
          </w:tcPr>
          <w:p w14:paraId="422B7FCB" w14:textId="77777777" w:rsidR="00D260B0" w:rsidRPr="00075F9E" w:rsidRDefault="00D260B0" w:rsidP="00D260B0">
            <w:pPr>
              <w:rPr>
                <w:rFonts w:cs="Arial"/>
                <w:szCs w:val="24"/>
                <w:highlight w:val="lightGray"/>
              </w:rPr>
            </w:pPr>
          </w:p>
        </w:tc>
      </w:tr>
      <w:tr w:rsidR="00655720" w:rsidRPr="00075F9E" w14:paraId="10363241" w14:textId="19D27015" w:rsidTr="000C1F32">
        <w:tc>
          <w:tcPr>
            <w:tcW w:w="2834" w:type="dxa"/>
            <w:shd w:val="clear" w:color="auto" w:fill="D9D9D9" w:themeFill="background1" w:themeFillShade="D9"/>
            <w:vAlign w:val="bottom"/>
          </w:tcPr>
          <w:p w14:paraId="2D91C93C" w14:textId="77777777" w:rsidR="00655720" w:rsidRPr="00D260B0" w:rsidRDefault="00655720" w:rsidP="00D260B0">
            <w:pPr>
              <w:rPr>
                <w:rFonts w:cs="Arial"/>
                <w:szCs w:val="24"/>
              </w:rPr>
            </w:pPr>
            <w:r w:rsidRPr="00D260B0">
              <w:rPr>
                <w:rFonts w:cs="Arial"/>
                <w:szCs w:val="24"/>
              </w:rPr>
              <w:t>Marital Status</w:t>
            </w:r>
          </w:p>
        </w:tc>
        <w:tc>
          <w:tcPr>
            <w:tcW w:w="1280" w:type="dxa"/>
            <w:tcBorders>
              <w:right w:val="single" w:sz="4" w:space="0" w:color="auto"/>
            </w:tcBorders>
            <w:shd w:val="clear" w:color="auto" w:fill="D9D9D9" w:themeFill="background1" w:themeFillShade="D9"/>
            <w:vAlign w:val="bottom"/>
          </w:tcPr>
          <w:p w14:paraId="4CE1DF09" w14:textId="6EBEBA9F" w:rsidR="00655720" w:rsidRPr="00D260B0" w:rsidRDefault="00655720" w:rsidP="00D260B0">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2CF4B78C" w14:textId="634DC492" w:rsidR="00655720" w:rsidRPr="00D260B0" w:rsidRDefault="00655720" w:rsidP="00D260B0">
            <w:pPr>
              <w:rPr>
                <w:rFonts w:cs="Arial"/>
                <w:szCs w:val="24"/>
              </w:rPr>
            </w:pPr>
            <w:r w:rsidRPr="00D260B0">
              <w:rPr>
                <w:rFonts w:cs="Arial"/>
              </w:rPr>
              <w:t>Marital Status</w:t>
            </w:r>
          </w:p>
        </w:tc>
        <w:tc>
          <w:tcPr>
            <w:tcW w:w="1133" w:type="dxa"/>
            <w:tcBorders>
              <w:right w:val="single" w:sz="4" w:space="0" w:color="auto"/>
            </w:tcBorders>
            <w:shd w:val="clear" w:color="auto" w:fill="D9D9D9" w:themeFill="background1" w:themeFillShade="D9"/>
            <w:vAlign w:val="bottom"/>
          </w:tcPr>
          <w:p w14:paraId="3922873B" w14:textId="4C3160F0" w:rsidR="00655720" w:rsidRPr="00D260B0" w:rsidRDefault="00D260B0" w:rsidP="00D260B0">
            <w:pPr>
              <w:jc w:val="center"/>
              <w:rPr>
                <w:rFonts w:cs="Arial"/>
                <w:szCs w:val="24"/>
              </w:rPr>
            </w:pPr>
            <w:r>
              <w:rPr>
                <w:rFonts w:cs="Arial"/>
              </w:rPr>
              <w:t xml:space="preserve">% </w:t>
            </w:r>
          </w:p>
        </w:tc>
      </w:tr>
      <w:tr w:rsidR="00655720" w:rsidRPr="00075F9E" w14:paraId="37DF3CA7" w14:textId="7CAAC5B6" w:rsidTr="000C1F32">
        <w:tc>
          <w:tcPr>
            <w:tcW w:w="2834" w:type="dxa"/>
            <w:vAlign w:val="bottom"/>
          </w:tcPr>
          <w:p w14:paraId="0A32988C" w14:textId="77777777" w:rsidR="00655720" w:rsidRPr="00E531BB" w:rsidRDefault="00655720" w:rsidP="00D260B0">
            <w:pPr>
              <w:rPr>
                <w:rFonts w:cs="Arial"/>
                <w:szCs w:val="24"/>
              </w:rPr>
            </w:pPr>
            <w:r w:rsidRPr="00E531BB">
              <w:rPr>
                <w:rFonts w:cs="Arial"/>
                <w:szCs w:val="24"/>
              </w:rPr>
              <w:t>Civil Partner</w:t>
            </w:r>
          </w:p>
        </w:tc>
        <w:tc>
          <w:tcPr>
            <w:tcW w:w="1280" w:type="dxa"/>
            <w:tcBorders>
              <w:right w:val="single" w:sz="4" w:space="0" w:color="auto"/>
            </w:tcBorders>
            <w:vAlign w:val="bottom"/>
          </w:tcPr>
          <w:p w14:paraId="5212D76C" w14:textId="3F7AF107" w:rsidR="00655720" w:rsidRPr="006D5F51" w:rsidRDefault="00655720" w:rsidP="00D260B0">
            <w:pPr>
              <w:jc w:val="right"/>
              <w:rPr>
                <w:rFonts w:cs="Arial"/>
                <w:szCs w:val="24"/>
              </w:rPr>
            </w:pPr>
            <w:r w:rsidRPr="006D5F51">
              <w:rPr>
                <w:rFonts w:cs="Arial"/>
                <w:szCs w:val="24"/>
              </w:rPr>
              <w:t>0.9</w:t>
            </w:r>
          </w:p>
        </w:tc>
        <w:tc>
          <w:tcPr>
            <w:tcW w:w="3400" w:type="dxa"/>
            <w:tcBorders>
              <w:right w:val="single" w:sz="4" w:space="0" w:color="auto"/>
            </w:tcBorders>
            <w:vAlign w:val="bottom"/>
          </w:tcPr>
          <w:p w14:paraId="77B60AE9" w14:textId="42078072" w:rsidR="00655720" w:rsidRPr="00D62680" w:rsidRDefault="00655720" w:rsidP="00D260B0">
            <w:pPr>
              <w:rPr>
                <w:rFonts w:cs="Arial"/>
                <w:szCs w:val="24"/>
                <w:highlight w:val="lightGray"/>
              </w:rPr>
            </w:pPr>
            <w:r w:rsidRPr="00236479">
              <w:rPr>
                <w:rFonts w:cs="Arial"/>
              </w:rPr>
              <w:t>Civil Partner</w:t>
            </w:r>
          </w:p>
        </w:tc>
        <w:tc>
          <w:tcPr>
            <w:tcW w:w="1133" w:type="dxa"/>
            <w:tcBorders>
              <w:right w:val="single" w:sz="4" w:space="0" w:color="auto"/>
            </w:tcBorders>
            <w:vAlign w:val="bottom"/>
          </w:tcPr>
          <w:p w14:paraId="3E6FCACF" w14:textId="478645C7" w:rsidR="00655720" w:rsidRPr="00D62680" w:rsidRDefault="00655720" w:rsidP="00D260B0">
            <w:pPr>
              <w:jc w:val="right"/>
              <w:rPr>
                <w:rFonts w:cs="Arial"/>
                <w:szCs w:val="24"/>
                <w:highlight w:val="lightGray"/>
              </w:rPr>
            </w:pPr>
            <w:r w:rsidRPr="00236479">
              <w:rPr>
                <w:rFonts w:cs="Arial"/>
              </w:rPr>
              <w:t>0.2</w:t>
            </w:r>
          </w:p>
        </w:tc>
      </w:tr>
      <w:tr w:rsidR="00655720" w:rsidRPr="00075F9E" w14:paraId="1B278A7B" w14:textId="61C42C0E" w:rsidTr="000C1F32">
        <w:tc>
          <w:tcPr>
            <w:tcW w:w="2834" w:type="dxa"/>
            <w:vAlign w:val="bottom"/>
          </w:tcPr>
          <w:p w14:paraId="0A269429" w14:textId="77777777" w:rsidR="00655720" w:rsidRPr="00E531BB" w:rsidRDefault="00655720" w:rsidP="00D260B0">
            <w:pPr>
              <w:rPr>
                <w:rFonts w:cs="Arial"/>
                <w:szCs w:val="24"/>
              </w:rPr>
            </w:pPr>
            <w:r w:rsidRPr="00E531BB">
              <w:rPr>
                <w:rFonts w:cs="Arial"/>
                <w:szCs w:val="24"/>
              </w:rPr>
              <w:t>Divorced</w:t>
            </w:r>
          </w:p>
        </w:tc>
        <w:tc>
          <w:tcPr>
            <w:tcW w:w="1280" w:type="dxa"/>
            <w:tcBorders>
              <w:right w:val="single" w:sz="4" w:space="0" w:color="auto"/>
            </w:tcBorders>
            <w:vAlign w:val="bottom"/>
          </w:tcPr>
          <w:p w14:paraId="050E92EF" w14:textId="3203BDDD" w:rsidR="00655720" w:rsidRPr="006D5F51" w:rsidRDefault="00655720" w:rsidP="00D260B0">
            <w:pPr>
              <w:jc w:val="right"/>
              <w:rPr>
                <w:rFonts w:cs="Arial"/>
                <w:szCs w:val="24"/>
              </w:rPr>
            </w:pPr>
            <w:r w:rsidRPr="006D5F51">
              <w:rPr>
                <w:rFonts w:cs="Arial"/>
                <w:szCs w:val="24"/>
              </w:rPr>
              <w:t>4.9</w:t>
            </w:r>
          </w:p>
        </w:tc>
        <w:tc>
          <w:tcPr>
            <w:tcW w:w="3400" w:type="dxa"/>
            <w:tcBorders>
              <w:right w:val="single" w:sz="4" w:space="0" w:color="auto"/>
            </w:tcBorders>
            <w:vAlign w:val="bottom"/>
          </w:tcPr>
          <w:p w14:paraId="6EE991E0" w14:textId="774D7715" w:rsidR="00655720" w:rsidRPr="00D62680" w:rsidRDefault="00655720" w:rsidP="00D260B0">
            <w:pPr>
              <w:rPr>
                <w:rFonts w:cs="Arial"/>
                <w:szCs w:val="24"/>
                <w:highlight w:val="lightGray"/>
              </w:rPr>
            </w:pPr>
            <w:r w:rsidRPr="00236479">
              <w:rPr>
                <w:rFonts w:cs="Arial"/>
              </w:rPr>
              <w:t>Divorced</w:t>
            </w:r>
          </w:p>
        </w:tc>
        <w:tc>
          <w:tcPr>
            <w:tcW w:w="1133" w:type="dxa"/>
            <w:tcBorders>
              <w:right w:val="single" w:sz="4" w:space="0" w:color="auto"/>
            </w:tcBorders>
            <w:vAlign w:val="bottom"/>
          </w:tcPr>
          <w:p w14:paraId="3DDB1284" w14:textId="7C9A0D16" w:rsidR="00655720" w:rsidRPr="00D62680" w:rsidRDefault="00655720" w:rsidP="00D260B0">
            <w:pPr>
              <w:jc w:val="right"/>
              <w:rPr>
                <w:rFonts w:cs="Arial"/>
                <w:szCs w:val="24"/>
                <w:highlight w:val="lightGray"/>
              </w:rPr>
            </w:pPr>
            <w:r w:rsidRPr="00236479">
              <w:rPr>
                <w:rFonts w:cs="Arial"/>
              </w:rPr>
              <w:t>9.7</w:t>
            </w:r>
          </w:p>
        </w:tc>
      </w:tr>
      <w:tr w:rsidR="00655720" w:rsidRPr="00075F9E" w14:paraId="026230C4" w14:textId="18622E58" w:rsidTr="000C1F32">
        <w:tc>
          <w:tcPr>
            <w:tcW w:w="2834" w:type="dxa"/>
            <w:vAlign w:val="bottom"/>
          </w:tcPr>
          <w:p w14:paraId="56F8583D" w14:textId="77777777" w:rsidR="00655720" w:rsidRPr="00E531BB" w:rsidRDefault="00655720" w:rsidP="00D260B0">
            <w:pPr>
              <w:rPr>
                <w:rFonts w:cs="Arial"/>
                <w:szCs w:val="24"/>
              </w:rPr>
            </w:pPr>
            <w:r w:rsidRPr="00E531BB">
              <w:rPr>
                <w:rFonts w:cs="Arial"/>
                <w:szCs w:val="24"/>
              </w:rPr>
              <w:t>Married</w:t>
            </w:r>
          </w:p>
        </w:tc>
        <w:tc>
          <w:tcPr>
            <w:tcW w:w="1280" w:type="dxa"/>
            <w:tcBorders>
              <w:right w:val="single" w:sz="4" w:space="0" w:color="auto"/>
            </w:tcBorders>
            <w:vAlign w:val="bottom"/>
          </w:tcPr>
          <w:p w14:paraId="105E07E9" w14:textId="42EF73AB" w:rsidR="00655720" w:rsidRPr="006D5F51" w:rsidRDefault="00655720" w:rsidP="00D260B0">
            <w:pPr>
              <w:jc w:val="right"/>
              <w:rPr>
                <w:rFonts w:cs="Arial"/>
                <w:szCs w:val="24"/>
              </w:rPr>
            </w:pPr>
            <w:r w:rsidRPr="006D5F51">
              <w:rPr>
                <w:rFonts w:cs="Arial"/>
                <w:szCs w:val="24"/>
              </w:rPr>
              <w:t>50.5</w:t>
            </w:r>
          </w:p>
        </w:tc>
        <w:tc>
          <w:tcPr>
            <w:tcW w:w="3400" w:type="dxa"/>
            <w:tcBorders>
              <w:right w:val="single" w:sz="4" w:space="0" w:color="auto"/>
            </w:tcBorders>
            <w:vAlign w:val="bottom"/>
          </w:tcPr>
          <w:p w14:paraId="14381CAA" w14:textId="02D46688" w:rsidR="00655720" w:rsidRPr="00D62680" w:rsidRDefault="00655720" w:rsidP="00D260B0">
            <w:pPr>
              <w:rPr>
                <w:rFonts w:cs="Arial"/>
                <w:szCs w:val="24"/>
                <w:highlight w:val="lightGray"/>
              </w:rPr>
            </w:pPr>
            <w:r w:rsidRPr="00236479">
              <w:rPr>
                <w:rFonts w:cs="Arial"/>
              </w:rPr>
              <w:t>Married</w:t>
            </w:r>
          </w:p>
        </w:tc>
        <w:tc>
          <w:tcPr>
            <w:tcW w:w="1133" w:type="dxa"/>
            <w:tcBorders>
              <w:right w:val="single" w:sz="4" w:space="0" w:color="auto"/>
            </w:tcBorders>
            <w:vAlign w:val="bottom"/>
          </w:tcPr>
          <w:p w14:paraId="09989806" w14:textId="296E2847" w:rsidR="00655720" w:rsidRPr="00D62680" w:rsidRDefault="00655720" w:rsidP="00D260B0">
            <w:pPr>
              <w:jc w:val="right"/>
              <w:rPr>
                <w:rFonts w:cs="Arial"/>
                <w:szCs w:val="24"/>
                <w:highlight w:val="lightGray"/>
              </w:rPr>
            </w:pPr>
            <w:r w:rsidRPr="00236479">
              <w:rPr>
                <w:rFonts w:cs="Arial"/>
              </w:rPr>
              <w:t>47.3</w:t>
            </w:r>
          </w:p>
        </w:tc>
      </w:tr>
      <w:tr w:rsidR="00655720" w:rsidRPr="00075F9E" w14:paraId="3B2D4CE2" w14:textId="3E0CDE8B" w:rsidTr="000C1F32">
        <w:tc>
          <w:tcPr>
            <w:tcW w:w="2834" w:type="dxa"/>
            <w:vAlign w:val="bottom"/>
          </w:tcPr>
          <w:p w14:paraId="0BF58EBF" w14:textId="77777777" w:rsidR="00655720" w:rsidRPr="00E531BB" w:rsidRDefault="00655720" w:rsidP="00D260B0">
            <w:pPr>
              <w:rPr>
                <w:rFonts w:cs="Arial"/>
                <w:szCs w:val="24"/>
              </w:rPr>
            </w:pPr>
            <w:r w:rsidRPr="00E531BB">
              <w:rPr>
                <w:rFonts w:cs="Arial"/>
                <w:szCs w:val="24"/>
              </w:rPr>
              <w:t>Separated</w:t>
            </w:r>
          </w:p>
        </w:tc>
        <w:tc>
          <w:tcPr>
            <w:tcW w:w="1280" w:type="dxa"/>
            <w:tcBorders>
              <w:right w:val="single" w:sz="4" w:space="0" w:color="auto"/>
            </w:tcBorders>
            <w:vAlign w:val="bottom"/>
          </w:tcPr>
          <w:p w14:paraId="6671EA10" w14:textId="6B71AE56" w:rsidR="00655720" w:rsidRPr="006D5F51" w:rsidRDefault="00655720" w:rsidP="00D260B0">
            <w:pPr>
              <w:jc w:val="right"/>
              <w:rPr>
                <w:rFonts w:cs="Arial"/>
                <w:szCs w:val="24"/>
              </w:rPr>
            </w:pPr>
            <w:r w:rsidRPr="006D5F51">
              <w:rPr>
                <w:rFonts w:cs="Arial"/>
                <w:szCs w:val="24"/>
              </w:rPr>
              <w:t>1.9</w:t>
            </w:r>
          </w:p>
        </w:tc>
        <w:tc>
          <w:tcPr>
            <w:tcW w:w="3400" w:type="dxa"/>
            <w:tcBorders>
              <w:right w:val="single" w:sz="4" w:space="0" w:color="auto"/>
            </w:tcBorders>
            <w:vAlign w:val="bottom"/>
          </w:tcPr>
          <w:p w14:paraId="528A4DE9" w14:textId="1E77C8F4" w:rsidR="00655720" w:rsidRPr="00D62680" w:rsidRDefault="00655720" w:rsidP="00D260B0">
            <w:pPr>
              <w:rPr>
                <w:rFonts w:cs="Arial"/>
                <w:szCs w:val="24"/>
                <w:highlight w:val="lightGray"/>
              </w:rPr>
            </w:pPr>
            <w:r w:rsidRPr="00236479">
              <w:rPr>
                <w:rFonts w:cs="Arial"/>
              </w:rPr>
              <w:t>Separated</w:t>
            </w:r>
          </w:p>
        </w:tc>
        <w:tc>
          <w:tcPr>
            <w:tcW w:w="1133" w:type="dxa"/>
            <w:tcBorders>
              <w:right w:val="single" w:sz="4" w:space="0" w:color="auto"/>
            </w:tcBorders>
            <w:vAlign w:val="bottom"/>
          </w:tcPr>
          <w:p w14:paraId="0EC25576" w14:textId="7464EBD0" w:rsidR="00655720" w:rsidRPr="00D62680" w:rsidRDefault="00655720" w:rsidP="00D260B0">
            <w:pPr>
              <w:jc w:val="right"/>
              <w:rPr>
                <w:rFonts w:cs="Arial"/>
                <w:szCs w:val="24"/>
                <w:highlight w:val="lightGray"/>
              </w:rPr>
            </w:pPr>
            <w:r w:rsidRPr="00236479">
              <w:rPr>
                <w:rFonts w:cs="Arial"/>
              </w:rPr>
              <w:t>2.5</w:t>
            </w:r>
          </w:p>
        </w:tc>
      </w:tr>
      <w:tr w:rsidR="00655720" w:rsidRPr="00075F9E" w14:paraId="3EF2088B" w14:textId="505556F9" w:rsidTr="000C1F32">
        <w:tc>
          <w:tcPr>
            <w:tcW w:w="2834" w:type="dxa"/>
            <w:vAlign w:val="bottom"/>
          </w:tcPr>
          <w:p w14:paraId="53EB45EE" w14:textId="77777777" w:rsidR="00655720" w:rsidRPr="00E531BB" w:rsidRDefault="00655720" w:rsidP="00D260B0">
            <w:pPr>
              <w:rPr>
                <w:rFonts w:cs="Arial"/>
                <w:szCs w:val="24"/>
              </w:rPr>
            </w:pPr>
            <w:r w:rsidRPr="00E531BB">
              <w:rPr>
                <w:rFonts w:cs="Arial"/>
                <w:szCs w:val="24"/>
              </w:rPr>
              <w:t>Single</w:t>
            </w:r>
          </w:p>
        </w:tc>
        <w:tc>
          <w:tcPr>
            <w:tcW w:w="1280" w:type="dxa"/>
            <w:tcBorders>
              <w:right w:val="single" w:sz="4" w:space="0" w:color="auto"/>
            </w:tcBorders>
            <w:vAlign w:val="bottom"/>
          </w:tcPr>
          <w:p w14:paraId="03E68E69" w14:textId="33FC03E3" w:rsidR="00655720" w:rsidRPr="006D5F51" w:rsidRDefault="00655720" w:rsidP="00D260B0">
            <w:pPr>
              <w:jc w:val="right"/>
              <w:rPr>
                <w:rFonts w:cs="Arial"/>
                <w:szCs w:val="24"/>
              </w:rPr>
            </w:pPr>
            <w:r w:rsidRPr="006D5F51">
              <w:rPr>
                <w:rFonts w:cs="Arial"/>
                <w:szCs w:val="24"/>
              </w:rPr>
              <w:t>31.7</w:t>
            </w:r>
          </w:p>
        </w:tc>
        <w:tc>
          <w:tcPr>
            <w:tcW w:w="3400" w:type="dxa"/>
            <w:tcBorders>
              <w:right w:val="single" w:sz="4" w:space="0" w:color="auto"/>
            </w:tcBorders>
            <w:vAlign w:val="bottom"/>
          </w:tcPr>
          <w:p w14:paraId="6E06FAF8" w14:textId="3AD482B1" w:rsidR="00655720" w:rsidRPr="00D62680" w:rsidRDefault="00655720" w:rsidP="00D260B0">
            <w:pPr>
              <w:rPr>
                <w:rFonts w:cs="Arial"/>
                <w:szCs w:val="24"/>
                <w:highlight w:val="lightGray"/>
              </w:rPr>
            </w:pPr>
            <w:r w:rsidRPr="00236479">
              <w:rPr>
                <w:rFonts w:cs="Arial"/>
              </w:rPr>
              <w:t>Single</w:t>
            </w:r>
          </w:p>
        </w:tc>
        <w:tc>
          <w:tcPr>
            <w:tcW w:w="1133" w:type="dxa"/>
            <w:tcBorders>
              <w:right w:val="single" w:sz="4" w:space="0" w:color="auto"/>
            </w:tcBorders>
            <w:vAlign w:val="bottom"/>
          </w:tcPr>
          <w:p w14:paraId="74F676C1" w14:textId="05A6914D" w:rsidR="00655720" w:rsidRPr="00D62680" w:rsidRDefault="00655720" w:rsidP="00D260B0">
            <w:pPr>
              <w:jc w:val="right"/>
              <w:rPr>
                <w:rFonts w:cs="Arial"/>
                <w:szCs w:val="24"/>
                <w:highlight w:val="lightGray"/>
              </w:rPr>
            </w:pPr>
            <w:r w:rsidRPr="00236479">
              <w:rPr>
                <w:rFonts w:cs="Arial"/>
              </w:rPr>
              <w:t>32.2</w:t>
            </w:r>
          </w:p>
        </w:tc>
      </w:tr>
      <w:tr w:rsidR="00655720" w:rsidRPr="00075F9E" w14:paraId="3BF8C79D" w14:textId="2E36C453" w:rsidTr="000C1F32">
        <w:tc>
          <w:tcPr>
            <w:tcW w:w="2834" w:type="dxa"/>
            <w:vAlign w:val="bottom"/>
          </w:tcPr>
          <w:p w14:paraId="663E9163" w14:textId="77777777" w:rsidR="00655720" w:rsidRPr="00E531BB" w:rsidRDefault="00655720" w:rsidP="00D260B0">
            <w:pPr>
              <w:rPr>
                <w:rFonts w:cs="Arial"/>
                <w:szCs w:val="24"/>
              </w:rPr>
            </w:pPr>
            <w:r>
              <w:rPr>
                <w:rFonts w:cs="Arial"/>
                <w:szCs w:val="24"/>
              </w:rPr>
              <w:t>Undeclared</w:t>
            </w:r>
          </w:p>
        </w:tc>
        <w:tc>
          <w:tcPr>
            <w:tcW w:w="1280" w:type="dxa"/>
            <w:tcBorders>
              <w:right w:val="single" w:sz="4" w:space="0" w:color="auto"/>
            </w:tcBorders>
            <w:vAlign w:val="bottom"/>
          </w:tcPr>
          <w:p w14:paraId="095C7B74" w14:textId="389FD9AE" w:rsidR="00655720" w:rsidRPr="006D5F51" w:rsidRDefault="00655720" w:rsidP="00D260B0">
            <w:pPr>
              <w:jc w:val="right"/>
              <w:rPr>
                <w:rFonts w:cs="Arial"/>
                <w:szCs w:val="24"/>
              </w:rPr>
            </w:pPr>
            <w:r w:rsidRPr="006D5F51">
              <w:rPr>
                <w:rFonts w:cs="Arial"/>
                <w:szCs w:val="24"/>
              </w:rPr>
              <w:t>9.6</w:t>
            </w:r>
          </w:p>
        </w:tc>
        <w:tc>
          <w:tcPr>
            <w:tcW w:w="3400" w:type="dxa"/>
            <w:tcBorders>
              <w:right w:val="single" w:sz="4" w:space="0" w:color="auto"/>
            </w:tcBorders>
            <w:vAlign w:val="bottom"/>
          </w:tcPr>
          <w:p w14:paraId="7AC58D61" w14:textId="1F78C38A" w:rsidR="00655720" w:rsidRPr="00D62680" w:rsidRDefault="00655720" w:rsidP="00D260B0">
            <w:pPr>
              <w:rPr>
                <w:rFonts w:cs="Arial"/>
                <w:szCs w:val="24"/>
                <w:highlight w:val="lightGray"/>
              </w:rPr>
            </w:pPr>
            <w:r w:rsidRPr="00E13F87">
              <w:rPr>
                <w:rFonts w:cs="Arial"/>
                <w:szCs w:val="24"/>
              </w:rPr>
              <w:t>Undeclared</w:t>
            </w:r>
          </w:p>
        </w:tc>
        <w:tc>
          <w:tcPr>
            <w:tcW w:w="1133" w:type="dxa"/>
            <w:tcBorders>
              <w:right w:val="single" w:sz="4" w:space="0" w:color="auto"/>
            </w:tcBorders>
            <w:shd w:val="clear" w:color="auto" w:fill="D9D9D9" w:themeFill="background1" w:themeFillShade="D9"/>
            <w:vAlign w:val="bottom"/>
          </w:tcPr>
          <w:p w14:paraId="06166186" w14:textId="34FB893A" w:rsidR="00655720" w:rsidRPr="00D62680" w:rsidRDefault="00655720" w:rsidP="00D260B0">
            <w:pPr>
              <w:jc w:val="right"/>
              <w:rPr>
                <w:rFonts w:cs="Arial"/>
                <w:szCs w:val="24"/>
                <w:highlight w:val="lightGray"/>
              </w:rPr>
            </w:pPr>
          </w:p>
        </w:tc>
      </w:tr>
      <w:tr w:rsidR="00655720" w:rsidRPr="00075F9E" w14:paraId="55CB0ACC" w14:textId="23A7FC17" w:rsidTr="000C1F32">
        <w:tc>
          <w:tcPr>
            <w:tcW w:w="2834" w:type="dxa"/>
            <w:vAlign w:val="bottom"/>
          </w:tcPr>
          <w:p w14:paraId="520EADE5" w14:textId="77777777" w:rsidR="00655720" w:rsidRPr="00E531BB" w:rsidRDefault="00655720" w:rsidP="00D260B0">
            <w:pPr>
              <w:rPr>
                <w:rFonts w:cs="Arial"/>
                <w:szCs w:val="24"/>
              </w:rPr>
            </w:pPr>
            <w:r w:rsidRPr="00E531BB">
              <w:rPr>
                <w:rFonts w:cs="Arial"/>
                <w:szCs w:val="24"/>
              </w:rPr>
              <w:t>Widowed</w:t>
            </w:r>
          </w:p>
        </w:tc>
        <w:tc>
          <w:tcPr>
            <w:tcW w:w="1280" w:type="dxa"/>
            <w:tcBorders>
              <w:right w:val="single" w:sz="4" w:space="0" w:color="auto"/>
            </w:tcBorders>
            <w:vAlign w:val="bottom"/>
          </w:tcPr>
          <w:p w14:paraId="18321E8F" w14:textId="77777777" w:rsidR="00655720" w:rsidRPr="006D5F51" w:rsidRDefault="00655720" w:rsidP="00D260B0">
            <w:pPr>
              <w:jc w:val="right"/>
              <w:rPr>
                <w:rFonts w:cs="Arial"/>
                <w:szCs w:val="24"/>
              </w:rPr>
            </w:pPr>
            <w:r w:rsidRPr="006D5F51">
              <w:rPr>
                <w:rFonts w:cs="Arial"/>
                <w:szCs w:val="24"/>
              </w:rPr>
              <w:t>0.4</w:t>
            </w:r>
          </w:p>
        </w:tc>
        <w:tc>
          <w:tcPr>
            <w:tcW w:w="3400" w:type="dxa"/>
            <w:tcBorders>
              <w:right w:val="single" w:sz="4" w:space="0" w:color="auto"/>
            </w:tcBorders>
            <w:vAlign w:val="bottom"/>
          </w:tcPr>
          <w:p w14:paraId="7978B3F0" w14:textId="294FC893" w:rsidR="00655720" w:rsidRPr="00D62680" w:rsidRDefault="00655720" w:rsidP="00D260B0">
            <w:pPr>
              <w:rPr>
                <w:rFonts w:cs="Arial"/>
                <w:szCs w:val="24"/>
                <w:highlight w:val="lightGray"/>
              </w:rPr>
            </w:pPr>
            <w:r w:rsidRPr="00236479">
              <w:rPr>
                <w:rFonts w:cs="Arial"/>
              </w:rPr>
              <w:t>Widowed</w:t>
            </w:r>
          </w:p>
        </w:tc>
        <w:tc>
          <w:tcPr>
            <w:tcW w:w="1133" w:type="dxa"/>
            <w:tcBorders>
              <w:right w:val="single" w:sz="4" w:space="0" w:color="auto"/>
            </w:tcBorders>
            <w:vAlign w:val="bottom"/>
          </w:tcPr>
          <w:p w14:paraId="7E7ED0D9" w14:textId="74CE736F" w:rsidR="00655720" w:rsidRPr="00D62680" w:rsidRDefault="00655720" w:rsidP="00D260B0">
            <w:pPr>
              <w:jc w:val="right"/>
              <w:rPr>
                <w:rFonts w:cs="Arial"/>
                <w:szCs w:val="24"/>
                <w:highlight w:val="lightGray"/>
              </w:rPr>
            </w:pPr>
            <w:r w:rsidRPr="00236479">
              <w:rPr>
                <w:rFonts w:cs="Arial"/>
              </w:rPr>
              <w:t>8.2</w:t>
            </w:r>
          </w:p>
        </w:tc>
      </w:tr>
      <w:tr w:rsidR="00D260B0" w:rsidRPr="00075F9E" w14:paraId="56D5A3B4" w14:textId="621F1482" w:rsidTr="00AD2ABA">
        <w:tc>
          <w:tcPr>
            <w:tcW w:w="8647" w:type="dxa"/>
            <w:gridSpan w:val="4"/>
            <w:tcBorders>
              <w:right w:val="single" w:sz="4" w:space="0" w:color="auto"/>
            </w:tcBorders>
            <w:shd w:val="clear" w:color="auto" w:fill="FFFFFF" w:themeFill="background1"/>
          </w:tcPr>
          <w:p w14:paraId="5D62ACD8" w14:textId="77777777" w:rsidR="00D260B0" w:rsidRPr="00075F9E" w:rsidRDefault="00D260B0" w:rsidP="00D260B0">
            <w:pPr>
              <w:rPr>
                <w:rFonts w:cs="Arial"/>
                <w:szCs w:val="24"/>
                <w:highlight w:val="lightGray"/>
              </w:rPr>
            </w:pPr>
          </w:p>
        </w:tc>
      </w:tr>
      <w:tr w:rsidR="007F0549" w:rsidRPr="00075F9E" w14:paraId="4137CCE1" w14:textId="2D8DD0B5" w:rsidTr="000C1F32">
        <w:tc>
          <w:tcPr>
            <w:tcW w:w="2834" w:type="dxa"/>
            <w:shd w:val="clear" w:color="auto" w:fill="D9D9D9" w:themeFill="background1" w:themeFillShade="D9"/>
            <w:vAlign w:val="bottom"/>
          </w:tcPr>
          <w:p w14:paraId="5CF618D7" w14:textId="77777777" w:rsidR="007F0549" w:rsidRPr="00D260B0" w:rsidRDefault="007F0549" w:rsidP="00D260B0">
            <w:pPr>
              <w:rPr>
                <w:rFonts w:cs="Arial"/>
                <w:szCs w:val="24"/>
              </w:rPr>
            </w:pPr>
            <w:r w:rsidRPr="00D260B0">
              <w:rPr>
                <w:rFonts w:cs="Arial"/>
                <w:szCs w:val="24"/>
              </w:rPr>
              <w:t>Ethnicity</w:t>
            </w:r>
          </w:p>
        </w:tc>
        <w:tc>
          <w:tcPr>
            <w:tcW w:w="1280" w:type="dxa"/>
            <w:tcBorders>
              <w:right w:val="single" w:sz="4" w:space="0" w:color="auto"/>
            </w:tcBorders>
            <w:shd w:val="clear" w:color="auto" w:fill="D9D9D9" w:themeFill="background1" w:themeFillShade="D9"/>
            <w:vAlign w:val="bottom"/>
          </w:tcPr>
          <w:p w14:paraId="6823D1E2" w14:textId="15C0EA1D" w:rsidR="007F0549" w:rsidRPr="00D260B0" w:rsidRDefault="007F0549" w:rsidP="00D260B0">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658CFCDC" w14:textId="4D430FB6" w:rsidR="007F0549" w:rsidRPr="00D260B0" w:rsidRDefault="007F0549" w:rsidP="00D260B0">
            <w:pPr>
              <w:rPr>
                <w:rFonts w:cs="Arial"/>
                <w:szCs w:val="24"/>
              </w:rPr>
            </w:pPr>
            <w:r w:rsidRPr="00D260B0">
              <w:rPr>
                <w:rFonts w:cs="Arial"/>
              </w:rPr>
              <w:t>Ethnicity</w:t>
            </w:r>
          </w:p>
        </w:tc>
        <w:tc>
          <w:tcPr>
            <w:tcW w:w="1133" w:type="dxa"/>
            <w:tcBorders>
              <w:right w:val="single" w:sz="4" w:space="0" w:color="auto"/>
            </w:tcBorders>
            <w:shd w:val="clear" w:color="auto" w:fill="D9D9D9" w:themeFill="background1" w:themeFillShade="D9"/>
            <w:vAlign w:val="bottom"/>
          </w:tcPr>
          <w:p w14:paraId="348C7B5C" w14:textId="1D60C748" w:rsidR="007F0549" w:rsidRPr="00D260B0" w:rsidRDefault="007F0549" w:rsidP="00D260B0">
            <w:pPr>
              <w:rPr>
                <w:rFonts w:cs="Arial"/>
                <w:szCs w:val="24"/>
              </w:rPr>
            </w:pPr>
            <w:r w:rsidRPr="00D260B0">
              <w:rPr>
                <w:rFonts w:cs="Arial"/>
              </w:rPr>
              <w:t xml:space="preserve">% </w:t>
            </w:r>
          </w:p>
        </w:tc>
      </w:tr>
      <w:tr w:rsidR="007F0549" w:rsidRPr="00075F9E" w14:paraId="31A5B862" w14:textId="0C653677" w:rsidTr="000C1F32">
        <w:tc>
          <w:tcPr>
            <w:tcW w:w="2834" w:type="dxa"/>
            <w:vAlign w:val="bottom"/>
          </w:tcPr>
          <w:p w14:paraId="14BB9E4B" w14:textId="77777777" w:rsidR="007F0549" w:rsidRPr="00022A2E" w:rsidRDefault="007F0549" w:rsidP="00D260B0">
            <w:pPr>
              <w:rPr>
                <w:rFonts w:cs="Arial"/>
                <w:szCs w:val="24"/>
              </w:rPr>
            </w:pPr>
            <w:r w:rsidRPr="00022A2E">
              <w:rPr>
                <w:rFonts w:cs="Arial"/>
                <w:szCs w:val="24"/>
              </w:rPr>
              <w:t xml:space="preserve">Asian or Asian British </w:t>
            </w:r>
          </w:p>
        </w:tc>
        <w:tc>
          <w:tcPr>
            <w:tcW w:w="1280" w:type="dxa"/>
            <w:tcBorders>
              <w:right w:val="single" w:sz="4" w:space="0" w:color="auto"/>
            </w:tcBorders>
            <w:vAlign w:val="bottom"/>
          </w:tcPr>
          <w:p w14:paraId="7CB472D1" w14:textId="36FDD9AC" w:rsidR="007F0549" w:rsidRPr="006D5F51" w:rsidRDefault="007F0549" w:rsidP="00D260B0">
            <w:pPr>
              <w:jc w:val="right"/>
              <w:rPr>
                <w:rFonts w:cs="Arial"/>
                <w:szCs w:val="24"/>
              </w:rPr>
            </w:pPr>
            <w:r w:rsidRPr="006D5F51">
              <w:rPr>
                <w:rFonts w:cs="Arial"/>
                <w:szCs w:val="24"/>
              </w:rPr>
              <w:t>0.2</w:t>
            </w:r>
          </w:p>
        </w:tc>
        <w:tc>
          <w:tcPr>
            <w:tcW w:w="3400" w:type="dxa"/>
            <w:tcBorders>
              <w:right w:val="single" w:sz="4" w:space="0" w:color="auto"/>
            </w:tcBorders>
            <w:vAlign w:val="bottom"/>
          </w:tcPr>
          <w:p w14:paraId="216147AC" w14:textId="29E466FE" w:rsidR="007F0549" w:rsidRPr="002C0ADA" w:rsidRDefault="007F0549" w:rsidP="00D260B0">
            <w:pPr>
              <w:rPr>
                <w:rFonts w:cs="Arial"/>
                <w:szCs w:val="24"/>
                <w:highlight w:val="lightGray"/>
              </w:rPr>
            </w:pPr>
            <w:r w:rsidRPr="00236479">
              <w:rPr>
                <w:rFonts w:cs="Arial"/>
              </w:rPr>
              <w:t>Asian or Asian British</w:t>
            </w:r>
          </w:p>
        </w:tc>
        <w:tc>
          <w:tcPr>
            <w:tcW w:w="1133" w:type="dxa"/>
            <w:tcBorders>
              <w:right w:val="single" w:sz="4" w:space="0" w:color="auto"/>
            </w:tcBorders>
            <w:vAlign w:val="bottom"/>
          </w:tcPr>
          <w:p w14:paraId="21E735FE" w14:textId="3A4FD87E" w:rsidR="007F0549" w:rsidRPr="002C0ADA" w:rsidRDefault="007F0549" w:rsidP="00D260B0">
            <w:pPr>
              <w:jc w:val="right"/>
              <w:rPr>
                <w:rFonts w:cs="Arial"/>
                <w:szCs w:val="24"/>
                <w:highlight w:val="lightGray"/>
              </w:rPr>
            </w:pPr>
            <w:r w:rsidRPr="00236479">
              <w:rPr>
                <w:rFonts w:cs="Arial"/>
              </w:rPr>
              <w:t>1.2</w:t>
            </w:r>
          </w:p>
        </w:tc>
      </w:tr>
      <w:tr w:rsidR="007F0549" w:rsidRPr="00075F9E" w14:paraId="2DF57000" w14:textId="3E0F250B" w:rsidTr="000C1F32">
        <w:trPr>
          <w:trHeight w:val="232"/>
        </w:trPr>
        <w:tc>
          <w:tcPr>
            <w:tcW w:w="2834" w:type="dxa"/>
            <w:vAlign w:val="bottom"/>
          </w:tcPr>
          <w:p w14:paraId="3D9F5634" w14:textId="77777777" w:rsidR="007F0549" w:rsidRPr="00022A2E" w:rsidRDefault="007F0549" w:rsidP="00D260B0">
            <w:pPr>
              <w:rPr>
                <w:rFonts w:cs="Arial"/>
                <w:szCs w:val="24"/>
              </w:rPr>
            </w:pPr>
            <w:r w:rsidRPr="00022A2E">
              <w:rPr>
                <w:rFonts w:cs="Arial"/>
                <w:szCs w:val="24"/>
              </w:rPr>
              <w:t xml:space="preserve">Black or Black British </w:t>
            </w:r>
          </w:p>
        </w:tc>
        <w:tc>
          <w:tcPr>
            <w:tcW w:w="1280" w:type="dxa"/>
            <w:tcBorders>
              <w:right w:val="single" w:sz="4" w:space="0" w:color="auto"/>
            </w:tcBorders>
            <w:vAlign w:val="bottom"/>
          </w:tcPr>
          <w:p w14:paraId="24BAD120" w14:textId="71DF2E75" w:rsidR="007F0549" w:rsidRPr="006D5F51" w:rsidRDefault="007F0549" w:rsidP="00D260B0">
            <w:pPr>
              <w:jc w:val="right"/>
              <w:rPr>
                <w:rFonts w:cs="Arial"/>
                <w:szCs w:val="24"/>
              </w:rPr>
            </w:pPr>
            <w:r w:rsidRPr="006D5F51">
              <w:rPr>
                <w:rFonts w:cs="Arial"/>
                <w:szCs w:val="24"/>
              </w:rPr>
              <w:t>0.2</w:t>
            </w:r>
          </w:p>
        </w:tc>
        <w:tc>
          <w:tcPr>
            <w:tcW w:w="3400" w:type="dxa"/>
            <w:tcBorders>
              <w:right w:val="single" w:sz="4" w:space="0" w:color="auto"/>
            </w:tcBorders>
            <w:vAlign w:val="bottom"/>
          </w:tcPr>
          <w:p w14:paraId="313A7D05" w14:textId="59DE7AA7" w:rsidR="007F0549" w:rsidRPr="002C0ADA" w:rsidRDefault="007F0549" w:rsidP="00D260B0">
            <w:pPr>
              <w:rPr>
                <w:rFonts w:cs="Arial"/>
                <w:szCs w:val="24"/>
                <w:highlight w:val="lightGray"/>
              </w:rPr>
            </w:pPr>
            <w:r w:rsidRPr="00236479">
              <w:rPr>
                <w:rFonts w:cs="Arial"/>
              </w:rPr>
              <w:t>Black or Black British</w:t>
            </w:r>
          </w:p>
        </w:tc>
        <w:tc>
          <w:tcPr>
            <w:tcW w:w="1133" w:type="dxa"/>
            <w:tcBorders>
              <w:right w:val="single" w:sz="4" w:space="0" w:color="auto"/>
            </w:tcBorders>
            <w:vAlign w:val="bottom"/>
          </w:tcPr>
          <w:p w14:paraId="660CF3AE" w14:textId="47144AEF" w:rsidR="007F0549" w:rsidRPr="002C0ADA" w:rsidRDefault="007F0549" w:rsidP="00D260B0">
            <w:pPr>
              <w:jc w:val="right"/>
              <w:rPr>
                <w:rFonts w:cs="Arial"/>
                <w:szCs w:val="24"/>
                <w:highlight w:val="lightGray"/>
              </w:rPr>
            </w:pPr>
            <w:r w:rsidRPr="00236479">
              <w:rPr>
                <w:rFonts w:cs="Arial"/>
              </w:rPr>
              <w:t>0.1</w:t>
            </w:r>
          </w:p>
        </w:tc>
      </w:tr>
      <w:tr w:rsidR="007F0549" w:rsidRPr="00075F9E" w14:paraId="755AF2A6" w14:textId="19ED4E81" w:rsidTr="000C1F32">
        <w:tc>
          <w:tcPr>
            <w:tcW w:w="2834" w:type="dxa"/>
            <w:vAlign w:val="bottom"/>
          </w:tcPr>
          <w:p w14:paraId="3BD66C65" w14:textId="77777777" w:rsidR="007F0549" w:rsidRPr="00022A2E" w:rsidRDefault="007F0549" w:rsidP="00D260B0">
            <w:pPr>
              <w:rPr>
                <w:rFonts w:cs="Arial"/>
                <w:szCs w:val="24"/>
              </w:rPr>
            </w:pPr>
            <w:r w:rsidRPr="00022A2E">
              <w:rPr>
                <w:rFonts w:cs="Arial"/>
                <w:szCs w:val="24"/>
              </w:rPr>
              <w:t>Chinese</w:t>
            </w:r>
          </w:p>
        </w:tc>
        <w:tc>
          <w:tcPr>
            <w:tcW w:w="1280" w:type="dxa"/>
            <w:tcBorders>
              <w:right w:val="single" w:sz="4" w:space="0" w:color="auto"/>
            </w:tcBorders>
            <w:vAlign w:val="bottom"/>
          </w:tcPr>
          <w:p w14:paraId="2C09219B" w14:textId="7A4E9EBC" w:rsidR="007F0549" w:rsidRPr="006D5F51" w:rsidRDefault="007F0549" w:rsidP="00D260B0">
            <w:pPr>
              <w:jc w:val="right"/>
              <w:rPr>
                <w:rFonts w:cs="Arial"/>
                <w:szCs w:val="24"/>
              </w:rPr>
            </w:pPr>
            <w:r w:rsidRPr="006D5F51">
              <w:rPr>
                <w:rFonts w:cs="Arial"/>
                <w:szCs w:val="24"/>
              </w:rPr>
              <w:t>0.2</w:t>
            </w:r>
          </w:p>
        </w:tc>
        <w:tc>
          <w:tcPr>
            <w:tcW w:w="3400" w:type="dxa"/>
            <w:tcBorders>
              <w:right w:val="single" w:sz="4" w:space="0" w:color="auto"/>
            </w:tcBorders>
          </w:tcPr>
          <w:p w14:paraId="0897E006" w14:textId="6DAF4B18" w:rsidR="007F0549" w:rsidRPr="002C0ADA" w:rsidRDefault="007F0549" w:rsidP="00D260B0">
            <w:pPr>
              <w:rPr>
                <w:rFonts w:cs="Arial"/>
                <w:szCs w:val="24"/>
                <w:highlight w:val="lightGray"/>
              </w:rPr>
            </w:pPr>
            <w:r w:rsidRPr="00022A2E">
              <w:rPr>
                <w:rFonts w:cs="Arial"/>
                <w:szCs w:val="24"/>
              </w:rPr>
              <w:t>Chinese</w:t>
            </w:r>
          </w:p>
        </w:tc>
        <w:tc>
          <w:tcPr>
            <w:tcW w:w="1133" w:type="dxa"/>
            <w:tcBorders>
              <w:right w:val="single" w:sz="4" w:space="0" w:color="auto"/>
            </w:tcBorders>
            <w:shd w:val="clear" w:color="auto" w:fill="D9D9D9" w:themeFill="background1" w:themeFillShade="D9"/>
          </w:tcPr>
          <w:p w14:paraId="3FE95ABE" w14:textId="77777777" w:rsidR="007F0549" w:rsidRPr="002C0ADA" w:rsidRDefault="007F0549" w:rsidP="00D260B0">
            <w:pPr>
              <w:jc w:val="right"/>
              <w:rPr>
                <w:rFonts w:cs="Arial"/>
                <w:szCs w:val="24"/>
                <w:highlight w:val="lightGray"/>
              </w:rPr>
            </w:pPr>
          </w:p>
        </w:tc>
      </w:tr>
      <w:tr w:rsidR="007F0549" w:rsidRPr="00075F9E" w14:paraId="0563B4C2" w14:textId="77777777" w:rsidTr="000C1F32">
        <w:tc>
          <w:tcPr>
            <w:tcW w:w="2834" w:type="dxa"/>
            <w:vAlign w:val="bottom"/>
          </w:tcPr>
          <w:p w14:paraId="32F3CDF7" w14:textId="73A2A467" w:rsidR="007F0549" w:rsidRDefault="007F0549" w:rsidP="00D260B0">
            <w:pPr>
              <w:rPr>
                <w:rFonts w:cs="Arial"/>
                <w:szCs w:val="24"/>
              </w:rPr>
            </w:pPr>
            <w:r w:rsidRPr="00236479">
              <w:rPr>
                <w:rFonts w:cs="Arial"/>
              </w:rPr>
              <w:t>Other Ethnic Group</w:t>
            </w:r>
          </w:p>
        </w:tc>
        <w:tc>
          <w:tcPr>
            <w:tcW w:w="1280" w:type="dxa"/>
            <w:tcBorders>
              <w:right w:val="single" w:sz="4" w:space="0" w:color="auto"/>
            </w:tcBorders>
            <w:vAlign w:val="bottom"/>
          </w:tcPr>
          <w:p w14:paraId="4E313D65" w14:textId="39EFB81E" w:rsidR="007F0549" w:rsidRPr="006D5F51" w:rsidRDefault="007F0549" w:rsidP="00D260B0">
            <w:pPr>
              <w:jc w:val="right"/>
              <w:rPr>
                <w:rFonts w:cs="Arial"/>
                <w:szCs w:val="24"/>
              </w:rPr>
            </w:pPr>
            <w:r w:rsidRPr="006D5F51">
              <w:rPr>
                <w:rFonts w:cs="Arial"/>
                <w:szCs w:val="24"/>
              </w:rPr>
              <w:t>0.0</w:t>
            </w:r>
          </w:p>
        </w:tc>
        <w:tc>
          <w:tcPr>
            <w:tcW w:w="3400" w:type="dxa"/>
            <w:tcBorders>
              <w:right w:val="single" w:sz="4" w:space="0" w:color="auto"/>
            </w:tcBorders>
            <w:vAlign w:val="bottom"/>
          </w:tcPr>
          <w:p w14:paraId="520D332B" w14:textId="6B2FA8C3" w:rsidR="007F0549" w:rsidRPr="007F0549" w:rsidRDefault="007F0549" w:rsidP="00D260B0">
            <w:pPr>
              <w:rPr>
                <w:rFonts w:cs="Arial"/>
                <w:szCs w:val="24"/>
              </w:rPr>
            </w:pPr>
            <w:r w:rsidRPr="00236479">
              <w:rPr>
                <w:rFonts w:cs="Arial"/>
              </w:rPr>
              <w:t>Other Ethnic Group</w:t>
            </w:r>
          </w:p>
        </w:tc>
        <w:tc>
          <w:tcPr>
            <w:tcW w:w="1133" w:type="dxa"/>
            <w:tcBorders>
              <w:right w:val="single" w:sz="4" w:space="0" w:color="auto"/>
            </w:tcBorders>
            <w:shd w:val="clear" w:color="auto" w:fill="auto"/>
            <w:vAlign w:val="bottom"/>
          </w:tcPr>
          <w:p w14:paraId="5F70CC8A" w14:textId="1E6A3402" w:rsidR="007F0549" w:rsidRPr="002C0ADA" w:rsidRDefault="007F0549" w:rsidP="00D260B0">
            <w:pPr>
              <w:jc w:val="right"/>
              <w:rPr>
                <w:rFonts w:cs="Arial"/>
                <w:szCs w:val="24"/>
                <w:highlight w:val="lightGray"/>
              </w:rPr>
            </w:pPr>
            <w:r w:rsidRPr="00236479">
              <w:rPr>
                <w:rFonts w:cs="Arial"/>
              </w:rPr>
              <w:t>0.1</w:t>
            </w:r>
          </w:p>
        </w:tc>
      </w:tr>
      <w:tr w:rsidR="007F0549" w:rsidRPr="00075F9E" w14:paraId="12E99BAB" w14:textId="77777777" w:rsidTr="000C1F32">
        <w:tc>
          <w:tcPr>
            <w:tcW w:w="2834" w:type="dxa"/>
            <w:vAlign w:val="bottom"/>
          </w:tcPr>
          <w:p w14:paraId="64F3700B" w14:textId="00771807" w:rsidR="007F0549" w:rsidRDefault="007F0549" w:rsidP="00D260B0">
            <w:pPr>
              <w:rPr>
                <w:rFonts w:cs="Arial"/>
                <w:szCs w:val="24"/>
              </w:rPr>
            </w:pPr>
            <w:r w:rsidRPr="00236479">
              <w:rPr>
                <w:rFonts w:cs="Arial"/>
              </w:rPr>
              <w:t>Mixed</w:t>
            </w:r>
          </w:p>
        </w:tc>
        <w:tc>
          <w:tcPr>
            <w:tcW w:w="1280" w:type="dxa"/>
            <w:tcBorders>
              <w:right w:val="single" w:sz="4" w:space="0" w:color="auto"/>
            </w:tcBorders>
            <w:vAlign w:val="bottom"/>
          </w:tcPr>
          <w:p w14:paraId="6A1E47CF" w14:textId="3C77183D" w:rsidR="007F0549" w:rsidRPr="006D5F51" w:rsidRDefault="007F0549" w:rsidP="00D260B0">
            <w:pPr>
              <w:jc w:val="right"/>
              <w:rPr>
                <w:rFonts w:cs="Arial"/>
                <w:szCs w:val="24"/>
              </w:rPr>
            </w:pPr>
            <w:r w:rsidRPr="006D5F51">
              <w:rPr>
                <w:rFonts w:cs="Arial"/>
                <w:szCs w:val="24"/>
              </w:rPr>
              <w:t>0.0</w:t>
            </w:r>
          </w:p>
        </w:tc>
        <w:tc>
          <w:tcPr>
            <w:tcW w:w="3400" w:type="dxa"/>
            <w:tcBorders>
              <w:right w:val="single" w:sz="4" w:space="0" w:color="auto"/>
            </w:tcBorders>
            <w:vAlign w:val="bottom"/>
          </w:tcPr>
          <w:p w14:paraId="26B5CD08" w14:textId="1AD40C59" w:rsidR="007F0549" w:rsidRPr="007F0549" w:rsidRDefault="007F0549" w:rsidP="00D260B0">
            <w:pPr>
              <w:rPr>
                <w:rFonts w:cs="Arial"/>
                <w:szCs w:val="24"/>
              </w:rPr>
            </w:pPr>
            <w:r w:rsidRPr="00236479">
              <w:rPr>
                <w:rFonts w:cs="Arial"/>
              </w:rPr>
              <w:t>Mixed</w:t>
            </w:r>
          </w:p>
        </w:tc>
        <w:tc>
          <w:tcPr>
            <w:tcW w:w="1133" w:type="dxa"/>
            <w:tcBorders>
              <w:right w:val="single" w:sz="4" w:space="0" w:color="auto"/>
            </w:tcBorders>
            <w:shd w:val="clear" w:color="auto" w:fill="auto"/>
            <w:vAlign w:val="bottom"/>
          </w:tcPr>
          <w:p w14:paraId="278776E9" w14:textId="53EA6236" w:rsidR="007F0549" w:rsidRPr="002C0ADA" w:rsidRDefault="007F0549" w:rsidP="00D260B0">
            <w:pPr>
              <w:jc w:val="right"/>
              <w:rPr>
                <w:rFonts w:cs="Arial"/>
                <w:szCs w:val="24"/>
                <w:highlight w:val="lightGray"/>
              </w:rPr>
            </w:pPr>
            <w:r w:rsidRPr="00236479">
              <w:rPr>
                <w:rFonts w:cs="Arial"/>
              </w:rPr>
              <w:t>0.5</w:t>
            </w:r>
          </w:p>
        </w:tc>
      </w:tr>
      <w:tr w:rsidR="007F0549" w:rsidRPr="00075F9E" w14:paraId="290ACD55" w14:textId="764B077B" w:rsidTr="000C1F32">
        <w:tc>
          <w:tcPr>
            <w:tcW w:w="2834" w:type="dxa"/>
            <w:vAlign w:val="bottom"/>
          </w:tcPr>
          <w:p w14:paraId="3FE39B6E" w14:textId="77777777" w:rsidR="007F0549" w:rsidRPr="00022A2E" w:rsidRDefault="007F0549" w:rsidP="00D260B0">
            <w:pPr>
              <w:rPr>
                <w:rFonts w:cs="Arial"/>
                <w:szCs w:val="24"/>
              </w:rPr>
            </w:pPr>
            <w:r>
              <w:rPr>
                <w:rFonts w:cs="Arial"/>
                <w:szCs w:val="24"/>
              </w:rPr>
              <w:t>Unde</w:t>
            </w:r>
            <w:r w:rsidRPr="00022A2E">
              <w:rPr>
                <w:rFonts w:cs="Arial"/>
                <w:szCs w:val="24"/>
              </w:rPr>
              <w:t>clared</w:t>
            </w:r>
          </w:p>
        </w:tc>
        <w:tc>
          <w:tcPr>
            <w:tcW w:w="1280" w:type="dxa"/>
            <w:tcBorders>
              <w:right w:val="single" w:sz="4" w:space="0" w:color="auto"/>
            </w:tcBorders>
            <w:vAlign w:val="bottom"/>
          </w:tcPr>
          <w:p w14:paraId="19CEAE8B" w14:textId="2CFA953F" w:rsidR="007F0549" w:rsidRPr="006D5F51" w:rsidRDefault="007F0549" w:rsidP="00D260B0">
            <w:pPr>
              <w:jc w:val="right"/>
              <w:rPr>
                <w:rFonts w:cs="Arial"/>
                <w:szCs w:val="24"/>
              </w:rPr>
            </w:pPr>
            <w:r w:rsidRPr="006D5F51">
              <w:rPr>
                <w:rFonts w:cs="Arial"/>
                <w:szCs w:val="24"/>
              </w:rPr>
              <w:t>12.8</w:t>
            </w:r>
          </w:p>
        </w:tc>
        <w:tc>
          <w:tcPr>
            <w:tcW w:w="3400" w:type="dxa"/>
            <w:tcBorders>
              <w:right w:val="single" w:sz="4" w:space="0" w:color="auto"/>
            </w:tcBorders>
          </w:tcPr>
          <w:p w14:paraId="71604B3D" w14:textId="0B38F9E6" w:rsidR="007F0549" w:rsidRPr="002C0ADA" w:rsidRDefault="007F0549" w:rsidP="00D260B0">
            <w:pPr>
              <w:rPr>
                <w:rFonts w:cs="Arial"/>
                <w:szCs w:val="24"/>
                <w:highlight w:val="lightGray"/>
              </w:rPr>
            </w:pPr>
            <w:r w:rsidRPr="007F0549">
              <w:rPr>
                <w:rFonts w:cs="Arial"/>
                <w:szCs w:val="24"/>
              </w:rPr>
              <w:t>Undeclared</w:t>
            </w:r>
          </w:p>
        </w:tc>
        <w:tc>
          <w:tcPr>
            <w:tcW w:w="1133" w:type="dxa"/>
            <w:tcBorders>
              <w:right w:val="single" w:sz="4" w:space="0" w:color="auto"/>
            </w:tcBorders>
            <w:shd w:val="clear" w:color="auto" w:fill="D9D9D9" w:themeFill="background1" w:themeFillShade="D9"/>
          </w:tcPr>
          <w:p w14:paraId="376AFF6E" w14:textId="77777777" w:rsidR="007F0549" w:rsidRPr="002C0ADA" w:rsidRDefault="007F0549" w:rsidP="00D260B0">
            <w:pPr>
              <w:jc w:val="right"/>
              <w:rPr>
                <w:rFonts w:cs="Arial"/>
                <w:szCs w:val="24"/>
                <w:highlight w:val="lightGray"/>
              </w:rPr>
            </w:pPr>
          </w:p>
        </w:tc>
      </w:tr>
      <w:tr w:rsidR="007F0549" w:rsidRPr="00075F9E" w14:paraId="6C24B307" w14:textId="1ED601A5" w:rsidTr="000C1F32">
        <w:tc>
          <w:tcPr>
            <w:tcW w:w="2834" w:type="dxa"/>
            <w:vAlign w:val="bottom"/>
          </w:tcPr>
          <w:p w14:paraId="1E74109F" w14:textId="77777777" w:rsidR="007F0549" w:rsidRPr="00022A2E" w:rsidRDefault="007F0549" w:rsidP="00D260B0">
            <w:pPr>
              <w:rPr>
                <w:rFonts w:cs="Arial"/>
                <w:szCs w:val="24"/>
              </w:rPr>
            </w:pPr>
            <w:r w:rsidRPr="00022A2E">
              <w:rPr>
                <w:rFonts w:cs="Arial"/>
                <w:szCs w:val="24"/>
              </w:rPr>
              <w:t>White British</w:t>
            </w:r>
          </w:p>
        </w:tc>
        <w:tc>
          <w:tcPr>
            <w:tcW w:w="1280" w:type="dxa"/>
            <w:tcBorders>
              <w:right w:val="single" w:sz="4" w:space="0" w:color="auto"/>
            </w:tcBorders>
            <w:vAlign w:val="bottom"/>
          </w:tcPr>
          <w:p w14:paraId="65AE55F6" w14:textId="5F81780E" w:rsidR="007F0549" w:rsidRPr="006D5F51" w:rsidRDefault="007F0549" w:rsidP="00D260B0">
            <w:pPr>
              <w:jc w:val="right"/>
              <w:rPr>
                <w:rFonts w:cs="Arial"/>
                <w:szCs w:val="24"/>
              </w:rPr>
            </w:pPr>
            <w:r w:rsidRPr="006D5F51">
              <w:rPr>
                <w:rFonts w:cs="Arial"/>
                <w:szCs w:val="24"/>
              </w:rPr>
              <w:t>85.4</w:t>
            </w:r>
          </w:p>
        </w:tc>
        <w:tc>
          <w:tcPr>
            <w:tcW w:w="3400" w:type="dxa"/>
            <w:tcBorders>
              <w:right w:val="single" w:sz="4" w:space="0" w:color="auto"/>
            </w:tcBorders>
            <w:vAlign w:val="bottom"/>
          </w:tcPr>
          <w:p w14:paraId="49D1570D" w14:textId="15ECB3A5" w:rsidR="007F0549" w:rsidRPr="002C0ADA" w:rsidRDefault="007F0549" w:rsidP="00D260B0">
            <w:pPr>
              <w:rPr>
                <w:rFonts w:cs="Arial"/>
                <w:szCs w:val="24"/>
                <w:highlight w:val="lightGray"/>
              </w:rPr>
            </w:pPr>
            <w:r w:rsidRPr="00236479">
              <w:rPr>
                <w:rFonts w:cs="Arial"/>
              </w:rPr>
              <w:t>White British</w:t>
            </w:r>
          </w:p>
        </w:tc>
        <w:tc>
          <w:tcPr>
            <w:tcW w:w="1133" w:type="dxa"/>
            <w:tcBorders>
              <w:right w:val="single" w:sz="4" w:space="0" w:color="auto"/>
            </w:tcBorders>
            <w:vAlign w:val="bottom"/>
          </w:tcPr>
          <w:p w14:paraId="1309D2E3" w14:textId="34B486C7" w:rsidR="007F0549" w:rsidRPr="002C0ADA" w:rsidRDefault="007F0549" w:rsidP="00D260B0">
            <w:pPr>
              <w:jc w:val="right"/>
              <w:rPr>
                <w:rFonts w:cs="Arial"/>
                <w:szCs w:val="24"/>
                <w:highlight w:val="lightGray"/>
              </w:rPr>
            </w:pPr>
            <w:r w:rsidRPr="00236479">
              <w:rPr>
                <w:rFonts w:cs="Arial"/>
              </w:rPr>
              <w:t>95.0</w:t>
            </w:r>
          </w:p>
        </w:tc>
      </w:tr>
      <w:tr w:rsidR="007F0549" w:rsidRPr="00075F9E" w14:paraId="1634C53B" w14:textId="7AEC0DED" w:rsidTr="000C1F32">
        <w:tc>
          <w:tcPr>
            <w:tcW w:w="2834" w:type="dxa"/>
            <w:vAlign w:val="bottom"/>
          </w:tcPr>
          <w:p w14:paraId="56F50CA0" w14:textId="77777777" w:rsidR="007F0549" w:rsidRPr="00022A2E" w:rsidRDefault="007F0549" w:rsidP="00D260B0">
            <w:pPr>
              <w:rPr>
                <w:rFonts w:cs="Arial"/>
                <w:szCs w:val="24"/>
              </w:rPr>
            </w:pPr>
            <w:r w:rsidRPr="00022A2E">
              <w:rPr>
                <w:rFonts w:cs="Arial"/>
                <w:szCs w:val="24"/>
              </w:rPr>
              <w:t>White Irish</w:t>
            </w:r>
          </w:p>
        </w:tc>
        <w:tc>
          <w:tcPr>
            <w:tcW w:w="1280" w:type="dxa"/>
            <w:tcBorders>
              <w:right w:val="single" w:sz="4" w:space="0" w:color="auto"/>
            </w:tcBorders>
            <w:vAlign w:val="bottom"/>
          </w:tcPr>
          <w:p w14:paraId="11F24459" w14:textId="42B07DF9" w:rsidR="007F0549" w:rsidRPr="006D5F51" w:rsidRDefault="007F0549" w:rsidP="00D260B0">
            <w:pPr>
              <w:jc w:val="right"/>
              <w:rPr>
                <w:rFonts w:cs="Arial"/>
                <w:szCs w:val="24"/>
              </w:rPr>
            </w:pPr>
            <w:r w:rsidRPr="006D5F51">
              <w:rPr>
                <w:rFonts w:cs="Arial"/>
                <w:szCs w:val="24"/>
              </w:rPr>
              <w:t>0.2</w:t>
            </w:r>
          </w:p>
        </w:tc>
        <w:tc>
          <w:tcPr>
            <w:tcW w:w="3400" w:type="dxa"/>
            <w:tcBorders>
              <w:right w:val="single" w:sz="4" w:space="0" w:color="auto"/>
            </w:tcBorders>
            <w:vAlign w:val="bottom"/>
          </w:tcPr>
          <w:p w14:paraId="10624E75" w14:textId="4E66A6FD" w:rsidR="007F0549" w:rsidRPr="002C0ADA" w:rsidRDefault="007F0549" w:rsidP="00D260B0">
            <w:pPr>
              <w:rPr>
                <w:rFonts w:cs="Arial"/>
                <w:szCs w:val="24"/>
                <w:highlight w:val="lightGray"/>
              </w:rPr>
            </w:pPr>
            <w:r w:rsidRPr="00022A2E">
              <w:rPr>
                <w:rFonts w:cs="Arial"/>
                <w:szCs w:val="24"/>
              </w:rPr>
              <w:t>White Irish</w:t>
            </w:r>
          </w:p>
        </w:tc>
        <w:tc>
          <w:tcPr>
            <w:tcW w:w="1133" w:type="dxa"/>
            <w:tcBorders>
              <w:right w:val="single" w:sz="4" w:space="0" w:color="auto"/>
            </w:tcBorders>
            <w:shd w:val="clear" w:color="auto" w:fill="D9D9D9" w:themeFill="background1" w:themeFillShade="D9"/>
          </w:tcPr>
          <w:p w14:paraId="4CDF3788" w14:textId="77777777" w:rsidR="007F0549" w:rsidRPr="002C0ADA" w:rsidRDefault="007F0549" w:rsidP="00D260B0">
            <w:pPr>
              <w:jc w:val="right"/>
              <w:rPr>
                <w:rFonts w:cs="Arial"/>
                <w:szCs w:val="24"/>
                <w:highlight w:val="lightGray"/>
              </w:rPr>
            </w:pPr>
          </w:p>
        </w:tc>
      </w:tr>
      <w:tr w:rsidR="007F0549" w:rsidRPr="00075F9E" w14:paraId="659EACB7" w14:textId="2A622E9B" w:rsidTr="000C1F32">
        <w:tc>
          <w:tcPr>
            <w:tcW w:w="2834" w:type="dxa"/>
            <w:vAlign w:val="bottom"/>
          </w:tcPr>
          <w:p w14:paraId="017F1312" w14:textId="77777777" w:rsidR="007F0549" w:rsidRPr="00022A2E" w:rsidRDefault="007F0549" w:rsidP="00D260B0">
            <w:pPr>
              <w:rPr>
                <w:rFonts w:cs="Arial"/>
                <w:szCs w:val="24"/>
              </w:rPr>
            </w:pPr>
            <w:r w:rsidRPr="00022A2E">
              <w:rPr>
                <w:rFonts w:cs="Arial"/>
                <w:szCs w:val="24"/>
              </w:rPr>
              <w:t>White Other</w:t>
            </w:r>
          </w:p>
        </w:tc>
        <w:tc>
          <w:tcPr>
            <w:tcW w:w="1280" w:type="dxa"/>
            <w:tcBorders>
              <w:right w:val="single" w:sz="4" w:space="0" w:color="auto"/>
            </w:tcBorders>
            <w:vAlign w:val="bottom"/>
          </w:tcPr>
          <w:p w14:paraId="030B5A95" w14:textId="3897AF17" w:rsidR="007F0549" w:rsidRPr="006D5F51" w:rsidRDefault="007F0549" w:rsidP="00D260B0">
            <w:pPr>
              <w:jc w:val="right"/>
              <w:rPr>
                <w:rFonts w:cs="Arial"/>
                <w:szCs w:val="24"/>
              </w:rPr>
            </w:pPr>
            <w:r w:rsidRPr="006D5F51">
              <w:rPr>
                <w:rFonts w:cs="Arial"/>
                <w:szCs w:val="24"/>
              </w:rPr>
              <w:t>0.6</w:t>
            </w:r>
          </w:p>
        </w:tc>
        <w:tc>
          <w:tcPr>
            <w:tcW w:w="3400" w:type="dxa"/>
            <w:tcBorders>
              <w:right w:val="single" w:sz="4" w:space="0" w:color="auto"/>
            </w:tcBorders>
            <w:vAlign w:val="bottom"/>
          </w:tcPr>
          <w:p w14:paraId="167B476D" w14:textId="532106BC" w:rsidR="007F0549" w:rsidRPr="002C0ADA" w:rsidRDefault="007F0549" w:rsidP="00D260B0">
            <w:pPr>
              <w:rPr>
                <w:rFonts w:cs="Arial"/>
                <w:szCs w:val="24"/>
                <w:highlight w:val="lightGray"/>
              </w:rPr>
            </w:pPr>
            <w:r w:rsidRPr="00022A2E">
              <w:rPr>
                <w:rFonts w:cs="Arial"/>
                <w:szCs w:val="24"/>
              </w:rPr>
              <w:t>White Other</w:t>
            </w:r>
          </w:p>
        </w:tc>
        <w:tc>
          <w:tcPr>
            <w:tcW w:w="1133" w:type="dxa"/>
            <w:tcBorders>
              <w:right w:val="single" w:sz="4" w:space="0" w:color="auto"/>
            </w:tcBorders>
            <w:shd w:val="clear" w:color="auto" w:fill="auto"/>
          </w:tcPr>
          <w:p w14:paraId="13A2ADC1" w14:textId="0255751D" w:rsidR="007F0549" w:rsidRPr="002C0ADA" w:rsidRDefault="007F0549" w:rsidP="00D260B0">
            <w:pPr>
              <w:jc w:val="right"/>
              <w:rPr>
                <w:rFonts w:cs="Arial"/>
                <w:szCs w:val="24"/>
                <w:highlight w:val="lightGray"/>
              </w:rPr>
            </w:pPr>
            <w:r w:rsidRPr="007F0549">
              <w:rPr>
                <w:rFonts w:cs="Arial"/>
              </w:rPr>
              <w:t>3.1</w:t>
            </w:r>
          </w:p>
        </w:tc>
      </w:tr>
      <w:tr w:rsidR="007F0549" w:rsidRPr="00075F9E" w14:paraId="768A869B" w14:textId="62F0767D" w:rsidTr="000C1F32">
        <w:tc>
          <w:tcPr>
            <w:tcW w:w="2834" w:type="dxa"/>
            <w:vAlign w:val="bottom"/>
          </w:tcPr>
          <w:p w14:paraId="1354E2BA" w14:textId="77777777" w:rsidR="007F0549" w:rsidRPr="00022A2E" w:rsidRDefault="007F0549" w:rsidP="00D260B0">
            <w:pPr>
              <w:rPr>
                <w:rFonts w:cs="Arial"/>
                <w:szCs w:val="24"/>
              </w:rPr>
            </w:pPr>
            <w:r w:rsidRPr="00022A2E">
              <w:rPr>
                <w:rFonts w:cs="Arial"/>
                <w:szCs w:val="24"/>
              </w:rPr>
              <w:t>White - Other European</w:t>
            </w:r>
          </w:p>
        </w:tc>
        <w:tc>
          <w:tcPr>
            <w:tcW w:w="1280" w:type="dxa"/>
            <w:tcBorders>
              <w:right w:val="single" w:sz="4" w:space="0" w:color="auto"/>
            </w:tcBorders>
            <w:vAlign w:val="bottom"/>
          </w:tcPr>
          <w:p w14:paraId="3A8AB690" w14:textId="43D01EA3" w:rsidR="007F0549" w:rsidRPr="006D5F51" w:rsidRDefault="007F0549" w:rsidP="00D260B0">
            <w:pPr>
              <w:jc w:val="right"/>
              <w:rPr>
                <w:rFonts w:cs="Arial"/>
                <w:szCs w:val="24"/>
              </w:rPr>
            </w:pPr>
            <w:r w:rsidRPr="006D5F51">
              <w:rPr>
                <w:rFonts w:cs="Arial"/>
                <w:szCs w:val="24"/>
              </w:rPr>
              <w:t>0.2</w:t>
            </w:r>
          </w:p>
        </w:tc>
        <w:tc>
          <w:tcPr>
            <w:tcW w:w="3400" w:type="dxa"/>
            <w:tcBorders>
              <w:right w:val="single" w:sz="4" w:space="0" w:color="auto"/>
            </w:tcBorders>
            <w:vAlign w:val="bottom"/>
          </w:tcPr>
          <w:p w14:paraId="673EAD8A" w14:textId="350C376F" w:rsidR="007F0549" w:rsidRPr="002C0ADA" w:rsidRDefault="007F0549" w:rsidP="00D260B0">
            <w:pPr>
              <w:rPr>
                <w:rFonts w:cs="Arial"/>
                <w:szCs w:val="24"/>
                <w:highlight w:val="lightGray"/>
              </w:rPr>
            </w:pPr>
            <w:r w:rsidRPr="00022A2E">
              <w:rPr>
                <w:rFonts w:cs="Arial"/>
                <w:szCs w:val="24"/>
              </w:rPr>
              <w:t>White - Other European</w:t>
            </w:r>
          </w:p>
        </w:tc>
        <w:tc>
          <w:tcPr>
            <w:tcW w:w="1133" w:type="dxa"/>
            <w:tcBorders>
              <w:right w:val="single" w:sz="4" w:space="0" w:color="auto"/>
            </w:tcBorders>
            <w:shd w:val="clear" w:color="auto" w:fill="D9D9D9" w:themeFill="background1" w:themeFillShade="D9"/>
          </w:tcPr>
          <w:p w14:paraId="3DFE8E26" w14:textId="77777777" w:rsidR="007F0549" w:rsidRPr="002C0ADA" w:rsidRDefault="007F0549" w:rsidP="00D260B0">
            <w:pPr>
              <w:jc w:val="right"/>
              <w:rPr>
                <w:rFonts w:cs="Arial"/>
                <w:szCs w:val="24"/>
                <w:highlight w:val="lightGray"/>
              </w:rPr>
            </w:pPr>
          </w:p>
        </w:tc>
      </w:tr>
      <w:tr w:rsidR="00D260B0" w:rsidRPr="00075F9E" w14:paraId="25D3C696" w14:textId="69A0217E" w:rsidTr="00AD2ABA">
        <w:tc>
          <w:tcPr>
            <w:tcW w:w="8647" w:type="dxa"/>
            <w:gridSpan w:val="4"/>
            <w:tcBorders>
              <w:right w:val="single" w:sz="4" w:space="0" w:color="auto"/>
            </w:tcBorders>
            <w:shd w:val="clear" w:color="auto" w:fill="auto"/>
          </w:tcPr>
          <w:p w14:paraId="3F31C8DF" w14:textId="77777777" w:rsidR="00D260B0" w:rsidRPr="00075F9E" w:rsidRDefault="00D260B0" w:rsidP="00D62680">
            <w:pPr>
              <w:jc w:val="center"/>
              <w:rPr>
                <w:rFonts w:cs="Arial"/>
                <w:szCs w:val="24"/>
                <w:highlight w:val="lightGray"/>
              </w:rPr>
            </w:pPr>
          </w:p>
        </w:tc>
      </w:tr>
      <w:tr w:rsidR="007F0549" w:rsidRPr="00075F9E" w14:paraId="167F0209" w14:textId="73F3F4A4" w:rsidTr="000C1F32">
        <w:tc>
          <w:tcPr>
            <w:tcW w:w="2834" w:type="dxa"/>
            <w:shd w:val="clear" w:color="auto" w:fill="D9D9D9" w:themeFill="background1" w:themeFillShade="D9"/>
            <w:vAlign w:val="bottom"/>
          </w:tcPr>
          <w:p w14:paraId="4876415B" w14:textId="77777777" w:rsidR="007F0549" w:rsidRPr="00D260B0" w:rsidRDefault="007F0549" w:rsidP="005D284E">
            <w:pPr>
              <w:rPr>
                <w:rFonts w:cs="Arial"/>
                <w:szCs w:val="24"/>
              </w:rPr>
            </w:pPr>
            <w:r w:rsidRPr="00D260B0">
              <w:rPr>
                <w:rFonts w:cs="Arial"/>
                <w:szCs w:val="24"/>
              </w:rPr>
              <w:t>Gender</w:t>
            </w:r>
          </w:p>
        </w:tc>
        <w:tc>
          <w:tcPr>
            <w:tcW w:w="1280" w:type="dxa"/>
            <w:tcBorders>
              <w:right w:val="single" w:sz="4" w:space="0" w:color="auto"/>
            </w:tcBorders>
            <w:shd w:val="clear" w:color="auto" w:fill="D9D9D9" w:themeFill="background1" w:themeFillShade="D9"/>
            <w:vAlign w:val="bottom"/>
          </w:tcPr>
          <w:p w14:paraId="7BB62A3B" w14:textId="609E5759" w:rsidR="007F0549" w:rsidRPr="00D260B0" w:rsidRDefault="007F0549" w:rsidP="005D284E">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49BD55D9" w14:textId="7D141FB9" w:rsidR="007F0549" w:rsidRPr="00D260B0" w:rsidRDefault="007F0549" w:rsidP="005D284E">
            <w:pPr>
              <w:rPr>
                <w:rFonts w:cs="Arial"/>
                <w:szCs w:val="24"/>
              </w:rPr>
            </w:pPr>
            <w:r w:rsidRPr="00D260B0">
              <w:rPr>
                <w:rFonts w:cs="Arial"/>
              </w:rPr>
              <w:t>Gender</w:t>
            </w:r>
          </w:p>
        </w:tc>
        <w:tc>
          <w:tcPr>
            <w:tcW w:w="1133" w:type="dxa"/>
            <w:tcBorders>
              <w:right w:val="single" w:sz="4" w:space="0" w:color="auto"/>
            </w:tcBorders>
            <w:shd w:val="clear" w:color="auto" w:fill="D9D9D9" w:themeFill="background1" w:themeFillShade="D9"/>
            <w:vAlign w:val="bottom"/>
          </w:tcPr>
          <w:p w14:paraId="70FD2B6A" w14:textId="250E97AE" w:rsidR="007F0549" w:rsidRPr="00D260B0" w:rsidRDefault="00D260B0" w:rsidP="005D284E">
            <w:pPr>
              <w:rPr>
                <w:rFonts w:cs="Arial"/>
                <w:szCs w:val="24"/>
              </w:rPr>
            </w:pPr>
            <w:r>
              <w:rPr>
                <w:rFonts w:cs="Arial"/>
              </w:rPr>
              <w:t xml:space="preserve">% </w:t>
            </w:r>
          </w:p>
        </w:tc>
      </w:tr>
      <w:tr w:rsidR="007F0549" w:rsidRPr="00075F9E" w14:paraId="492263E9" w14:textId="3B777AAB" w:rsidTr="000C1F32">
        <w:tc>
          <w:tcPr>
            <w:tcW w:w="2834" w:type="dxa"/>
            <w:vAlign w:val="bottom"/>
          </w:tcPr>
          <w:p w14:paraId="217DDCA0" w14:textId="77777777" w:rsidR="007F0549" w:rsidRPr="00D340EB" w:rsidRDefault="007F0549" w:rsidP="005D284E">
            <w:pPr>
              <w:rPr>
                <w:rFonts w:cs="Arial"/>
                <w:szCs w:val="24"/>
              </w:rPr>
            </w:pPr>
            <w:r w:rsidRPr="00D340EB">
              <w:rPr>
                <w:rFonts w:cs="Arial"/>
                <w:szCs w:val="24"/>
              </w:rPr>
              <w:t>Female</w:t>
            </w:r>
          </w:p>
        </w:tc>
        <w:tc>
          <w:tcPr>
            <w:tcW w:w="1280" w:type="dxa"/>
            <w:tcBorders>
              <w:right w:val="single" w:sz="4" w:space="0" w:color="auto"/>
            </w:tcBorders>
            <w:vAlign w:val="bottom"/>
          </w:tcPr>
          <w:p w14:paraId="7485B94B" w14:textId="556AA6E7" w:rsidR="007F0549" w:rsidRPr="00D62680" w:rsidRDefault="007F0549" w:rsidP="005D284E">
            <w:pPr>
              <w:jc w:val="right"/>
              <w:rPr>
                <w:rFonts w:cs="Arial"/>
                <w:szCs w:val="24"/>
              </w:rPr>
            </w:pPr>
            <w:r w:rsidRPr="00707EA6">
              <w:rPr>
                <w:rFonts w:cs="Arial"/>
                <w:szCs w:val="24"/>
              </w:rPr>
              <w:t>53.1</w:t>
            </w:r>
          </w:p>
        </w:tc>
        <w:tc>
          <w:tcPr>
            <w:tcW w:w="3400" w:type="dxa"/>
            <w:tcBorders>
              <w:right w:val="single" w:sz="4" w:space="0" w:color="auto"/>
            </w:tcBorders>
            <w:vAlign w:val="bottom"/>
          </w:tcPr>
          <w:p w14:paraId="4C8BD759" w14:textId="340A6588" w:rsidR="007F0549" w:rsidRPr="00707EA6" w:rsidRDefault="007F0549" w:rsidP="005D284E">
            <w:pPr>
              <w:rPr>
                <w:rFonts w:cs="Arial"/>
                <w:szCs w:val="24"/>
              </w:rPr>
            </w:pPr>
            <w:r w:rsidRPr="00236479">
              <w:rPr>
                <w:rFonts w:cs="Arial"/>
              </w:rPr>
              <w:t>Female</w:t>
            </w:r>
          </w:p>
        </w:tc>
        <w:tc>
          <w:tcPr>
            <w:tcW w:w="1133" w:type="dxa"/>
            <w:tcBorders>
              <w:right w:val="single" w:sz="4" w:space="0" w:color="auto"/>
            </w:tcBorders>
            <w:vAlign w:val="bottom"/>
          </w:tcPr>
          <w:p w14:paraId="71A9C105" w14:textId="0DE5E608" w:rsidR="007F0549" w:rsidRPr="00707EA6" w:rsidRDefault="007F0549" w:rsidP="005D284E">
            <w:pPr>
              <w:jc w:val="right"/>
              <w:rPr>
                <w:rFonts w:cs="Arial"/>
                <w:szCs w:val="24"/>
              </w:rPr>
            </w:pPr>
            <w:r w:rsidRPr="00236479">
              <w:rPr>
                <w:rFonts w:cs="Arial"/>
              </w:rPr>
              <w:t>50.8</w:t>
            </w:r>
          </w:p>
        </w:tc>
      </w:tr>
      <w:tr w:rsidR="007F0549" w:rsidRPr="00075F9E" w14:paraId="547DF266" w14:textId="185EC0EC" w:rsidTr="000C1F32">
        <w:tc>
          <w:tcPr>
            <w:tcW w:w="2834" w:type="dxa"/>
            <w:vAlign w:val="bottom"/>
          </w:tcPr>
          <w:p w14:paraId="475FD09D" w14:textId="77777777" w:rsidR="007F0549" w:rsidRPr="00D340EB" w:rsidRDefault="007F0549" w:rsidP="005D284E">
            <w:pPr>
              <w:rPr>
                <w:rFonts w:cs="Arial"/>
                <w:szCs w:val="24"/>
              </w:rPr>
            </w:pPr>
            <w:r w:rsidRPr="00D340EB">
              <w:rPr>
                <w:rFonts w:cs="Arial"/>
                <w:szCs w:val="24"/>
              </w:rPr>
              <w:t>Male</w:t>
            </w:r>
          </w:p>
        </w:tc>
        <w:tc>
          <w:tcPr>
            <w:tcW w:w="1280" w:type="dxa"/>
            <w:tcBorders>
              <w:right w:val="single" w:sz="4" w:space="0" w:color="auto"/>
            </w:tcBorders>
            <w:vAlign w:val="bottom"/>
          </w:tcPr>
          <w:p w14:paraId="41D2F140" w14:textId="3CB24A44" w:rsidR="007F0549" w:rsidRPr="00D62680" w:rsidRDefault="007F0549" w:rsidP="005D284E">
            <w:pPr>
              <w:jc w:val="right"/>
              <w:rPr>
                <w:rFonts w:cs="Arial"/>
                <w:szCs w:val="24"/>
              </w:rPr>
            </w:pPr>
            <w:r w:rsidRPr="00707EA6">
              <w:rPr>
                <w:rFonts w:cs="Arial"/>
                <w:szCs w:val="24"/>
              </w:rPr>
              <w:t>46.9</w:t>
            </w:r>
          </w:p>
        </w:tc>
        <w:tc>
          <w:tcPr>
            <w:tcW w:w="3400" w:type="dxa"/>
            <w:tcBorders>
              <w:right w:val="single" w:sz="4" w:space="0" w:color="auto"/>
            </w:tcBorders>
            <w:vAlign w:val="bottom"/>
          </w:tcPr>
          <w:p w14:paraId="19938DC2" w14:textId="47B6694B" w:rsidR="007F0549" w:rsidRPr="00707EA6" w:rsidRDefault="007F0549" w:rsidP="005D284E">
            <w:pPr>
              <w:rPr>
                <w:rFonts w:cs="Arial"/>
                <w:szCs w:val="24"/>
              </w:rPr>
            </w:pPr>
            <w:r w:rsidRPr="00236479">
              <w:rPr>
                <w:rFonts w:cs="Arial"/>
              </w:rPr>
              <w:t>Male</w:t>
            </w:r>
          </w:p>
        </w:tc>
        <w:tc>
          <w:tcPr>
            <w:tcW w:w="1133" w:type="dxa"/>
            <w:tcBorders>
              <w:right w:val="single" w:sz="4" w:space="0" w:color="auto"/>
            </w:tcBorders>
            <w:vAlign w:val="bottom"/>
          </w:tcPr>
          <w:p w14:paraId="061BEAFD" w14:textId="3BF2386A" w:rsidR="007F0549" w:rsidRPr="00707EA6" w:rsidRDefault="007F0549" w:rsidP="005D284E">
            <w:pPr>
              <w:jc w:val="right"/>
              <w:rPr>
                <w:rFonts w:cs="Arial"/>
                <w:szCs w:val="24"/>
              </w:rPr>
            </w:pPr>
            <w:r w:rsidRPr="00236479">
              <w:rPr>
                <w:rFonts w:cs="Arial"/>
              </w:rPr>
              <w:t>49.2</w:t>
            </w:r>
          </w:p>
        </w:tc>
      </w:tr>
      <w:tr w:rsidR="00D260B0" w:rsidRPr="00075F9E" w14:paraId="049880FE" w14:textId="7812A9CC" w:rsidTr="00AD2ABA">
        <w:tc>
          <w:tcPr>
            <w:tcW w:w="8647" w:type="dxa"/>
            <w:gridSpan w:val="4"/>
            <w:tcBorders>
              <w:right w:val="single" w:sz="4" w:space="0" w:color="auto"/>
            </w:tcBorders>
            <w:shd w:val="clear" w:color="auto" w:fill="auto"/>
          </w:tcPr>
          <w:p w14:paraId="7F08F8A8" w14:textId="77777777" w:rsidR="00F24362" w:rsidRPr="00D62680" w:rsidRDefault="00F24362" w:rsidP="00D62680">
            <w:pPr>
              <w:jc w:val="center"/>
              <w:rPr>
                <w:rFonts w:cs="Arial"/>
                <w:szCs w:val="24"/>
                <w:highlight w:val="lightGray"/>
              </w:rPr>
            </w:pPr>
          </w:p>
        </w:tc>
      </w:tr>
      <w:tr w:rsidR="007F0549" w:rsidRPr="00075F9E" w14:paraId="7730B8C8" w14:textId="1638477C" w:rsidTr="000C1F32">
        <w:trPr>
          <w:trHeight w:val="286"/>
        </w:trPr>
        <w:tc>
          <w:tcPr>
            <w:tcW w:w="2834" w:type="dxa"/>
            <w:tcBorders>
              <w:top w:val="nil"/>
            </w:tcBorders>
            <w:shd w:val="clear" w:color="auto" w:fill="D9D9D9" w:themeFill="background1" w:themeFillShade="D9"/>
          </w:tcPr>
          <w:p w14:paraId="69994A7E" w14:textId="7892F5D6" w:rsidR="007F0549" w:rsidRPr="00D260B0" w:rsidRDefault="007F0549" w:rsidP="005D284E">
            <w:pPr>
              <w:rPr>
                <w:rFonts w:cs="Arial"/>
                <w:szCs w:val="24"/>
              </w:rPr>
            </w:pPr>
            <w:r w:rsidRPr="00D260B0">
              <w:rPr>
                <w:rFonts w:cs="Arial"/>
                <w:szCs w:val="24"/>
              </w:rPr>
              <w:t>Disability (</w:t>
            </w:r>
            <w:r w:rsidR="00EB29CE" w:rsidRPr="00D260B0">
              <w:rPr>
                <w:rFonts w:cs="Arial"/>
                <w:szCs w:val="24"/>
              </w:rPr>
              <w:t>self-declared</w:t>
            </w:r>
            <w:r w:rsidRPr="00D260B0">
              <w:rPr>
                <w:rFonts w:cs="Arial"/>
                <w:szCs w:val="24"/>
              </w:rPr>
              <w:t>)</w:t>
            </w:r>
          </w:p>
        </w:tc>
        <w:tc>
          <w:tcPr>
            <w:tcW w:w="1280" w:type="dxa"/>
            <w:tcBorders>
              <w:right w:val="single" w:sz="4" w:space="0" w:color="auto"/>
            </w:tcBorders>
            <w:shd w:val="clear" w:color="auto" w:fill="D9D9D9" w:themeFill="background1" w:themeFillShade="D9"/>
          </w:tcPr>
          <w:p w14:paraId="38CBA2C9" w14:textId="3BDDBDA3" w:rsidR="007F0549" w:rsidRPr="00D260B0" w:rsidRDefault="007F0549" w:rsidP="005D284E">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38513948" w14:textId="1FF9AB70" w:rsidR="007F0549" w:rsidRPr="00D260B0" w:rsidRDefault="007F0549" w:rsidP="005D284E">
            <w:pPr>
              <w:rPr>
                <w:rFonts w:cs="Arial"/>
                <w:szCs w:val="24"/>
              </w:rPr>
            </w:pPr>
            <w:r w:rsidRPr="00D260B0">
              <w:rPr>
                <w:rFonts w:cs="Arial"/>
              </w:rPr>
              <w:t>Disability and health – day to day activities limited?</w:t>
            </w:r>
          </w:p>
        </w:tc>
        <w:tc>
          <w:tcPr>
            <w:tcW w:w="1133" w:type="dxa"/>
            <w:tcBorders>
              <w:right w:val="single" w:sz="4" w:space="0" w:color="auto"/>
            </w:tcBorders>
            <w:shd w:val="clear" w:color="auto" w:fill="D9D9D9" w:themeFill="background1" w:themeFillShade="D9"/>
          </w:tcPr>
          <w:p w14:paraId="081B1CAB" w14:textId="44C0DE5F" w:rsidR="007F0549" w:rsidRPr="00D260B0" w:rsidRDefault="007F0549" w:rsidP="005D284E">
            <w:pPr>
              <w:rPr>
                <w:rFonts w:cs="Arial"/>
                <w:szCs w:val="24"/>
              </w:rPr>
            </w:pPr>
            <w:r w:rsidRPr="00D260B0">
              <w:rPr>
                <w:rFonts w:cs="Arial"/>
              </w:rPr>
              <w:t xml:space="preserve">% </w:t>
            </w:r>
          </w:p>
        </w:tc>
      </w:tr>
      <w:tr w:rsidR="007F0549" w:rsidRPr="00075F9E" w14:paraId="6E743355" w14:textId="13277D94" w:rsidTr="000C1F32">
        <w:tc>
          <w:tcPr>
            <w:tcW w:w="2834" w:type="dxa"/>
            <w:vAlign w:val="bottom"/>
          </w:tcPr>
          <w:p w14:paraId="232DC09A" w14:textId="77777777" w:rsidR="007F0549" w:rsidRPr="007B5F12" w:rsidRDefault="007F0549" w:rsidP="005D284E">
            <w:pPr>
              <w:rPr>
                <w:rFonts w:cs="Arial"/>
                <w:szCs w:val="24"/>
              </w:rPr>
            </w:pPr>
            <w:r w:rsidRPr="007B5F12">
              <w:rPr>
                <w:rFonts w:cs="Arial"/>
                <w:szCs w:val="24"/>
              </w:rPr>
              <w:t>No</w:t>
            </w:r>
          </w:p>
        </w:tc>
        <w:tc>
          <w:tcPr>
            <w:tcW w:w="1280" w:type="dxa"/>
            <w:tcBorders>
              <w:right w:val="single" w:sz="4" w:space="0" w:color="auto"/>
            </w:tcBorders>
            <w:vAlign w:val="center"/>
          </w:tcPr>
          <w:p w14:paraId="2D4295A9" w14:textId="75186B5E" w:rsidR="007F0549" w:rsidRPr="006D5F51" w:rsidRDefault="007F0549" w:rsidP="005D284E">
            <w:pPr>
              <w:jc w:val="right"/>
              <w:rPr>
                <w:rFonts w:cs="Arial"/>
                <w:szCs w:val="24"/>
              </w:rPr>
            </w:pPr>
            <w:r w:rsidRPr="006D5F51">
              <w:rPr>
                <w:rFonts w:cs="Arial"/>
                <w:szCs w:val="24"/>
              </w:rPr>
              <w:t>76.2</w:t>
            </w:r>
          </w:p>
        </w:tc>
        <w:tc>
          <w:tcPr>
            <w:tcW w:w="3400" w:type="dxa"/>
            <w:tcBorders>
              <w:right w:val="single" w:sz="4" w:space="0" w:color="auto"/>
            </w:tcBorders>
            <w:vAlign w:val="bottom"/>
          </w:tcPr>
          <w:p w14:paraId="270A6C06" w14:textId="5D4B7451" w:rsidR="007F0549" w:rsidRPr="00D62680" w:rsidRDefault="007F0549" w:rsidP="005D284E">
            <w:pPr>
              <w:rPr>
                <w:rFonts w:cs="Arial"/>
                <w:szCs w:val="24"/>
                <w:highlight w:val="lightGray"/>
              </w:rPr>
            </w:pPr>
            <w:r w:rsidRPr="00236479">
              <w:rPr>
                <w:rFonts w:cs="Arial"/>
              </w:rPr>
              <w:t>No</w:t>
            </w:r>
          </w:p>
        </w:tc>
        <w:tc>
          <w:tcPr>
            <w:tcW w:w="1133" w:type="dxa"/>
            <w:tcBorders>
              <w:right w:val="single" w:sz="4" w:space="0" w:color="auto"/>
            </w:tcBorders>
            <w:vAlign w:val="center"/>
          </w:tcPr>
          <w:p w14:paraId="6D0945BE" w14:textId="32BA3FD6" w:rsidR="007F0549" w:rsidRPr="00D62680" w:rsidRDefault="007F0549" w:rsidP="005D284E">
            <w:pPr>
              <w:jc w:val="right"/>
              <w:rPr>
                <w:rFonts w:cs="Arial"/>
                <w:szCs w:val="24"/>
                <w:highlight w:val="lightGray"/>
              </w:rPr>
            </w:pPr>
            <w:r w:rsidRPr="00236479">
              <w:rPr>
                <w:rFonts w:cs="Arial"/>
              </w:rPr>
              <w:t>80.8</w:t>
            </w:r>
          </w:p>
        </w:tc>
      </w:tr>
      <w:tr w:rsidR="007F0549" w:rsidRPr="00075F9E" w14:paraId="070409EE" w14:textId="17C585F5" w:rsidTr="000C1F32">
        <w:tc>
          <w:tcPr>
            <w:tcW w:w="2834" w:type="dxa"/>
            <w:vAlign w:val="bottom"/>
          </w:tcPr>
          <w:p w14:paraId="7AE233E5" w14:textId="77777777" w:rsidR="007F0549" w:rsidRPr="007B5F12" w:rsidRDefault="007F0549" w:rsidP="005D284E">
            <w:pPr>
              <w:rPr>
                <w:rFonts w:cs="Arial"/>
                <w:szCs w:val="24"/>
              </w:rPr>
            </w:pPr>
            <w:r w:rsidRPr="007B5F12">
              <w:rPr>
                <w:rFonts w:cs="Arial"/>
                <w:szCs w:val="24"/>
              </w:rPr>
              <w:lastRenderedPageBreak/>
              <w:t>Yes</w:t>
            </w:r>
          </w:p>
        </w:tc>
        <w:tc>
          <w:tcPr>
            <w:tcW w:w="1280" w:type="dxa"/>
            <w:tcBorders>
              <w:right w:val="single" w:sz="4" w:space="0" w:color="auto"/>
            </w:tcBorders>
            <w:vAlign w:val="center"/>
          </w:tcPr>
          <w:p w14:paraId="52EDC74F" w14:textId="5ED98261" w:rsidR="007F0549" w:rsidRPr="006D5F51" w:rsidRDefault="007F0549" w:rsidP="005D284E">
            <w:pPr>
              <w:jc w:val="right"/>
              <w:rPr>
                <w:rFonts w:cs="Arial"/>
                <w:szCs w:val="24"/>
              </w:rPr>
            </w:pPr>
            <w:r w:rsidRPr="006D5F51">
              <w:rPr>
                <w:rFonts w:cs="Arial"/>
                <w:szCs w:val="24"/>
              </w:rPr>
              <w:t>1.9</w:t>
            </w:r>
          </w:p>
        </w:tc>
        <w:tc>
          <w:tcPr>
            <w:tcW w:w="3400" w:type="dxa"/>
            <w:tcBorders>
              <w:right w:val="single" w:sz="4" w:space="0" w:color="auto"/>
            </w:tcBorders>
            <w:vAlign w:val="bottom"/>
          </w:tcPr>
          <w:p w14:paraId="626C4C0B" w14:textId="2E2FCA9D" w:rsidR="007F0549" w:rsidRPr="00D62680" w:rsidRDefault="007F0549" w:rsidP="005D284E">
            <w:pPr>
              <w:rPr>
                <w:rFonts w:cs="Arial"/>
                <w:szCs w:val="24"/>
                <w:highlight w:val="lightGray"/>
              </w:rPr>
            </w:pPr>
            <w:r w:rsidRPr="00236479">
              <w:rPr>
                <w:rFonts w:cs="Arial"/>
              </w:rPr>
              <w:t>Yes a lot</w:t>
            </w:r>
          </w:p>
        </w:tc>
        <w:tc>
          <w:tcPr>
            <w:tcW w:w="1133" w:type="dxa"/>
            <w:tcBorders>
              <w:right w:val="single" w:sz="4" w:space="0" w:color="auto"/>
            </w:tcBorders>
            <w:vAlign w:val="center"/>
          </w:tcPr>
          <w:p w14:paraId="0FB0CC1E" w14:textId="7A7CA2A7" w:rsidR="007F0549" w:rsidRPr="00D62680" w:rsidRDefault="007F0549" w:rsidP="005D284E">
            <w:pPr>
              <w:jc w:val="right"/>
              <w:rPr>
                <w:rFonts w:cs="Arial"/>
                <w:szCs w:val="24"/>
                <w:highlight w:val="lightGray"/>
              </w:rPr>
            </w:pPr>
            <w:r w:rsidRPr="00236479">
              <w:rPr>
                <w:rFonts w:cs="Arial"/>
              </w:rPr>
              <w:t>9.2</w:t>
            </w:r>
          </w:p>
        </w:tc>
      </w:tr>
      <w:tr w:rsidR="007F0549" w:rsidRPr="00075F9E" w14:paraId="59BF1C3A" w14:textId="0C9352A6" w:rsidTr="000C1F32">
        <w:trPr>
          <w:trHeight w:val="333"/>
        </w:trPr>
        <w:tc>
          <w:tcPr>
            <w:tcW w:w="2834" w:type="dxa"/>
          </w:tcPr>
          <w:p w14:paraId="40FD95F9" w14:textId="2F3F8E74" w:rsidR="007F0549" w:rsidRPr="007B5F12" w:rsidRDefault="007F0549" w:rsidP="000C1F32">
            <w:pPr>
              <w:rPr>
                <w:rFonts w:cs="Arial"/>
                <w:szCs w:val="24"/>
              </w:rPr>
            </w:pPr>
            <w:r>
              <w:rPr>
                <w:rFonts w:cs="Arial"/>
                <w:szCs w:val="24"/>
              </w:rPr>
              <w:t>Undeclared</w:t>
            </w:r>
          </w:p>
        </w:tc>
        <w:tc>
          <w:tcPr>
            <w:tcW w:w="1280" w:type="dxa"/>
            <w:tcBorders>
              <w:right w:val="single" w:sz="4" w:space="0" w:color="auto"/>
            </w:tcBorders>
            <w:vAlign w:val="center"/>
          </w:tcPr>
          <w:p w14:paraId="5B6F593B" w14:textId="528C8742" w:rsidR="0000278B" w:rsidRPr="006D5F51" w:rsidRDefault="007F0549" w:rsidP="000C1F32">
            <w:pPr>
              <w:jc w:val="right"/>
              <w:rPr>
                <w:rFonts w:cs="Arial"/>
                <w:szCs w:val="24"/>
              </w:rPr>
            </w:pPr>
            <w:r w:rsidRPr="006D5F51">
              <w:rPr>
                <w:rFonts w:cs="Arial"/>
                <w:szCs w:val="24"/>
              </w:rPr>
              <w:t>21.8</w:t>
            </w:r>
          </w:p>
        </w:tc>
        <w:tc>
          <w:tcPr>
            <w:tcW w:w="3400" w:type="dxa"/>
            <w:tcBorders>
              <w:right w:val="single" w:sz="4" w:space="0" w:color="auto"/>
            </w:tcBorders>
          </w:tcPr>
          <w:p w14:paraId="093A46B5" w14:textId="1A78D4A9" w:rsidR="007F0549" w:rsidRPr="00D62680" w:rsidRDefault="007F0549" w:rsidP="000C1F32">
            <w:pPr>
              <w:rPr>
                <w:rFonts w:cs="Arial"/>
                <w:szCs w:val="24"/>
                <w:highlight w:val="lightGray"/>
              </w:rPr>
            </w:pPr>
            <w:r w:rsidRPr="00236479">
              <w:rPr>
                <w:rFonts w:cs="Arial"/>
              </w:rPr>
              <w:t>Yes a little</w:t>
            </w:r>
          </w:p>
        </w:tc>
        <w:tc>
          <w:tcPr>
            <w:tcW w:w="1133" w:type="dxa"/>
            <w:tcBorders>
              <w:right w:val="single" w:sz="4" w:space="0" w:color="auto"/>
            </w:tcBorders>
            <w:vAlign w:val="center"/>
          </w:tcPr>
          <w:p w14:paraId="0AD6632E" w14:textId="288311C4" w:rsidR="007F0549" w:rsidRPr="00D62680" w:rsidRDefault="007F0549" w:rsidP="005D284E">
            <w:pPr>
              <w:jc w:val="right"/>
              <w:rPr>
                <w:rFonts w:cs="Arial"/>
                <w:szCs w:val="24"/>
                <w:highlight w:val="lightGray"/>
              </w:rPr>
            </w:pPr>
            <w:r w:rsidRPr="00236479">
              <w:rPr>
                <w:rFonts w:cs="Arial"/>
              </w:rPr>
              <w:t>10.0</w:t>
            </w:r>
          </w:p>
        </w:tc>
      </w:tr>
      <w:tr w:rsidR="00D260B0" w:rsidRPr="00075F9E" w14:paraId="174359CD" w14:textId="5DA78A04" w:rsidTr="00AD2ABA">
        <w:tc>
          <w:tcPr>
            <w:tcW w:w="8647" w:type="dxa"/>
            <w:gridSpan w:val="4"/>
            <w:tcBorders>
              <w:right w:val="single" w:sz="4" w:space="0" w:color="auto"/>
            </w:tcBorders>
            <w:shd w:val="clear" w:color="auto" w:fill="FFFFFF" w:themeFill="background1"/>
          </w:tcPr>
          <w:p w14:paraId="7F669F07" w14:textId="77777777" w:rsidR="00D260B0" w:rsidRPr="00075F9E" w:rsidRDefault="00D260B0" w:rsidP="00D62680">
            <w:pPr>
              <w:jc w:val="center"/>
              <w:rPr>
                <w:rFonts w:cs="Arial"/>
                <w:szCs w:val="24"/>
                <w:highlight w:val="lightGray"/>
              </w:rPr>
            </w:pPr>
          </w:p>
        </w:tc>
      </w:tr>
      <w:tr w:rsidR="007F0549" w:rsidRPr="00075F9E" w14:paraId="226EBF66" w14:textId="1EEFDF1C" w:rsidTr="000C1F32">
        <w:tc>
          <w:tcPr>
            <w:tcW w:w="2834" w:type="dxa"/>
            <w:tcBorders>
              <w:right w:val="single" w:sz="4" w:space="0" w:color="auto"/>
            </w:tcBorders>
            <w:shd w:val="clear" w:color="auto" w:fill="D9D9D9" w:themeFill="background1" w:themeFillShade="D9"/>
          </w:tcPr>
          <w:p w14:paraId="0DD8D662" w14:textId="77777777" w:rsidR="007F0549" w:rsidRPr="00D260B0" w:rsidRDefault="007F0549" w:rsidP="005D284E">
            <w:pPr>
              <w:rPr>
                <w:rFonts w:cs="Arial"/>
                <w:szCs w:val="24"/>
                <w:highlight w:val="lightGray"/>
              </w:rPr>
            </w:pPr>
            <w:r w:rsidRPr="00D260B0">
              <w:rPr>
                <w:rFonts w:cs="Arial"/>
                <w:szCs w:val="24"/>
              </w:rPr>
              <w:t>Sexuality</w:t>
            </w:r>
          </w:p>
        </w:tc>
        <w:tc>
          <w:tcPr>
            <w:tcW w:w="1280" w:type="dxa"/>
            <w:tcBorders>
              <w:right w:val="single" w:sz="4" w:space="0" w:color="auto"/>
            </w:tcBorders>
            <w:shd w:val="clear" w:color="auto" w:fill="D9D9D9" w:themeFill="background1" w:themeFillShade="D9"/>
          </w:tcPr>
          <w:p w14:paraId="52A516F6" w14:textId="2727B4F1" w:rsidR="007F0549" w:rsidRPr="00D260B0" w:rsidRDefault="007F0549" w:rsidP="005D284E">
            <w:pPr>
              <w:rPr>
                <w:rFonts w:cs="Arial"/>
                <w:szCs w:val="24"/>
                <w:highlight w:val="lightGray"/>
              </w:rPr>
            </w:pPr>
            <w:r w:rsidRPr="00D260B0">
              <w:rPr>
                <w:rFonts w:cs="Arial"/>
                <w:szCs w:val="24"/>
              </w:rPr>
              <w:t xml:space="preserve"> %</w:t>
            </w:r>
          </w:p>
        </w:tc>
        <w:tc>
          <w:tcPr>
            <w:tcW w:w="4533" w:type="dxa"/>
            <w:gridSpan w:val="2"/>
            <w:vMerge w:val="restart"/>
            <w:tcBorders>
              <w:right w:val="single" w:sz="4" w:space="0" w:color="auto"/>
            </w:tcBorders>
            <w:shd w:val="clear" w:color="auto" w:fill="D9D9D9" w:themeFill="background1" w:themeFillShade="D9"/>
            <w:vAlign w:val="center"/>
          </w:tcPr>
          <w:p w14:paraId="734EE98B" w14:textId="17A99ECB" w:rsidR="007F0549" w:rsidRPr="00D260B0" w:rsidRDefault="007F0549" w:rsidP="005D284E">
            <w:pPr>
              <w:jc w:val="center"/>
              <w:rPr>
                <w:rFonts w:cs="Arial"/>
                <w:szCs w:val="24"/>
              </w:rPr>
            </w:pPr>
            <w:r w:rsidRPr="00D260B0">
              <w:rPr>
                <w:rFonts w:cs="Arial"/>
                <w:szCs w:val="24"/>
              </w:rPr>
              <w:t>Dat</w:t>
            </w:r>
            <w:r w:rsidR="005D284E">
              <w:rPr>
                <w:rFonts w:cs="Arial"/>
                <w:szCs w:val="24"/>
              </w:rPr>
              <w:t>a no</w:t>
            </w:r>
            <w:r w:rsidRPr="00D260B0">
              <w:rPr>
                <w:rFonts w:cs="Arial"/>
                <w:szCs w:val="24"/>
              </w:rPr>
              <w:t>t available</w:t>
            </w:r>
          </w:p>
        </w:tc>
      </w:tr>
      <w:tr w:rsidR="007F0549" w:rsidRPr="00075F9E" w14:paraId="1721C937" w14:textId="3562786D" w:rsidTr="000C1F32">
        <w:tc>
          <w:tcPr>
            <w:tcW w:w="2834" w:type="dxa"/>
            <w:tcBorders>
              <w:right w:val="single" w:sz="4" w:space="0" w:color="auto"/>
            </w:tcBorders>
          </w:tcPr>
          <w:p w14:paraId="0DB17257" w14:textId="77777777" w:rsidR="007F0549" w:rsidRPr="009B324B" w:rsidRDefault="007F0549" w:rsidP="005D284E">
            <w:pPr>
              <w:rPr>
                <w:rFonts w:cs="Arial"/>
                <w:szCs w:val="24"/>
              </w:rPr>
            </w:pPr>
            <w:r w:rsidRPr="009B324B">
              <w:rPr>
                <w:rFonts w:cs="Arial"/>
                <w:color w:val="000000"/>
                <w:szCs w:val="24"/>
              </w:rPr>
              <w:t>Heterosexual</w:t>
            </w:r>
          </w:p>
        </w:tc>
        <w:tc>
          <w:tcPr>
            <w:tcW w:w="1280" w:type="dxa"/>
            <w:tcBorders>
              <w:right w:val="single" w:sz="4" w:space="0" w:color="auto"/>
            </w:tcBorders>
          </w:tcPr>
          <w:p w14:paraId="6B7C359D" w14:textId="4CC039CB" w:rsidR="007F0549" w:rsidRPr="00D62680" w:rsidRDefault="007F0549" w:rsidP="005D284E">
            <w:pPr>
              <w:jc w:val="right"/>
              <w:rPr>
                <w:rFonts w:cs="Arial"/>
                <w:szCs w:val="24"/>
              </w:rPr>
            </w:pPr>
            <w:r w:rsidRPr="00D62680">
              <w:rPr>
                <w:rFonts w:cs="Arial"/>
                <w:szCs w:val="24"/>
              </w:rPr>
              <w:t>14.1</w:t>
            </w:r>
          </w:p>
        </w:tc>
        <w:tc>
          <w:tcPr>
            <w:tcW w:w="4533" w:type="dxa"/>
            <w:gridSpan w:val="2"/>
            <w:vMerge/>
            <w:tcBorders>
              <w:right w:val="single" w:sz="4" w:space="0" w:color="auto"/>
            </w:tcBorders>
            <w:shd w:val="clear" w:color="auto" w:fill="D9D9D9" w:themeFill="background1" w:themeFillShade="D9"/>
          </w:tcPr>
          <w:p w14:paraId="1DB2BBE6" w14:textId="77777777" w:rsidR="007F0549" w:rsidRPr="00D62680" w:rsidRDefault="007F0549" w:rsidP="00D62680">
            <w:pPr>
              <w:jc w:val="center"/>
              <w:rPr>
                <w:rFonts w:cs="Arial"/>
                <w:szCs w:val="24"/>
              </w:rPr>
            </w:pPr>
          </w:p>
        </w:tc>
      </w:tr>
      <w:tr w:rsidR="007F0549" w:rsidRPr="00075F9E" w14:paraId="3F6CDF6E" w14:textId="6CDF3946" w:rsidTr="000C1F32">
        <w:tc>
          <w:tcPr>
            <w:tcW w:w="2834" w:type="dxa"/>
            <w:tcBorders>
              <w:right w:val="single" w:sz="4" w:space="0" w:color="auto"/>
            </w:tcBorders>
          </w:tcPr>
          <w:p w14:paraId="0630FC28" w14:textId="77777777" w:rsidR="007F0549" w:rsidRPr="009B324B" w:rsidRDefault="007F0549" w:rsidP="005D284E">
            <w:pPr>
              <w:rPr>
                <w:rFonts w:cs="Arial"/>
                <w:szCs w:val="24"/>
              </w:rPr>
            </w:pPr>
            <w:r w:rsidRPr="009B324B">
              <w:rPr>
                <w:rFonts w:cs="Arial"/>
                <w:szCs w:val="24"/>
              </w:rPr>
              <w:t>Lesbian or Homosexual</w:t>
            </w:r>
          </w:p>
        </w:tc>
        <w:tc>
          <w:tcPr>
            <w:tcW w:w="1280" w:type="dxa"/>
            <w:tcBorders>
              <w:right w:val="single" w:sz="4" w:space="0" w:color="auto"/>
            </w:tcBorders>
          </w:tcPr>
          <w:p w14:paraId="20462E59" w14:textId="753A1BF0" w:rsidR="007F0549" w:rsidRPr="00D62680" w:rsidRDefault="007F0549" w:rsidP="005D284E">
            <w:pPr>
              <w:jc w:val="right"/>
              <w:rPr>
                <w:rFonts w:cs="Arial"/>
                <w:szCs w:val="24"/>
              </w:rPr>
            </w:pPr>
            <w:r w:rsidRPr="00D62680">
              <w:rPr>
                <w:rFonts w:cs="Arial"/>
                <w:szCs w:val="24"/>
              </w:rPr>
              <w:t>0.4</w:t>
            </w:r>
          </w:p>
        </w:tc>
        <w:tc>
          <w:tcPr>
            <w:tcW w:w="4533" w:type="dxa"/>
            <w:gridSpan w:val="2"/>
            <w:vMerge/>
            <w:tcBorders>
              <w:right w:val="single" w:sz="4" w:space="0" w:color="auto"/>
            </w:tcBorders>
            <w:shd w:val="clear" w:color="auto" w:fill="D9D9D9" w:themeFill="background1" w:themeFillShade="D9"/>
          </w:tcPr>
          <w:p w14:paraId="4AA520A6" w14:textId="77777777" w:rsidR="007F0549" w:rsidRPr="00D62680" w:rsidRDefault="007F0549" w:rsidP="00D62680">
            <w:pPr>
              <w:jc w:val="center"/>
              <w:rPr>
                <w:rFonts w:cs="Arial"/>
                <w:szCs w:val="24"/>
              </w:rPr>
            </w:pPr>
          </w:p>
        </w:tc>
      </w:tr>
      <w:tr w:rsidR="007F0549" w:rsidRPr="00075F9E" w14:paraId="448FE836" w14:textId="3BE261A3" w:rsidTr="000C1F32">
        <w:tc>
          <w:tcPr>
            <w:tcW w:w="2834" w:type="dxa"/>
            <w:tcBorders>
              <w:right w:val="single" w:sz="4" w:space="0" w:color="auto"/>
            </w:tcBorders>
          </w:tcPr>
          <w:p w14:paraId="4EC4434C" w14:textId="24CA03FB" w:rsidR="007F0549" w:rsidRPr="009B324B" w:rsidRDefault="007F0549" w:rsidP="005D284E">
            <w:pPr>
              <w:rPr>
                <w:rFonts w:cs="Arial"/>
                <w:szCs w:val="24"/>
              </w:rPr>
            </w:pPr>
            <w:r w:rsidRPr="009B324B">
              <w:rPr>
                <w:rFonts w:cs="Arial"/>
                <w:color w:val="000000"/>
                <w:szCs w:val="24"/>
              </w:rPr>
              <w:t xml:space="preserve">Undeclared </w:t>
            </w:r>
          </w:p>
        </w:tc>
        <w:tc>
          <w:tcPr>
            <w:tcW w:w="1280" w:type="dxa"/>
            <w:tcBorders>
              <w:right w:val="single" w:sz="4" w:space="0" w:color="auto"/>
            </w:tcBorders>
          </w:tcPr>
          <w:p w14:paraId="5A568742" w14:textId="3C0BC2EF" w:rsidR="007F0549" w:rsidRPr="00D62680" w:rsidRDefault="007F0549" w:rsidP="005D284E">
            <w:pPr>
              <w:jc w:val="right"/>
              <w:rPr>
                <w:rFonts w:cs="Arial"/>
                <w:szCs w:val="24"/>
              </w:rPr>
            </w:pPr>
            <w:r w:rsidRPr="00D62680">
              <w:rPr>
                <w:rFonts w:cs="Arial"/>
                <w:szCs w:val="24"/>
              </w:rPr>
              <w:t>85.5</w:t>
            </w:r>
          </w:p>
        </w:tc>
        <w:tc>
          <w:tcPr>
            <w:tcW w:w="4533" w:type="dxa"/>
            <w:gridSpan w:val="2"/>
            <w:vMerge/>
            <w:tcBorders>
              <w:right w:val="single" w:sz="4" w:space="0" w:color="auto"/>
            </w:tcBorders>
            <w:shd w:val="clear" w:color="auto" w:fill="D9D9D9" w:themeFill="background1" w:themeFillShade="D9"/>
          </w:tcPr>
          <w:p w14:paraId="76C8822D" w14:textId="77777777" w:rsidR="007F0549" w:rsidRPr="00D62680" w:rsidRDefault="007F0549" w:rsidP="00D62680">
            <w:pPr>
              <w:jc w:val="center"/>
              <w:rPr>
                <w:rFonts w:cs="Arial"/>
                <w:szCs w:val="24"/>
              </w:rPr>
            </w:pPr>
          </w:p>
        </w:tc>
      </w:tr>
      <w:tr w:rsidR="00D260B0" w:rsidRPr="00075F9E" w14:paraId="7C5FDC4A" w14:textId="053701FF" w:rsidTr="00AD2ABA">
        <w:tc>
          <w:tcPr>
            <w:tcW w:w="8647" w:type="dxa"/>
            <w:gridSpan w:val="4"/>
            <w:tcBorders>
              <w:right w:val="single" w:sz="4" w:space="0" w:color="auto"/>
            </w:tcBorders>
            <w:shd w:val="clear" w:color="auto" w:fill="FFFFFF" w:themeFill="background1"/>
          </w:tcPr>
          <w:p w14:paraId="2A543AAD" w14:textId="77777777" w:rsidR="00D260B0" w:rsidRPr="00D62680" w:rsidRDefault="00D260B0" w:rsidP="00D62680">
            <w:pPr>
              <w:jc w:val="center"/>
              <w:rPr>
                <w:rFonts w:cs="Arial"/>
                <w:szCs w:val="24"/>
              </w:rPr>
            </w:pPr>
          </w:p>
        </w:tc>
      </w:tr>
      <w:tr w:rsidR="007F0549" w:rsidRPr="00075F9E" w14:paraId="5D9D8528" w14:textId="7C5BCAAC" w:rsidTr="000C1F32">
        <w:tc>
          <w:tcPr>
            <w:tcW w:w="2834" w:type="dxa"/>
            <w:tcBorders>
              <w:right w:val="single" w:sz="4" w:space="0" w:color="auto"/>
            </w:tcBorders>
            <w:shd w:val="clear" w:color="auto" w:fill="D9D9D9" w:themeFill="background1" w:themeFillShade="D9"/>
          </w:tcPr>
          <w:p w14:paraId="0492F561" w14:textId="60F05B95" w:rsidR="007F0549" w:rsidRPr="00D260B0" w:rsidRDefault="007F0549" w:rsidP="00D62680">
            <w:pPr>
              <w:tabs>
                <w:tab w:val="left" w:pos="1224"/>
                <w:tab w:val="center" w:pos="1896"/>
              </w:tabs>
              <w:rPr>
                <w:rFonts w:cs="Arial"/>
                <w:color w:val="000000"/>
                <w:szCs w:val="24"/>
              </w:rPr>
            </w:pPr>
            <w:r w:rsidRPr="00D260B0">
              <w:rPr>
                <w:rFonts w:cs="Arial"/>
                <w:color w:val="000000"/>
                <w:szCs w:val="24"/>
              </w:rPr>
              <w:t>Religion</w:t>
            </w:r>
          </w:p>
        </w:tc>
        <w:tc>
          <w:tcPr>
            <w:tcW w:w="1280" w:type="dxa"/>
            <w:tcBorders>
              <w:right w:val="single" w:sz="4" w:space="0" w:color="auto"/>
            </w:tcBorders>
            <w:shd w:val="clear" w:color="auto" w:fill="D9D9D9" w:themeFill="background1" w:themeFillShade="D9"/>
          </w:tcPr>
          <w:p w14:paraId="14DC2C55" w14:textId="64F6DC0D" w:rsidR="007F0549" w:rsidRPr="00D260B0" w:rsidRDefault="007F0549" w:rsidP="005D284E">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center"/>
          </w:tcPr>
          <w:p w14:paraId="36EC20E4" w14:textId="6D3CBE0F" w:rsidR="007F0549" w:rsidRPr="00D260B0" w:rsidRDefault="007F0549" w:rsidP="005D284E">
            <w:pPr>
              <w:rPr>
                <w:rFonts w:cs="Arial"/>
                <w:szCs w:val="24"/>
              </w:rPr>
            </w:pPr>
            <w:r w:rsidRPr="00D260B0">
              <w:rPr>
                <w:rFonts w:cs="Arial"/>
              </w:rPr>
              <w:t>Religion</w:t>
            </w:r>
          </w:p>
        </w:tc>
        <w:tc>
          <w:tcPr>
            <w:tcW w:w="1133" w:type="dxa"/>
            <w:tcBorders>
              <w:right w:val="single" w:sz="4" w:space="0" w:color="auto"/>
            </w:tcBorders>
            <w:shd w:val="clear" w:color="auto" w:fill="D9D9D9" w:themeFill="background1" w:themeFillShade="D9"/>
          </w:tcPr>
          <w:p w14:paraId="687B21CB" w14:textId="6D64CA9E" w:rsidR="007F0549" w:rsidRPr="00D260B0" w:rsidRDefault="007F0549" w:rsidP="005D284E">
            <w:pPr>
              <w:rPr>
                <w:rFonts w:cs="Arial"/>
                <w:szCs w:val="24"/>
              </w:rPr>
            </w:pPr>
            <w:r w:rsidRPr="00D260B0">
              <w:rPr>
                <w:rFonts w:cs="Arial"/>
              </w:rPr>
              <w:t xml:space="preserve">% </w:t>
            </w:r>
          </w:p>
        </w:tc>
      </w:tr>
      <w:tr w:rsidR="007F0549" w:rsidRPr="00075F9E" w14:paraId="7A429429" w14:textId="77777777" w:rsidTr="000C1F32">
        <w:tc>
          <w:tcPr>
            <w:tcW w:w="2834" w:type="dxa"/>
            <w:tcBorders>
              <w:right w:val="single" w:sz="4" w:space="0" w:color="auto"/>
            </w:tcBorders>
            <w:shd w:val="clear" w:color="auto" w:fill="D9D9D9" w:themeFill="background1" w:themeFillShade="D9"/>
          </w:tcPr>
          <w:p w14:paraId="6B2C9551" w14:textId="77777777" w:rsidR="007F0549" w:rsidRPr="00D07D65" w:rsidRDefault="007F0549" w:rsidP="00D62680">
            <w:pPr>
              <w:jc w:val="center"/>
              <w:rPr>
                <w:rFonts w:cs="Arial"/>
                <w:color w:val="000000"/>
                <w:szCs w:val="24"/>
              </w:rPr>
            </w:pPr>
          </w:p>
        </w:tc>
        <w:tc>
          <w:tcPr>
            <w:tcW w:w="1280" w:type="dxa"/>
            <w:tcBorders>
              <w:right w:val="single" w:sz="4" w:space="0" w:color="auto"/>
            </w:tcBorders>
            <w:shd w:val="clear" w:color="auto" w:fill="D9D9D9" w:themeFill="background1" w:themeFillShade="D9"/>
          </w:tcPr>
          <w:p w14:paraId="286924A3" w14:textId="77777777" w:rsidR="007F0549" w:rsidRPr="00D62680" w:rsidRDefault="007F0549" w:rsidP="00D62680">
            <w:pPr>
              <w:jc w:val="center"/>
              <w:rPr>
                <w:rFonts w:cs="Arial"/>
                <w:szCs w:val="24"/>
              </w:rPr>
            </w:pPr>
          </w:p>
        </w:tc>
        <w:tc>
          <w:tcPr>
            <w:tcW w:w="3400" w:type="dxa"/>
            <w:tcBorders>
              <w:right w:val="single" w:sz="4" w:space="0" w:color="auto"/>
            </w:tcBorders>
            <w:vAlign w:val="center"/>
          </w:tcPr>
          <w:p w14:paraId="64AF3D61" w14:textId="1274618F" w:rsidR="007F0549" w:rsidRPr="00236479" w:rsidRDefault="007F0549" w:rsidP="005D284E">
            <w:pPr>
              <w:rPr>
                <w:rFonts w:cs="Arial"/>
              </w:rPr>
            </w:pPr>
            <w:r w:rsidRPr="00236479">
              <w:rPr>
                <w:rFonts w:cs="Arial"/>
              </w:rPr>
              <w:t>Buddhist</w:t>
            </w:r>
          </w:p>
        </w:tc>
        <w:tc>
          <w:tcPr>
            <w:tcW w:w="1133" w:type="dxa"/>
            <w:tcBorders>
              <w:right w:val="single" w:sz="4" w:space="0" w:color="auto"/>
            </w:tcBorders>
            <w:vAlign w:val="center"/>
          </w:tcPr>
          <w:p w14:paraId="31D2ACF9" w14:textId="15CF6C5D" w:rsidR="007F0549" w:rsidRPr="00236479" w:rsidRDefault="007F0549" w:rsidP="005D284E">
            <w:pPr>
              <w:jc w:val="right"/>
              <w:rPr>
                <w:rFonts w:cs="Arial"/>
              </w:rPr>
            </w:pPr>
            <w:r w:rsidRPr="00236479">
              <w:rPr>
                <w:rFonts w:cs="Arial"/>
              </w:rPr>
              <w:t>0.26</w:t>
            </w:r>
          </w:p>
        </w:tc>
      </w:tr>
      <w:tr w:rsidR="007F0549" w:rsidRPr="00075F9E" w14:paraId="7D94247D" w14:textId="56CC4595" w:rsidTr="000C1F32">
        <w:tc>
          <w:tcPr>
            <w:tcW w:w="2834" w:type="dxa"/>
            <w:tcBorders>
              <w:right w:val="single" w:sz="4" w:space="0" w:color="auto"/>
            </w:tcBorders>
          </w:tcPr>
          <w:p w14:paraId="7F0A25EC" w14:textId="77777777" w:rsidR="007F0549" w:rsidRPr="00D07D65" w:rsidRDefault="007F0549" w:rsidP="005D284E">
            <w:pPr>
              <w:rPr>
                <w:rFonts w:cs="Arial"/>
                <w:color w:val="000000"/>
                <w:szCs w:val="24"/>
              </w:rPr>
            </w:pPr>
            <w:r w:rsidRPr="00D07D65">
              <w:rPr>
                <w:rFonts w:cs="Arial"/>
                <w:color w:val="000000"/>
                <w:szCs w:val="24"/>
              </w:rPr>
              <w:t>Christian</w:t>
            </w:r>
          </w:p>
        </w:tc>
        <w:tc>
          <w:tcPr>
            <w:tcW w:w="1280" w:type="dxa"/>
            <w:tcBorders>
              <w:right w:val="single" w:sz="4" w:space="0" w:color="auto"/>
            </w:tcBorders>
          </w:tcPr>
          <w:p w14:paraId="435DB922" w14:textId="1E43E86A" w:rsidR="007F0549" w:rsidRPr="00D62680" w:rsidRDefault="007F0549" w:rsidP="005D284E">
            <w:pPr>
              <w:jc w:val="right"/>
              <w:rPr>
                <w:rFonts w:cs="Arial"/>
                <w:szCs w:val="24"/>
              </w:rPr>
            </w:pPr>
            <w:r w:rsidRPr="00D62680">
              <w:rPr>
                <w:rFonts w:cs="Arial"/>
                <w:szCs w:val="24"/>
              </w:rPr>
              <w:t>6.9</w:t>
            </w:r>
          </w:p>
        </w:tc>
        <w:tc>
          <w:tcPr>
            <w:tcW w:w="3400" w:type="dxa"/>
            <w:tcBorders>
              <w:right w:val="single" w:sz="4" w:space="0" w:color="auto"/>
            </w:tcBorders>
            <w:vAlign w:val="center"/>
          </w:tcPr>
          <w:p w14:paraId="47511762" w14:textId="126864C3" w:rsidR="007F0549" w:rsidRPr="00D62680" w:rsidRDefault="007F0549" w:rsidP="005D284E">
            <w:pPr>
              <w:rPr>
                <w:rFonts w:cs="Arial"/>
                <w:szCs w:val="24"/>
              </w:rPr>
            </w:pPr>
            <w:r w:rsidRPr="00236479">
              <w:rPr>
                <w:rFonts w:cs="Arial"/>
              </w:rPr>
              <w:t>Christian</w:t>
            </w:r>
          </w:p>
        </w:tc>
        <w:tc>
          <w:tcPr>
            <w:tcW w:w="1133" w:type="dxa"/>
            <w:tcBorders>
              <w:right w:val="single" w:sz="4" w:space="0" w:color="auto"/>
            </w:tcBorders>
            <w:vAlign w:val="center"/>
          </w:tcPr>
          <w:p w14:paraId="759640FD" w14:textId="49EE4BEE" w:rsidR="007F0549" w:rsidRPr="00D62680" w:rsidRDefault="007F0549" w:rsidP="005D284E">
            <w:pPr>
              <w:jc w:val="right"/>
              <w:rPr>
                <w:rFonts w:cs="Arial"/>
                <w:szCs w:val="24"/>
              </w:rPr>
            </w:pPr>
            <w:r w:rsidRPr="00236479">
              <w:rPr>
                <w:rFonts w:cs="Arial"/>
              </w:rPr>
              <w:t>69.1</w:t>
            </w:r>
          </w:p>
        </w:tc>
      </w:tr>
      <w:tr w:rsidR="007F0549" w:rsidRPr="00075F9E" w14:paraId="2B580042" w14:textId="20481E47" w:rsidTr="000C1F32">
        <w:tc>
          <w:tcPr>
            <w:tcW w:w="2834" w:type="dxa"/>
            <w:tcBorders>
              <w:right w:val="single" w:sz="4" w:space="0" w:color="auto"/>
            </w:tcBorders>
          </w:tcPr>
          <w:p w14:paraId="3748D921" w14:textId="77777777" w:rsidR="007F0549" w:rsidRPr="00D07D65" w:rsidRDefault="007F0549" w:rsidP="005D284E">
            <w:pPr>
              <w:rPr>
                <w:rFonts w:cs="Arial"/>
                <w:color w:val="000000"/>
                <w:szCs w:val="24"/>
              </w:rPr>
            </w:pPr>
            <w:r w:rsidRPr="00D07D65">
              <w:rPr>
                <w:rFonts w:cs="Arial"/>
                <w:color w:val="000000"/>
                <w:szCs w:val="24"/>
              </w:rPr>
              <w:t>No Religion</w:t>
            </w:r>
          </w:p>
        </w:tc>
        <w:tc>
          <w:tcPr>
            <w:tcW w:w="1280" w:type="dxa"/>
            <w:tcBorders>
              <w:right w:val="single" w:sz="4" w:space="0" w:color="auto"/>
            </w:tcBorders>
          </w:tcPr>
          <w:p w14:paraId="00BE9B49" w14:textId="05BE3734" w:rsidR="007F0549" w:rsidRPr="00D62680" w:rsidRDefault="007F0549" w:rsidP="005D284E">
            <w:pPr>
              <w:jc w:val="right"/>
              <w:rPr>
                <w:rFonts w:cs="Arial"/>
                <w:szCs w:val="24"/>
              </w:rPr>
            </w:pPr>
            <w:r w:rsidRPr="00D62680">
              <w:rPr>
                <w:rFonts w:cs="Arial"/>
                <w:szCs w:val="24"/>
              </w:rPr>
              <w:t>8.1</w:t>
            </w:r>
          </w:p>
        </w:tc>
        <w:tc>
          <w:tcPr>
            <w:tcW w:w="3400" w:type="dxa"/>
            <w:tcBorders>
              <w:right w:val="single" w:sz="4" w:space="0" w:color="auto"/>
            </w:tcBorders>
            <w:vAlign w:val="center"/>
          </w:tcPr>
          <w:p w14:paraId="0DCA6F5E" w14:textId="2354551E" w:rsidR="007F0549" w:rsidRPr="00D62680" w:rsidRDefault="007F0549" w:rsidP="005D284E">
            <w:pPr>
              <w:rPr>
                <w:rFonts w:cs="Arial"/>
                <w:szCs w:val="24"/>
              </w:rPr>
            </w:pPr>
            <w:r w:rsidRPr="00236479">
              <w:rPr>
                <w:rFonts w:cs="Arial"/>
              </w:rPr>
              <w:t>No religion</w:t>
            </w:r>
          </w:p>
        </w:tc>
        <w:tc>
          <w:tcPr>
            <w:tcW w:w="1133" w:type="dxa"/>
            <w:tcBorders>
              <w:right w:val="single" w:sz="4" w:space="0" w:color="auto"/>
            </w:tcBorders>
            <w:vAlign w:val="center"/>
          </w:tcPr>
          <w:p w14:paraId="09BE40B8" w14:textId="755232FE" w:rsidR="007F0549" w:rsidRPr="00D62680" w:rsidRDefault="007F0549" w:rsidP="005D284E">
            <w:pPr>
              <w:jc w:val="right"/>
              <w:rPr>
                <w:rFonts w:cs="Arial"/>
                <w:szCs w:val="24"/>
              </w:rPr>
            </w:pPr>
            <w:r w:rsidRPr="00236479">
              <w:rPr>
                <w:rFonts w:cs="Arial"/>
              </w:rPr>
              <w:t>22.9</w:t>
            </w:r>
          </w:p>
        </w:tc>
      </w:tr>
      <w:tr w:rsidR="007F0549" w:rsidRPr="00075F9E" w14:paraId="78FF64B7" w14:textId="62C58BCA" w:rsidTr="000C1F32">
        <w:tc>
          <w:tcPr>
            <w:tcW w:w="2834" w:type="dxa"/>
            <w:tcBorders>
              <w:right w:val="single" w:sz="4" w:space="0" w:color="auto"/>
            </w:tcBorders>
          </w:tcPr>
          <w:p w14:paraId="21F29FD3" w14:textId="78C7ABD9" w:rsidR="007F0549" w:rsidRPr="00D07D65" w:rsidRDefault="007F0549" w:rsidP="005D284E">
            <w:pPr>
              <w:rPr>
                <w:rFonts w:cs="Arial"/>
                <w:color w:val="000000"/>
                <w:szCs w:val="24"/>
              </w:rPr>
            </w:pPr>
            <w:r>
              <w:rPr>
                <w:rFonts w:cs="Arial"/>
                <w:color w:val="000000"/>
                <w:szCs w:val="24"/>
              </w:rPr>
              <w:t>Other Religion</w:t>
            </w:r>
          </w:p>
        </w:tc>
        <w:tc>
          <w:tcPr>
            <w:tcW w:w="1280" w:type="dxa"/>
            <w:tcBorders>
              <w:right w:val="single" w:sz="4" w:space="0" w:color="auto"/>
            </w:tcBorders>
          </w:tcPr>
          <w:p w14:paraId="73EA27A2" w14:textId="453F78E5" w:rsidR="007F0549" w:rsidRPr="00D62680" w:rsidRDefault="007F0549" w:rsidP="005D284E">
            <w:pPr>
              <w:jc w:val="right"/>
              <w:rPr>
                <w:rFonts w:cs="Arial"/>
                <w:szCs w:val="24"/>
              </w:rPr>
            </w:pPr>
            <w:r w:rsidRPr="00D62680">
              <w:rPr>
                <w:rFonts w:cs="Arial"/>
                <w:szCs w:val="24"/>
              </w:rPr>
              <w:t>0.2</w:t>
            </w:r>
          </w:p>
        </w:tc>
        <w:tc>
          <w:tcPr>
            <w:tcW w:w="3400" w:type="dxa"/>
            <w:tcBorders>
              <w:right w:val="single" w:sz="4" w:space="0" w:color="auto"/>
            </w:tcBorders>
            <w:vAlign w:val="center"/>
          </w:tcPr>
          <w:p w14:paraId="0746700B" w14:textId="195274D2" w:rsidR="007F0549" w:rsidRPr="00D62680" w:rsidRDefault="007F0549" w:rsidP="005D284E">
            <w:pPr>
              <w:rPr>
                <w:rFonts w:cs="Arial"/>
                <w:szCs w:val="24"/>
              </w:rPr>
            </w:pPr>
            <w:r w:rsidRPr="00236479">
              <w:rPr>
                <w:rFonts w:cs="Arial"/>
              </w:rPr>
              <w:t>Other</w:t>
            </w:r>
          </w:p>
        </w:tc>
        <w:tc>
          <w:tcPr>
            <w:tcW w:w="1133" w:type="dxa"/>
            <w:tcBorders>
              <w:right w:val="single" w:sz="4" w:space="0" w:color="auto"/>
            </w:tcBorders>
            <w:vAlign w:val="center"/>
          </w:tcPr>
          <w:p w14:paraId="4F90A005" w14:textId="0B585790" w:rsidR="007F0549" w:rsidRPr="00D62680" w:rsidRDefault="007F0549" w:rsidP="005D284E">
            <w:pPr>
              <w:jc w:val="right"/>
              <w:rPr>
                <w:rFonts w:cs="Arial"/>
                <w:szCs w:val="24"/>
              </w:rPr>
            </w:pPr>
            <w:r w:rsidRPr="00236479">
              <w:rPr>
                <w:rFonts w:cs="Arial"/>
              </w:rPr>
              <w:t>0.95</w:t>
            </w:r>
          </w:p>
        </w:tc>
      </w:tr>
      <w:tr w:rsidR="007F0549" w:rsidRPr="00075F9E" w14:paraId="61B52058" w14:textId="7A57BF46" w:rsidTr="000C1F32">
        <w:tc>
          <w:tcPr>
            <w:tcW w:w="2834" w:type="dxa"/>
            <w:tcBorders>
              <w:right w:val="single" w:sz="4" w:space="0" w:color="auto"/>
            </w:tcBorders>
          </w:tcPr>
          <w:p w14:paraId="5238DC3D" w14:textId="3A00B90A" w:rsidR="007F0549" w:rsidRPr="00D07D65" w:rsidRDefault="007F0549" w:rsidP="005D284E">
            <w:pPr>
              <w:spacing w:line="240" w:lineRule="auto"/>
              <w:rPr>
                <w:rFonts w:cs="Arial"/>
                <w:color w:val="000000"/>
                <w:szCs w:val="24"/>
              </w:rPr>
            </w:pPr>
            <w:r w:rsidRPr="00D07D65">
              <w:rPr>
                <w:rFonts w:cs="Arial"/>
                <w:color w:val="000000"/>
                <w:szCs w:val="24"/>
              </w:rPr>
              <w:t>Undeclared</w:t>
            </w:r>
          </w:p>
        </w:tc>
        <w:tc>
          <w:tcPr>
            <w:tcW w:w="1280" w:type="dxa"/>
            <w:tcBorders>
              <w:right w:val="single" w:sz="4" w:space="0" w:color="auto"/>
            </w:tcBorders>
          </w:tcPr>
          <w:p w14:paraId="6A65E2A7" w14:textId="71BD10FF" w:rsidR="007F0549" w:rsidRPr="00D62680" w:rsidRDefault="007F0549" w:rsidP="005D284E">
            <w:pPr>
              <w:jc w:val="right"/>
              <w:rPr>
                <w:rFonts w:cs="Arial"/>
                <w:szCs w:val="24"/>
              </w:rPr>
            </w:pPr>
            <w:r w:rsidRPr="00D62680">
              <w:rPr>
                <w:rFonts w:cs="Arial"/>
                <w:szCs w:val="24"/>
              </w:rPr>
              <w:t>84.8</w:t>
            </w:r>
          </w:p>
        </w:tc>
        <w:tc>
          <w:tcPr>
            <w:tcW w:w="3400" w:type="dxa"/>
            <w:tcBorders>
              <w:right w:val="single" w:sz="4" w:space="0" w:color="auto"/>
            </w:tcBorders>
            <w:vAlign w:val="center"/>
          </w:tcPr>
          <w:p w14:paraId="54E896E4" w14:textId="7478AFAC" w:rsidR="007F0549" w:rsidRPr="00D62680" w:rsidRDefault="007F0549" w:rsidP="005D284E">
            <w:pPr>
              <w:rPr>
                <w:rFonts w:cs="Arial"/>
                <w:szCs w:val="24"/>
              </w:rPr>
            </w:pPr>
            <w:r w:rsidRPr="00236479">
              <w:rPr>
                <w:rFonts w:cs="Arial"/>
              </w:rPr>
              <w:t>Undeclared</w:t>
            </w:r>
          </w:p>
        </w:tc>
        <w:tc>
          <w:tcPr>
            <w:tcW w:w="1133" w:type="dxa"/>
            <w:tcBorders>
              <w:right w:val="single" w:sz="4" w:space="0" w:color="auto"/>
            </w:tcBorders>
            <w:vAlign w:val="center"/>
          </w:tcPr>
          <w:p w14:paraId="1351CA02" w14:textId="54F84F32" w:rsidR="007F0549" w:rsidRPr="00D62680" w:rsidRDefault="007F0549" w:rsidP="005D284E">
            <w:pPr>
              <w:jc w:val="right"/>
              <w:rPr>
                <w:rFonts w:cs="Arial"/>
                <w:szCs w:val="24"/>
              </w:rPr>
            </w:pPr>
            <w:r w:rsidRPr="00236479">
              <w:rPr>
                <w:rFonts w:cs="Arial"/>
              </w:rPr>
              <w:t>6.8</w:t>
            </w:r>
          </w:p>
        </w:tc>
      </w:tr>
    </w:tbl>
    <w:p w14:paraId="1C643A9D" w14:textId="77777777" w:rsidR="00A51696" w:rsidRDefault="00A51696" w:rsidP="001C4F17">
      <w:pPr>
        <w:tabs>
          <w:tab w:val="left" w:pos="709"/>
        </w:tabs>
        <w:ind w:left="709"/>
        <w:rPr>
          <w:rFonts w:cs="Arial"/>
          <w:i/>
          <w:szCs w:val="24"/>
        </w:rPr>
      </w:pPr>
    </w:p>
    <w:p w14:paraId="04C8648D" w14:textId="77777777" w:rsidR="007B67B9" w:rsidRPr="00A431A7" w:rsidRDefault="007B67B9" w:rsidP="007B67B9">
      <w:pPr>
        <w:ind w:firstLine="720"/>
        <w:rPr>
          <w:rFonts w:cs="Arial"/>
          <w:b/>
          <w:szCs w:val="24"/>
        </w:rPr>
      </w:pPr>
      <w:r>
        <w:rPr>
          <w:rFonts w:cs="Arial"/>
          <w:b/>
          <w:szCs w:val="24"/>
        </w:rPr>
        <w:t>Pregnancy and</w:t>
      </w:r>
      <w:r w:rsidRPr="00A431A7">
        <w:rPr>
          <w:rFonts w:cs="Arial"/>
          <w:b/>
          <w:szCs w:val="24"/>
        </w:rPr>
        <w:t xml:space="preserve"> Maternity</w:t>
      </w:r>
    </w:p>
    <w:p w14:paraId="16C625B4" w14:textId="0C594013" w:rsidR="007B67B9" w:rsidRDefault="007B67B9" w:rsidP="007B67B9">
      <w:pPr>
        <w:ind w:left="720"/>
        <w:rPr>
          <w:rFonts w:cs="Arial"/>
          <w:szCs w:val="24"/>
        </w:rPr>
      </w:pPr>
      <w:r w:rsidRPr="00A431A7">
        <w:rPr>
          <w:rFonts w:cs="Arial"/>
          <w:szCs w:val="24"/>
        </w:rPr>
        <w:t>The number of employees who commenc</w:t>
      </w:r>
      <w:r>
        <w:rPr>
          <w:rFonts w:cs="Arial"/>
          <w:szCs w:val="24"/>
        </w:rPr>
        <w:t>ed their maternity leave in 2015/16 was 6</w:t>
      </w:r>
      <w:r w:rsidRPr="00A431A7">
        <w:rPr>
          <w:rFonts w:cs="Arial"/>
          <w:szCs w:val="24"/>
        </w:rPr>
        <w:t>.</w:t>
      </w:r>
    </w:p>
    <w:p w14:paraId="5DB07234" w14:textId="77777777" w:rsidR="000C1F32" w:rsidRDefault="000C1F32" w:rsidP="007B67B9">
      <w:pPr>
        <w:ind w:left="720"/>
        <w:rPr>
          <w:rFonts w:cs="Arial"/>
          <w:szCs w:val="24"/>
        </w:rPr>
      </w:pPr>
    </w:p>
    <w:tbl>
      <w:tblPr>
        <w:tblStyle w:val="TableGrid"/>
        <w:tblW w:w="8647" w:type="dxa"/>
        <w:tblInd w:w="817" w:type="dxa"/>
        <w:tblLook w:val="04A0" w:firstRow="1" w:lastRow="0" w:firstColumn="1" w:lastColumn="0" w:noHBand="0" w:noVBand="1"/>
      </w:tblPr>
      <w:tblGrid>
        <w:gridCol w:w="2834"/>
        <w:gridCol w:w="1280"/>
        <w:gridCol w:w="3400"/>
        <w:gridCol w:w="1133"/>
      </w:tblGrid>
      <w:tr w:rsidR="000C1F32" w14:paraId="61766E52" w14:textId="77777777" w:rsidTr="0019125D">
        <w:trPr>
          <w:tblHeader/>
        </w:trPr>
        <w:tc>
          <w:tcPr>
            <w:tcW w:w="8647" w:type="dxa"/>
            <w:gridSpan w:val="4"/>
            <w:shd w:val="clear" w:color="auto" w:fill="D9D9D9" w:themeFill="background1" w:themeFillShade="D9"/>
          </w:tcPr>
          <w:p w14:paraId="473F463D" w14:textId="68111FD9" w:rsidR="000C1F32" w:rsidRDefault="000C1F32" w:rsidP="0019125D">
            <w:pPr>
              <w:rPr>
                <w:rFonts w:cs="Arial"/>
                <w:b/>
                <w:szCs w:val="24"/>
              </w:rPr>
            </w:pPr>
            <w:r>
              <w:rPr>
                <w:rFonts w:cs="Arial"/>
                <w:b/>
                <w:szCs w:val="24"/>
              </w:rPr>
              <w:t xml:space="preserve">Grievances - April 2015 to March 2016 </w:t>
            </w:r>
          </w:p>
        </w:tc>
      </w:tr>
      <w:tr w:rsidR="000C1F32" w:rsidRPr="00AD2ABA" w14:paraId="2C1B0DE3" w14:textId="77777777" w:rsidTr="0019125D">
        <w:trPr>
          <w:trHeight w:val="649"/>
        </w:trPr>
        <w:tc>
          <w:tcPr>
            <w:tcW w:w="8647" w:type="dxa"/>
            <w:gridSpan w:val="4"/>
            <w:tcBorders>
              <w:right w:val="single" w:sz="4" w:space="0" w:color="auto"/>
            </w:tcBorders>
            <w:shd w:val="clear" w:color="auto" w:fill="FFFFFF" w:themeFill="background1"/>
            <w:vAlign w:val="center"/>
          </w:tcPr>
          <w:p w14:paraId="38122B7C" w14:textId="1D320EEE" w:rsidR="000C1F32" w:rsidRPr="00AD2ABA" w:rsidRDefault="000C1F32" w:rsidP="000C1F32">
            <w:pPr>
              <w:rPr>
                <w:rFonts w:cs="Arial"/>
                <w:szCs w:val="24"/>
              </w:rPr>
            </w:pPr>
            <w:r w:rsidRPr="00A51696">
              <w:rPr>
                <w:rFonts w:cs="Arial"/>
                <w:szCs w:val="24"/>
              </w:rPr>
              <w:t>Number of grievances</w:t>
            </w:r>
            <w:r>
              <w:rPr>
                <w:rFonts w:cs="Arial"/>
                <w:szCs w:val="24"/>
              </w:rPr>
              <w:t xml:space="preserve">                     5</w:t>
            </w:r>
          </w:p>
        </w:tc>
      </w:tr>
      <w:tr w:rsidR="000C1F32" w:rsidRPr="00D260B0" w14:paraId="23E4843C" w14:textId="77777777" w:rsidTr="0019125D">
        <w:tc>
          <w:tcPr>
            <w:tcW w:w="2834" w:type="dxa"/>
            <w:shd w:val="clear" w:color="auto" w:fill="D9D9D9" w:themeFill="background1" w:themeFillShade="D9"/>
            <w:vAlign w:val="bottom"/>
          </w:tcPr>
          <w:p w14:paraId="24F08F23" w14:textId="77777777" w:rsidR="000C1F32" w:rsidRPr="00D260B0" w:rsidRDefault="000C1F32" w:rsidP="0019125D">
            <w:pPr>
              <w:rPr>
                <w:rFonts w:cs="Arial"/>
                <w:szCs w:val="24"/>
              </w:rPr>
            </w:pPr>
            <w:r w:rsidRPr="00D260B0">
              <w:rPr>
                <w:rFonts w:cs="Arial"/>
                <w:szCs w:val="24"/>
              </w:rPr>
              <w:t xml:space="preserve">Age Range </w:t>
            </w:r>
          </w:p>
        </w:tc>
        <w:tc>
          <w:tcPr>
            <w:tcW w:w="1280" w:type="dxa"/>
            <w:tcBorders>
              <w:right w:val="single" w:sz="4" w:space="0" w:color="auto"/>
            </w:tcBorders>
            <w:shd w:val="clear" w:color="auto" w:fill="D9D9D9" w:themeFill="background1" w:themeFillShade="D9"/>
            <w:vAlign w:val="bottom"/>
          </w:tcPr>
          <w:p w14:paraId="3BB00B1B" w14:textId="77777777" w:rsidR="000C1F32" w:rsidRPr="00D260B0" w:rsidRDefault="000C1F32" w:rsidP="0019125D">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6BA6D908" w14:textId="160B5019" w:rsidR="000C1F32" w:rsidRPr="00D260B0" w:rsidRDefault="000C1F32" w:rsidP="0019125D">
            <w:pPr>
              <w:rPr>
                <w:rFonts w:cs="Arial"/>
                <w:szCs w:val="24"/>
              </w:rPr>
            </w:pPr>
            <w:r w:rsidRPr="00D260B0">
              <w:rPr>
                <w:rFonts w:cs="Arial"/>
                <w:szCs w:val="24"/>
              </w:rPr>
              <w:t>Marital Status</w:t>
            </w:r>
          </w:p>
        </w:tc>
        <w:tc>
          <w:tcPr>
            <w:tcW w:w="1133" w:type="dxa"/>
            <w:tcBorders>
              <w:right w:val="single" w:sz="4" w:space="0" w:color="auto"/>
            </w:tcBorders>
            <w:shd w:val="clear" w:color="auto" w:fill="D9D9D9" w:themeFill="background1" w:themeFillShade="D9"/>
            <w:vAlign w:val="bottom"/>
          </w:tcPr>
          <w:p w14:paraId="7AE0FA05" w14:textId="3A83736A" w:rsidR="000C1F32" w:rsidRPr="00D260B0" w:rsidRDefault="000C1F32" w:rsidP="0019125D">
            <w:pPr>
              <w:rPr>
                <w:rFonts w:cs="Arial"/>
                <w:szCs w:val="24"/>
              </w:rPr>
            </w:pPr>
            <w:r w:rsidRPr="00D260B0">
              <w:rPr>
                <w:rFonts w:cs="Arial"/>
                <w:szCs w:val="24"/>
              </w:rPr>
              <w:t>%</w:t>
            </w:r>
          </w:p>
        </w:tc>
      </w:tr>
      <w:tr w:rsidR="000C1F32" w:rsidRPr="00707EA6" w14:paraId="74B99037" w14:textId="77777777" w:rsidTr="0019125D">
        <w:tc>
          <w:tcPr>
            <w:tcW w:w="2834" w:type="dxa"/>
          </w:tcPr>
          <w:p w14:paraId="10B1B35D" w14:textId="613E4AE3" w:rsidR="000C1F32" w:rsidRPr="009E5CD6" w:rsidRDefault="000C1F32" w:rsidP="0019125D">
            <w:pPr>
              <w:rPr>
                <w:rFonts w:cs="Arial"/>
                <w:szCs w:val="24"/>
              </w:rPr>
            </w:pPr>
            <w:r w:rsidRPr="00FF6938">
              <w:rPr>
                <w:rFonts w:cs="Arial"/>
                <w:szCs w:val="24"/>
              </w:rPr>
              <w:t>16-24</w:t>
            </w:r>
          </w:p>
        </w:tc>
        <w:tc>
          <w:tcPr>
            <w:tcW w:w="1280" w:type="dxa"/>
          </w:tcPr>
          <w:p w14:paraId="0C3AA7CB" w14:textId="01B0878E" w:rsidR="000C1F32" w:rsidRPr="00707EA6" w:rsidRDefault="000C1F32" w:rsidP="0019125D">
            <w:pPr>
              <w:jc w:val="right"/>
              <w:rPr>
                <w:rFonts w:cs="Arial"/>
                <w:szCs w:val="24"/>
              </w:rPr>
            </w:pPr>
            <w:r w:rsidRPr="00FF6938">
              <w:rPr>
                <w:rFonts w:cs="Arial"/>
                <w:szCs w:val="24"/>
              </w:rPr>
              <w:t>0</w:t>
            </w:r>
          </w:p>
        </w:tc>
        <w:tc>
          <w:tcPr>
            <w:tcW w:w="3400" w:type="dxa"/>
          </w:tcPr>
          <w:p w14:paraId="4143C248" w14:textId="5FEF7CE7" w:rsidR="000C1F32" w:rsidRPr="00707EA6" w:rsidRDefault="000C1F32" w:rsidP="0019125D">
            <w:pPr>
              <w:rPr>
                <w:rFonts w:cs="Arial"/>
                <w:szCs w:val="24"/>
              </w:rPr>
            </w:pPr>
            <w:r w:rsidRPr="00A51696">
              <w:rPr>
                <w:rFonts w:cs="Arial"/>
                <w:szCs w:val="24"/>
              </w:rPr>
              <w:t>Divorced</w:t>
            </w:r>
          </w:p>
        </w:tc>
        <w:tc>
          <w:tcPr>
            <w:tcW w:w="1133" w:type="dxa"/>
            <w:vAlign w:val="bottom"/>
          </w:tcPr>
          <w:p w14:paraId="5F810C16" w14:textId="01978A21" w:rsidR="000C1F32" w:rsidRPr="00707EA6" w:rsidRDefault="000C1F32" w:rsidP="0019125D">
            <w:pPr>
              <w:jc w:val="right"/>
              <w:rPr>
                <w:rFonts w:cs="Arial"/>
                <w:szCs w:val="24"/>
              </w:rPr>
            </w:pPr>
            <w:r w:rsidRPr="00A51696">
              <w:rPr>
                <w:rFonts w:cs="Arial"/>
                <w:szCs w:val="24"/>
              </w:rPr>
              <w:t>20</w:t>
            </w:r>
          </w:p>
        </w:tc>
      </w:tr>
      <w:tr w:rsidR="000C1F32" w:rsidRPr="00707EA6" w14:paraId="48E9C13C" w14:textId="77777777" w:rsidTr="0019125D">
        <w:tc>
          <w:tcPr>
            <w:tcW w:w="2834" w:type="dxa"/>
          </w:tcPr>
          <w:p w14:paraId="0DDE8139" w14:textId="646C88C6" w:rsidR="000C1F32" w:rsidRPr="009E5CD6" w:rsidRDefault="000C1F32" w:rsidP="0019125D">
            <w:pPr>
              <w:rPr>
                <w:rFonts w:cs="Arial"/>
                <w:szCs w:val="24"/>
              </w:rPr>
            </w:pPr>
            <w:r w:rsidRPr="00FF6938">
              <w:rPr>
                <w:rFonts w:cs="Arial"/>
                <w:szCs w:val="24"/>
              </w:rPr>
              <w:t>25-34</w:t>
            </w:r>
          </w:p>
        </w:tc>
        <w:tc>
          <w:tcPr>
            <w:tcW w:w="1280" w:type="dxa"/>
          </w:tcPr>
          <w:p w14:paraId="2C10291F" w14:textId="3F37FF5A" w:rsidR="000C1F32" w:rsidRPr="00707EA6" w:rsidRDefault="000C1F32" w:rsidP="0019125D">
            <w:pPr>
              <w:jc w:val="right"/>
              <w:rPr>
                <w:rFonts w:cs="Arial"/>
                <w:szCs w:val="24"/>
              </w:rPr>
            </w:pPr>
            <w:r w:rsidRPr="00FF6938">
              <w:rPr>
                <w:rFonts w:cs="Arial"/>
                <w:szCs w:val="24"/>
              </w:rPr>
              <w:t>40</w:t>
            </w:r>
          </w:p>
        </w:tc>
        <w:tc>
          <w:tcPr>
            <w:tcW w:w="3400" w:type="dxa"/>
            <w:tcBorders>
              <w:bottom w:val="single" w:sz="4" w:space="0" w:color="auto"/>
            </w:tcBorders>
          </w:tcPr>
          <w:p w14:paraId="030653B2" w14:textId="2D9AD028" w:rsidR="000C1F32" w:rsidRPr="00707EA6" w:rsidRDefault="000C1F32" w:rsidP="0019125D">
            <w:pPr>
              <w:rPr>
                <w:rFonts w:cs="Arial"/>
                <w:szCs w:val="24"/>
              </w:rPr>
            </w:pPr>
            <w:r w:rsidRPr="00A51696">
              <w:rPr>
                <w:rFonts w:cs="Arial"/>
                <w:szCs w:val="24"/>
              </w:rPr>
              <w:t>Married</w:t>
            </w:r>
          </w:p>
        </w:tc>
        <w:tc>
          <w:tcPr>
            <w:tcW w:w="1133" w:type="dxa"/>
            <w:tcBorders>
              <w:bottom w:val="single" w:sz="4" w:space="0" w:color="auto"/>
            </w:tcBorders>
            <w:vAlign w:val="bottom"/>
          </w:tcPr>
          <w:p w14:paraId="24C58771" w14:textId="273062E7" w:rsidR="000C1F32" w:rsidRPr="00707EA6" w:rsidRDefault="000C1F32" w:rsidP="0019125D">
            <w:pPr>
              <w:jc w:val="right"/>
              <w:rPr>
                <w:rFonts w:cs="Arial"/>
                <w:szCs w:val="24"/>
              </w:rPr>
            </w:pPr>
            <w:r w:rsidRPr="00A51696">
              <w:rPr>
                <w:rFonts w:cs="Arial"/>
                <w:szCs w:val="24"/>
              </w:rPr>
              <w:t>20</w:t>
            </w:r>
          </w:p>
        </w:tc>
      </w:tr>
      <w:tr w:rsidR="000C1F32" w:rsidRPr="00707EA6" w14:paraId="05D3D8AB" w14:textId="77777777" w:rsidTr="0019125D">
        <w:tc>
          <w:tcPr>
            <w:tcW w:w="2834" w:type="dxa"/>
          </w:tcPr>
          <w:p w14:paraId="4AA6FAB4" w14:textId="19E43519" w:rsidR="000C1F32" w:rsidRPr="009E5CD6" w:rsidRDefault="000C1F32" w:rsidP="0019125D">
            <w:pPr>
              <w:rPr>
                <w:rFonts w:cs="Arial"/>
                <w:szCs w:val="24"/>
              </w:rPr>
            </w:pPr>
            <w:r w:rsidRPr="00FF6938">
              <w:rPr>
                <w:rFonts w:cs="Arial"/>
                <w:szCs w:val="24"/>
              </w:rPr>
              <w:t>35-44</w:t>
            </w:r>
          </w:p>
        </w:tc>
        <w:tc>
          <w:tcPr>
            <w:tcW w:w="1280" w:type="dxa"/>
          </w:tcPr>
          <w:p w14:paraId="02ECB86A" w14:textId="3AF48B05" w:rsidR="000C1F32" w:rsidRPr="00707EA6" w:rsidRDefault="000C1F32" w:rsidP="0019125D">
            <w:pPr>
              <w:jc w:val="right"/>
              <w:rPr>
                <w:rFonts w:cs="Arial"/>
                <w:szCs w:val="24"/>
              </w:rPr>
            </w:pPr>
            <w:r w:rsidRPr="00FF6938">
              <w:rPr>
                <w:rFonts w:cs="Arial"/>
                <w:szCs w:val="24"/>
              </w:rPr>
              <w:t>0</w:t>
            </w:r>
          </w:p>
        </w:tc>
        <w:tc>
          <w:tcPr>
            <w:tcW w:w="3400" w:type="dxa"/>
            <w:tcBorders>
              <w:top w:val="single" w:sz="4" w:space="0" w:color="auto"/>
              <w:bottom w:val="single" w:sz="4" w:space="0" w:color="auto"/>
            </w:tcBorders>
          </w:tcPr>
          <w:p w14:paraId="4E6B78FF" w14:textId="064F0B21" w:rsidR="000C1F32" w:rsidRPr="00707EA6" w:rsidRDefault="000C1F32" w:rsidP="0019125D">
            <w:pPr>
              <w:rPr>
                <w:rFonts w:cs="Arial"/>
                <w:szCs w:val="24"/>
              </w:rPr>
            </w:pPr>
            <w:r w:rsidRPr="00A51696">
              <w:rPr>
                <w:rFonts w:cs="Arial"/>
                <w:szCs w:val="24"/>
              </w:rPr>
              <w:t>Single</w:t>
            </w:r>
          </w:p>
        </w:tc>
        <w:tc>
          <w:tcPr>
            <w:tcW w:w="1133" w:type="dxa"/>
            <w:tcBorders>
              <w:top w:val="single" w:sz="4" w:space="0" w:color="auto"/>
              <w:bottom w:val="single" w:sz="4" w:space="0" w:color="auto"/>
            </w:tcBorders>
            <w:vAlign w:val="bottom"/>
          </w:tcPr>
          <w:p w14:paraId="0C0DBB37" w14:textId="216AAC99" w:rsidR="000C1F32" w:rsidRPr="00707EA6" w:rsidRDefault="000C1F32" w:rsidP="0019125D">
            <w:pPr>
              <w:jc w:val="right"/>
              <w:rPr>
                <w:rFonts w:cs="Arial"/>
                <w:szCs w:val="24"/>
              </w:rPr>
            </w:pPr>
            <w:r w:rsidRPr="00A51696">
              <w:rPr>
                <w:rFonts w:cs="Arial"/>
                <w:szCs w:val="24"/>
              </w:rPr>
              <w:t>20</w:t>
            </w:r>
          </w:p>
        </w:tc>
      </w:tr>
      <w:tr w:rsidR="000C1F32" w:rsidRPr="00707EA6" w14:paraId="36537F0D" w14:textId="77777777" w:rsidTr="0019125D">
        <w:tc>
          <w:tcPr>
            <w:tcW w:w="2834" w:type="dxa"/>
          </w:tcPr>
          <w:p w14:paraId="2B2BC7A1" w14:textId="7B5BCE7F" w:rsidR="000C1F32" w:rsidRPr="009E5CD6" w:rsidRDefault="000C1F32" w:rsidP="0019125D">
            <w:pPr>
              <w:rPr>
                <w:rFonts w:cs="Arial"/>
                <w:szCs w:val="24"/>
              </w:rPr>
            </w:pPr>
            <w:r w:rsidRPr="00FF6938">
              <w:rPr>
                <w:rFonts w:cs="Arial"/>
                <w:szCs w:val="24"/>
              </w:rPr>
              <w:t>45-54</w:t>
            </w:r>
          </w:p>
        </w:tc>
        <w:tc>
          <w:tcPr>
            <w:tcW w:w="1280" w:type="dxa"/>
          </w:tcPr>
          <w:p w14:paraId="4996251C" w14:textId="09AD51A7" w:rsidR="000C1F32" w:rsidRPr="00707EA6" w:rsidRDefault="000C1F32" w:rsidP="0019125D">
            <w:pPr>
              <w:jc w:val="right"/>
              <w:rPr>
                <w:rFonts w:cs="Arial"/>
                <w:szCs w:val="24"/>
              </w:rPr>
            </w:pPr>
            <w:r w:rsidRPr="00FF6938">
              <w:rPr>
                <w:rFonts w:cs="Arial"/>
                <w:szCs w:val="24"/>
              </w:rPr>
              <w:t>40</w:t>
            </w:r>
          </w:p>
        </w:tc>
        <w:tc>
          <w:tcPr>
            <w:tcW w:w="3400" w:type="dxa"/>
            <w:tcBorders>
              <w:top w:val="single" w:sz="4" w:space="0" w:color="auto"/>
              <w:bottom w:val="single" w:sz="4" w:space="0" w:color="auto"/>
            </w:tcBorders>
          </w:tcPr>
          <w:p w14:paraId="201A70CD" w14:textId="146C1CE0" w:rsidR="000C1F32" w:rsidRPr="00707EA6" w:rsidRDefault="000C1F32" w:rsidP="0019125D">
            <w:pPr>
              <w:rPr>
                <w:rFonts w:cs="Arial"/>
                <w:szCs w:val="24"/>
              </w:rPr>
            </w:pPr>
            <w:r>
              <w:rPr>
                <w:rFonts w:cs="Arial"/>
                <w:szCs w:val="24"/>
              </w:rPr>
              <w:t>Undeclared</w:t>
            </w:r>
          </w:p>
        </w:tc>
        <w:tc>
          <w:tcPr>
            <w:tcW w:w="1133" w:type="dxa"/>
            <w:tcBorders>
              <w:top w:val="single" w:sz="4" w:space="0" w:color="auto"/>
              <w:bottom w:val="single" w:sz="4" w:space="0" w:color="auto"/>
            </w:tcBorders>
            <w:vAlign w:val="bottom"/>
          </w:tcPr>
          <w:p w14:paraId="316622D8" w14:textId="129C6A73" w:rsidR="000C1F32" w:rsidRPr="00707EA6" w:rsidRDefault="000C1F32" w:rsidP="0019125D">
            <w:pPr>
              <w:jc w:val="right"/>
              <w:rPr>
                <w:rFonts w:cs="Arial"/>
                <w:szCs w:val="24"/>
              </w:rPr>
            </w:pPr>
            <w:r w:rsidRPr="00A51696">
              <w:rPr>
                <w:rFonts w:cs="Arial"/>
                <w:szCs w:val="24"/>
              </w:rPr>
              <w:t>40</w:t>
            </w:r>
          </w:p>
        </w:tc>
      </w:tr>
      <w:tr w:rsidR="000C1F32" w:rsidRPr="00707EA6" w14:paraId="5A35412F" w14:textId="77777777" w:rsidTr="0019125D">
        <w:tc>
          <w:tcPr>
            <w:tcW w:w="2834" w:type="dxa"/>
          </w:tcPr>
          <w:p w14:paraId="3C3DF39C" w14:textId="0C927BA5" w:rsidR="000C1F32" w:rsidRPr="009E5CD6" w:rsidRDefault="000C1F32" w:rsidP="0019125D">
            <w:pPr>
              <w:rPr>
                <w:rFonts w:cs="Arial"/>
                <w:szCs w:val="24"/>
              </w:rPr>
            </w:pPr>
            <w:r w:rsidRPr="00FF6938">
              <w:rPr>
                <w:rFonts w:cs="Arial"/>
                <w:szCs w:val="24"/>
              </w:rPr>
              <w:t>55-64</w:t>
            </w:r>
          </w:p>
        </w:tc>
        <w:tc>
          <w:tcPr>
            <w:tcW w:w="1280" w:type="dxa"/>
          </w:tcPr>
          <w:p w14:paraId="2FB77201" w14:textId="4FE898B4" w:rsidR="000C1F32" w:rsidRPr="00707EA6" w:rsidRDefault="000C1F32" w:rsidP="0019125D">
            <w:pPr>
              <w:jc w:val="right"/>
              <w:rPr>
                <w:rFonts w:cs="Arial"/>
                <w:szCs w:val="24"/>
              </w:rPr>
            </w:pPr>
            <w:r w:rsidRPr="00FF6938">
              <w:rPr>
                <w:rFonts w:cs="Arial"/>
                <w:szCs w:val="24"/>
              </w:rPr>
              <w:t>0</w:t>
            </w:r>
          </w:p>
        </w:tc>
        <w:tc>
          <w:tcPr>
            <w:tcW w:w="3400" w:type="dxa"/>
            <w:tcBorders>
              <w:top w:val="single" w:sz="4" w:space="0" w:color="auto"/>
            </w:tcBorders>
          </w:tcPr>
          <w:p w14:paraId="2B9D4B09" w14:textId="77777777" w:rsidR="000C1F32" w:rsidRPr="00707EA6" w:rsidRDefault="000C1F32" w:rsidP="0019125D">
            <w:pPr>
              <w:rPr>
                <w:rFonts w:cs="Arial"/>
                <w:szCs w:val="24"/>
              </w:rPr>
            </w:pPr>
          </w:p>
        </w:tc>
        <w:tc>
          <w:tcPr>
            <w:tcW w:w="1133" w:type="dxa"/>
            <w:tcBorders>
              <w:top w:val="single" w:sz="4" w:space="0" w:color="auto"/>
            </w:tcBorders>
          </w:tcPr>
          <w:p w14:paraId="4C54545D" w14:textId="77777777" w:rsidR="000C1F32" w:rsidRPr="00707EA6" w:rsidRDefault="000C1F32" w:rsidP="0019125D">
            <w:pPr>
              <w:jc w:val="right"/>
              <w:rPr>
                <w:rFonts w:cs="Arial"/>
                <w:szCs w:val="24"/>
              </w:rPr>
            </w:pPr>
          </w:p>
        </w:tc>
      </w:tr>
      <w:tr w:rsidR="000C1F32" w:rsidRPr="00707EA6" w14:paraId="7626EFA8" w14:textId="77777777" w:rsidTr="0019125D">
        <w:tc>
          <w:tcPr>
            <w:tcW w:w="2834" w:type="dxa"/>
          </w:tcPr>
          <w:p w14:paraId="48129A44" w14:textId="428DE763" w:rsidR="000C1F32" w:rsidRPr="009E5CD6" w:rsidRDefault="000C1F32" w:rsidP="0019125D">
            <w:pPr>
              <w:rPr>
                <w:rFonts w:cs="Arial"/>
                <w:szCs w:val="24"/>
              </w:rPr>
            </w:pPr>
            <w:r w:rsidRPr="00FF6938">
              <w:rPr>
                <w:rFonts w:cs="Arial"/>
                <w:szCs w:val="24"/>
              </w:rPr>
              <w:t>65+</w:t>
            </w:r>
          </w:p>
        </w:tc>
        <w:tc>
          <w:tcPr>
            <w:tcW w:w="1280" w:type="dxa"/>
          </w:tcPr>
          <w:p w14:paraId="0CB4F5A7" w14:textId="6D12CF0D" w:rsidR="000C1F32" w:rsidRPr="00707EA6" w:rsidRDefault="000C1F32" w:rsidP="0019125D">
            <w:pPr>
              <w:jc w:val="right"/>
              <w:rPr>
                <w:rFonts w:cs="Arial"/>
                <w:szCs w:val="24"/>
              </w:rPr>
            </w:pPr>
            <w:r w:rsidRPr="00FF6938">
              <w:rPr>
                <w:rFonts w:cs="Arial"/>
                <w:szCs w:val="24"/>
              </w:rPr>
              <w:t>20</w:t>
            </w:r>
          </w:p>
        </w:tc>
        <w:tc>
          <w:tcPr>
            <w:tcW w:w="3400" w:type="dxa"/>
            <w:vAlign w:val="bottom"/>
          </w:tcPr>
          <w:p w14:paraId="1540BE12" w14:textId="57D208E6" w:rsidR="000C1F32" w:rsidRPr="00707EA6" w:rsidRDefault="000C1F32" w:rsidP="0019125D">
            <w:pPr>
              <w:rPr>
                <w:rFonts w:cs="Arial"/>
                <w:szCs w:val="24"/>
              </w:rPr>
            </w:pPr>
          </w:p>
        </w:tc>
        <w:tc>
          <w:tcPr>
            <w:tcW w:w="1133" w:type="dxa"/>
            <w:vAlign w:val="bottom"/>
          </w:tcPr>
          <w:p w14:paraId="6FC86711" w14:textId="211FB0E5" w:rsidR="000C1F32" w:rsidRPr="00707EA6" w:rsidRDefault="000C1F32" w:rsidP="0019125D">
            <w:pPr>
              <w:jc w:val="right"/>
              <w:rPr>
                <w:rFonts w:cs="Arial"/>
                <w:szCs w:val="24"/>
              </w:rPr>
            </w:pPr>
          </w:p>
        </w:tc>
      </w:tr>
      <w:tr w:rsidR="000C1F32" w:rsidRPr="00075F9E" w14:paraId="7719CA5E" w14:textId="77777777" w:rsidTr="0019125D">
        <w:tc>
          <w:tcPr>
            <w:tcW w:w="8647" w:type="dxa"/>
            <w:gridSpan w:val="4"/>
            <w:tcBorders>
              <w:right w:val="single" w:sz="4" w:space="0" w:color="auto"/>
            </w:tcBorders>
            <w:shd w:val="clear" w:color="auto" w:fill="FFFFFF" w:themeFill="background1"/>
          </w:tcPr>
          <w:p w14:paraId="4EC5033B" w14:textId="77777777" w:rsidR="000C1F32" w:rsidRPr="00075F9E" w:rsidRDefault="000C1F32" w:rsidP="0019125D">
            <w:pPr>
              <w:rPr>
                <w:rFonts w:cs="Arial"/>
                <w:szCs w:val="24"/>
                <w:highlight w:val="lightGray"/>
              </w:rPr>
            </w:pPr>
          </w:p>
        </w:tc>
      </w:tr>
      <w:tr w:rsidR="000C1F32" w:rsidRPr="00D260B0" w14:paraId="60111730" w14:textId="77777777" w:rsidTr="000C1F32">
        <w:tc>
          <w:tcPr>
            <w:tcW w:w="2834" w:type="dxa"/>
            <w:shd w:val="clear" w:color="auto" w:fill="D9D9D9" w:themeFill="background1" w:themeFillShade="D9"/>
            <w:vAlign w:val="bottom"/>
          </w:tcPr>
          <w:p w14:paraId="3375737B" w14:textId="613AE37E" w:rsidR="000C1F32" w:rsidRPr="00D260B0" w:rsidRDefault="000C1F32" w:rsidP="0019125D">
            <w:pPr>
              <w:rPr>
                <w:rFonts w:cs="Arial"/>
                <w:szCs w:val="24"/>
              </w:rPr>
            </w:pPr>
            <w:r w:rsidRPr="00D260B0">
              <w:rPr>
                <w:rFonts w:cs="Arial"/>
                <w:szCs w:val="24"/>
              </w:rPr>
              <w:t>Ethnicity</w:t>
            </w:r>
          </w:p>
        </w:tc>
        <w:tc>
          <w:tcPr>
            <w:tcW w:w="1280" w:type="dxa"/>
            <w:tcBorders>
              <w:right w:val="single" w:sz="4" w:space="0" w:color="auto"/>
            </w:tcBorders>
            <w:shd w:val="clear" w:color="auto" w:fill="D9D9D9" w:themeFill="background1" w:themeFillShade="D9"/>
            <w:vAlign w:val="bottom"/>
          </w:tcPr>
          <w:p w14:paraId="3BDC0EC6" w14:textId="2B364772" w:rsidR="000C1F32" w:rsidRPr="00D260B0" w:rsidRDefault="000C1F32" w:rsidP="0019125D">
            <w:pPr>
              <w:rPr>
                <w:rFonts w:cs="Arial"/>
                <w:szCs w:val="24"/>
              </w:rPr>
            </w:pPr>
            <w:r w:rsidRPr="00D260B0">
              <w:rPr>
                <w:rFonts w:cs="Arial"/>
                <w:szCs w:val="24"/>
              </w:rPr>
              <w:t>%</w:t>
            </w:r>
          </w:p>
        </w:tc>
        <w:tc>
          <w:tcPr>
            <w:tcW w:w="3400" w:type="dxa"/>
            <w:tcBorders>
              <w:right w:val="single" w:sz="4" w:space="0" w:color="auto"/>
            </w:tcBorders>
            <w:shd w:val="clear" w:color="auto" w:fill="D9D9D9" w:themeFill="background1" w:themeFillShade="D9"/>
            <w:vAlign w:val="bottom"/>
          </w:tcPr>
          <w:p w14:paraId="042F9AA6" w14:textId="25D3AB8B" w:rsidR="000C1F32" w:rsidRPr="00D260B0" w:rsidRDefault="000C1F32" w:rsidP="0019125D">
            <w:pPr>
              <w:rPr>
                <w:rFonts w:cs="Arial"/>
                <w:szCs w:val="24"/>
              </w:rPr>
            </w:pPr>
            <w:r>
              <w:rPr>
                <w:rFonts w:cs="Arial"/>
                <w:szCs w:val="24"/>
              </w:rPr>
              <w:t>Gender</w:t>
            </w:r>
          </w:p>
        </w:tc>
        <w:tc>
          <w:tcPr>
            <w:tcW w:w="1133" w:type="dxa"/>
            <w:tcBorders>
              <w:right w:val="single" w:sz="4" w:space="0" w:color="auto"/>
            </w:tcBorders>
            <w:shd w:val="clear" w:color="auto" w:fill="D9D9D9" w:themeFill="background1" w:themeFillShade="D9"/>
            <w:vAlign w:val="center"/>
          </w:tcPr>
          <w:p w14:paraId="314C882E" w14:textId="77777777" w:rsidR="000C1F32" w:rsidRPr="00D260B0" w:rsidRDefault="000C1F32" w:rsidP="000C1F32">
            <w:pPr>
              <w:rPr>
                <w:rFonts w:cs="Arial"/>
                <w:szCs w:val="24"/>
              </w:rPr>
            </w:pPr>
            <w:r>
              <w:rPr>
                <w:rFonts w:cs="Arial"/>
              </w:rPr>
              <w:t xml:space="preserve">% </w:t>
            </w:r>
          </w:p>
        </w:tc>
      </w:tr>
      <w:tr w:rsidR="000C1F32" w:rsidRPr="00D62680" w14:paraId="6C7E9DB8" w14:textId="77777777" w:rsidTr="0019125D">
        <w:tc>
          <w:tcPr>
            <w:tcW w:w="2834" w:type="dxa"/>
          </w:tcPr>
          <w:p w14:paraId="0AB37B69" w14:textId="03DF1480" w:rsidR="000C1F32" w:rsidRPr="00E531BB" w:rsidRDefault="000C1F32" w:rsidP="0019125D">
            <w:pPr>
              <w:rPr>
                <w:rFonts w:cs="Arial"/>
                <w:szCs w:val="24"/>
              </w:rPr>
            </w:pPr>
            <w:r w:rsidRPr="00A51696">
              <w:rPr>
                <w:rFonts w:cs="Arial"/>
                <w:szCs w:val="24"/>
              </w:rPr>
              <w:t>White British</w:t>
            </w:r>
          </w:p>
        </w:tc>
        <w:tc>
          <w:tcPr>
            <w:tcW w:w="1280" w:type="dxa"/>
            <w:tcBorders>
              <w:right w:val="single" w:sz="4" w:space="0" w:color="auto"/>
            </w:tcBorders>
            <w:vAlign w:val="bottom"/>
          </w:tcPr>
          <w:p w14:paraId="22921EFF" w14:textId="20221CB0" w:rsidR="000C1F32" w:rsidRPr="006D5F51" w:rsidRDefault="000C1F32" w:rsidP="0019125D">
            <w:pPr>
              <w:jc w:val="right"/>
              <w:rPr>
                <w:rFonts w:cs="Arial"/>
                <w:szCs w:val="24"/>
              </w:rPr>
            </w:pPr>
            <w:r w:rsidRPr="00A51696">
              <w:rPr>
                <w:rFonts w:cs="Arial"/>
                <w:szCs w:val="24"/>
              </w:rPr>
              <w:t>60</w:t>
            </w:r>
          </w:p>
        </w:tc>
        <w:tc>
          <w:tcPr>
            <w:tcW w:w="3400" w:type="dxa"/>
            <w:tcBorders>
              <w:right w:val="single" w:sz="4" w:space="0" w:color="auto"/>
            </w:tcBorders>
          </w:tcPr>
          <w:p w14:paraId="5ABBEAC9" w14:textId="729B7D2D" w:rsidR="000C1F32" w:rsidRPr="00D62680" w:rsidRDefault="000C1F32" w:rsidP="0019125D">
            <w:pPr>
              <w:rPr>
                <w:rFonts w:cs="Arial"/>
                <w:szCs w:val="24"/>
                <w:highlight w:val="lightGray"/>
              </w:rPr>
            </w:pPr>
            <w:r w:rsidRPr="00A51696">
              <w:rPr>
                <w:rFonts w:cs="Arial"/>
                <w:szCs w:val="24"/>
              </w:rPr>
              <w:t>Male</w:t>
            </w:r>
          </w:p>
        </w:tc>
        <w:tc>
          <w:tcPr>
            <w:tcW w:w="1133" w:type="dxa"/>
            <w:tcBorders>
              <w:right w:val="single" w:sz="4" w:space="0" w:color="auto"/>
            </w:tcBorders>
            <w:vAlign w:val="bottom"/>
          </w:tcPr>
          <w:p w14:paraId="762B0C2A" w14:textId="521E24B4" w:rsidR="000C1F32" w:rsidRPr="00D62680" w:rsidRDefault="000C1F32" w:rsidP="0019125D">
            <w:pPr>
              <w:jc w:val="right"/>
              <w:rPr>
                <w:rFonts w:cs="Arial"/>
                <w:szCs w:val="24"/>
                <w:highlight w:val="lightGray"/>
              </w:rPr>
            </w:pPr>
            <w:r w:rsidRPr="00A51696">
              <w:rPr>
                <w:rFonts w:cs="Arial"/>
                <w:szCs w:val="24"/>
              </w:rPr>
              <w:t>80</w:t>
            </w:r>
          </w:p>
        </w:tc>
      </w:tr>
      <w:tr w:rsidR="000C1F32" w:rsidRPr="00D62680" w14:paraId="5FCAD2FB" w14:textId="77777777" w:rsidTr="0019125D">
        <w:tc>
          <w:tcPr>
            <w:tcW w:w="2834" w:type="dxa"/>
          </w:tcPr>
          <w:p w14:paraId="50757C6D" w14:textId="6150570E" w:rsidR="000C1F32" w:rsidRPr="00E531BB" w:rsidRDefault="000C1F32" w:rsidP="0019125D">
            <w:pPr>
              <w:rPr>
                <w:rFonts w:cs="Arial"/>
                <w:szCs w:val="24"/>
              </w:rPr>
            </w:pPr>
            <w:r>
              <w:rPr>
                <w:rFonts w:cs="Arial"/>
                <w:szCs w:val="24"/>
              </w:rPr>
              <w:t>Undeclared</w:t>
            </w:r>
          </w:p>
        </w:tc>
        <w:tc>
          <w:tcPr>
            <w:tcW w:w="1280" w:type="dxa"/>
            <w:tcBorders>
              <w:right w:val="single" w:sz="4" w:space="0" w:color="auto"/>
            </w:tcBorders>
            <w:vAlign w:val="bottom"/>
          </w:tcPr>
          <w:p w14:paraId="463340AE" w14:textId="25F53453" w:rsidR="000C1F32" w:rsidRPr="006D5F51" w:rsidRDefault="000C1F32" w:rsidP="0019125D">
            <w:pPr>
              <w:jc w:val="right"/>
              <w:rPr>
                <w:rFonts w:cs="Arial"/>
                <w:szCs w:val="24"/>
              </w:rPr>
            </w:pPr>
            <w:r w:rsidRPr="00A51696">
              <w:rPr>
                <w:rFonts w:cs="Arial"/>
                <w:szCs w:val="24"/>
              </w:rPr>
              <w:t>40</w:t>
            </w:r>
          </w:p>
        </w:tc>
        <w:tc>
          <w:tcPr>
            <w:tcW w:w="3400" w:type="dxa"/>
            <w:tcBorders>
              <w:right w:val="single" w:sz="4" w:space="0" w:color="auto"/>
            </w:tcBorders>
          </w:tcPr>
          <w:p w14:paraId="3745404F" w14:textId="6972E2E2" w:rsidR="000C1F32" w:rsidRPr="00D62680" w:rsidRDefault="000C1F32" w:rsidP="0019125D">
            <w:pPr>
              <w:rPr>
                <w:rFonts w:cs="Arial"/>
                <w:szCs w:val="24"/>
                <w:highlight w:val="lightGray"/>
              </w:rPr>
            </w:pPr>
            <w:r w:rsidRPr="00A51696">
              <w:rPr>
                <w:rFonts w:cs="Arial"/>
                <w:szCs w:val="24"/>
              </w:rPr>
              <w:t>Female</w:t>
            </w:r>
          </w:p>
        </w:tc>
        <w:tc>
          <w:tcPr>
            <w:tcW w:w="1133" w:type="dxa"/>
            <w:tcBorders>
              <w:right w:val="single" w:sz="4" w:space="0" w:color="auto"/>
            </w:tcBorders>
            <w:vAlign w:val="bottom"/>
          </w:tcPr>
          <w:p w14:paraId="76C0DC28" w14:textId="7776DB9A" w:rsidR="000C1F32" w:rsidRPr="00D62680" w:rsidRDefault="000C1F32" w:rsidP="0019125D">
            <w:pPr>
              <w:jc w:val="right"/>
              <w:rPr>
                <w:rFonts w:cs="Arial"/>
                <w:szCs w:val="24"/>
                <w:highlight w:val="lightGray"/>
              </w:rPr>
            </w:pPr>
            <w:r w:rsidRPr="00A51696">
              <w:rPr>
                <w:rFonts w:cs="Arial"/>
                <w:szCs w:val="24"/>
              </w:rPr>
              <w:t>20</w:t>
            </w:r>
          </w:p>
        </w:tc>
      </w:tr>
      <w:tr w:rsidR="000C1F32" w:rsidRPr="00075F9E" w14:paraId="690C8CE7" w14:textId="77777777" w:rsidTr="0019125D">
        <w:tc>
          <w:tcPr>
            <w:tcW w:w="8647" w:type="dxa"/>
            <w:gridSpan w:val="4"/>
            <w:tcBorders>
              <w:right w:val="single" w:sz="4" w:space="0" w:color="auto"/>
            </w:tcBorders>
            <w:shd w:val="clear" w:color="auto" w:fill="FFFFFF" w:themeFill="background1"/>
          </w:tcPr>
          <w:p w14:paraId="6B66FD33" w14:textId="77777777" w:rsidR="000C1F32" w:rsidRPr="00075F9E" w:rsidRDefault="000C1F32" w:rsidP="0019125D">
            <w:pPr>
              <w:rPr>
                <w:rFonts w:cs="Arial"/>
                <w:szCs w:val="24"/>
                <w:highlight w:val="lightGray"/>
              </w:rPr>
            </w:pPr>
          </w:p>
        </w:tc>
      </w:tr>
      <w:tr w:rsidR="000C1F32" w:rsidRPr="00D260B0" w14:paraId="09C59F29" w14:textId="77777777" w:rsidTr="000C1F32">
        <w:tc>
          <w:tcPr>
            <w:tcW w:w="2834" w:type="dxa"/>
            <w:shd w:val="clear" w:color="auto" w:fill="D9D9D9" w:themeFill="background1" w:themeFillShade="D9"/>
            <w:vAlign w:val="bottom"/>
          </w:tcPr>
          <w:p w14:paraId="21867208" w14:textId="7426C549" w:rsidR="000C1F32" w:rsidRPr="00D260B0" w:rsidRDefault="000C1F32" w:rsidP="0019125D">
            <w:pPr>
              <w:rPr>
                <w:rFonts w:cs="Arial"/>
                <w:szCs w:val="24"/>
              </w:rPr>
            </w:pPr>
            <w:r>
              <w:rPr>
                <w:rFonts w:cs="Arial"/>
                <w:szCs w:val="24"/>
              </w:rPr>
              <w:t>Disability</w:t>
            </w:r>
          </w:p>
        </w:tc>
        <w:tc>
          <w:tcPr>
            <w:tcW w:w="1280" w:type="dxa"/>
            <w:tcBorders>
              <w:right w:val="single" w:sz="4" w:space="0" w:color="auto"/>
            </w:tcBorders>
            <w:shd w:val="clear" w:color="auto" w:fill="D9D9D9" w:themeFill="background1" w:themeFillShade="D9"/>
            <w:vAlign w:val="bottom"/>
          </w:tcPr>
          <w:p w14:paraId="3DD156E7" w14:textId="1D88F410" w:rsidR="000C1F32" w:rsidRPr="00D260B0" w:rsidRDefault="000C1F32" w:rsidP="0019125D">
            <w:pPr>
              <w:rPr>
                <w:rFonts w:cs="Arial"/>
                <w:szCs w:val="24"/>
              </w:rPr>
            </w:pPr>
            <w:r w:rsidRPr="00D260B0">
              <w:rPr>
                <w:rFonts w:cs="Arial"/>
                <w:szCs w:val="24"/>
              </w:rPr>
              <w:t>%</w:t>
            </w:r>
          </w:p>
        </w:tc>
        <w:tc>
          <w:tcPr>
            <w:tcW w:w="3400" w:type="dxa"/>
            <w:tcBorders>
              <w:bottom w:val="nil"/>
              <w:right w:val="single" w:sz="4" w:space="0" w:color="auto"/>
            </w:tcBorders>
            <w:shd w:val="clear" w:color="auto" w:fill="D9D9D9" w:themeFill="background1" w:themeFillShade="D9"/>
            <w:vAlign w:val="bottom"/>
          </w:tcPr>
          <w:p w14:paraId="22FFA606" w14:textId="0B4EE3F3" w:rsidR="000C1F32" w:rsidRPr="00D260B0" w:rsidRDefault="000C1F32" w:rsidP="0019125D">
            <w:pPr>
              <w:rPr>
                <w:rFonts w:cs="Arial"/>
                <w:szCs w:val="24"/>
              </w:rPr>
            </w:pPr>
          </w:p>
        </w:tc>
        <w:tc>
          <w:tcPr>
            <w:tcW w:w="1133" w:type="dxa"/>
            <w:tcBorders>
              <w:bottom w:val="single" w:sz="4" w:space="0" w:color="000000"/>
              <w:right w:val="single" w:sz="4" w:space="0" w:color="auto"/>
            </w:tcBorders>
            <w:shd w:val="clear" w:color="auto" w:fill="D9D9D9" w:themeFill="background1" w:themeFillShade="D9"/>
            <w:vAlign w:val="bottom"/>
          </w:tcPr>
          <w:p w14:paraId="4491004F" w14:textId="1A2B5454" w:rsidR="000C1F32" w:rsidRPr="00D260B0" w:rsidRDefault="000C1F32" w:rsidP="0019125D">
            <w:pPr>
              <w:rPr>
                <w:rFonts w:cs="Arial"/>
                <w:szCs w:val="24"/>
              </w:rPr>
            </w:pPr>
          </w:p>
        </w:tc>
      </w:tr>
      <w:tr w:rsidR="000C1F32" w:rsidRPr="002C0ADA" w14:paraId="706E644D" w14:textId="77777777" w:rsidTr="000C1F32">
        <w:tc>
          <w:tcPr>
            <w:tcW w:w="2834" w:type="dxa"/>
          </w:tcPr>
          <w:p w14:paraId="7D778DCE" w14:textId="4D22EA8A" w:rsidR="000C1F32" w:rsidRPr="00022A2E" w:rsidRDefault="000C1F32" w:rsidP="0019125D">
            <w:pPr>
              <w:rPr>
                <w:rFonts w:cs="Arial"/>
                <w:szCs w:val="24"/>
              </w:rPr>
            </w:pPr>
            <w:r>
              <w:rPr>
                <w:rFonts w:cs="Arial"/>
                <w:szCs w:val="24"/>
              </w:rPr>
              <w:t>Yes</w:t>
            </w:r>
          </w:p>
        </w:tc>
        <w:tc>
          <w:tcPr>
            <w:tcW w:w="1280" w:type="dxa"/>
            <w:tcBorders>
              <w:right w:val="single" w:sz="4" w:space="0" w:color="auto"/>
            </w:tcBorders>
            <w:vAlign w:val="bottom"/>
          </w:tcPr>
          <w:p w14:paraId="6E881497" w14:textId="6950EE6E" w:rsidR="000C1F32" w:rsidRPr="006D5F51" w:rsidRDefault="000C1F32" w:rsidP="0019125D">
            <w:pPr>
              <w:jc w:val="right"/>
              <w:rPr>
                <w:rFonts w:cs="Arial"/>
                <w:szCs w:val="24"/>
              </w:rPr>
            </w:pPr>
            <w:r>
              <w:rPr>
                <w:rFonts w:cs="Arial"/>
                <w:szCs w:val="24"/>
              </w:rPr>
              <w:t>0</w:t>
            </w:r>
          </w:p>
        </w:tc>
        <w:tc>
          <w:tcPr>
            <w:tcW w:w="3400" w:type="dxa"/>
            <w:tcBorders>
              <w:bottom w:val="nil"/>
              <w:right w:val="nil"/>
            </w:tcBorders>
            <w:shd w:val="clear" w:color="auto" w:fill="D9D9D9" w:themeFill="background1" w:themeFillShade="D9"/>
            <w:vAlign w:val="bottom"/>
          </w:tcPr>
          <w:p w14:paraId="758ACF53" w14:textId="35622C2F" w:rsidR="000C1F32" w:rsidRPr="002C0ADA" w:rsidRDefault="000C1F32" w:rsidP="0019125D">
            <w:pPr>
              <w:rPr>
                <w:rFonts w:cs="Arial"/>
                <w:szCs w:val="24"/>
                <w:highlight w:val="lightGray"/>
              </w:rPr>
            </w:pPr>
          </w:p>
        </w:tc>
        <w:tc>
          <w:tcPr>
            <w:tcW w:w="1133" w:type="dxa"/>
            <w:tcBorders>
              <w:left w:val="nil"/>
              <w:bottom w:val="nil"/>
              <w:right w:val="single" w:sz="4" w:space="0" w:color="auto"/>
            </w:tcBorders>
            <w:shd w:val="clear" w:color="auto" w:fill="D9D9D9" w:themeFill="background1" w:themeFillShade="D9"/>
            <w:vAlign w:val="bottom"/>
          </w:tcPr>
          <w:p w14:paraId="6940A7B3" w14:textId="16577CF9" w:rsidR="000C1F32" w:rsidRPr="002C0ADA" w:rsidRDefault="000C1F32" w:rsidP="0019125D">
            <w:pPr>
              <w:jc w:val="right"/>
              <w:rPr>
                <w:rFonts w:cs="Arial"/>
                <w:szCs w:val="24"/>
                <w:highlight w:val="lightGray"/>
              </w:rPr>
            </w:pPr>
          </w:p>
        </w:tc>
      </w:tr>
      <w:tr w:rsidR="000C1F32" w:rsidRPr="002C0ADA" w14:paraId="053DB800" w14:textId="77777777" w:rsidTr="000C1F32">
        <w:trPr>
          <w:trHeight w:val="232"/>
        </w:trPr>
        <w:tc>
          <w:tcPr>
            <w:tcW w:w="2834" w:type="dxa"/>
          </w:tcPr>
          <w:p w14:paraId="560ADBDA" w14:textId="4F8C962F" w:rsidR="000C1F32" w:rsidRPr="00022A2E" w:rsidRDefault="000C1F32" w:rsidP="000C1F32">
            <w:pPr>
              <w:rPr>
                <w:rFonts w:cs="Arial"/>
                <w:szCs w:val="24"/>
              </w:rPr>
            </w:pPr>
            <w:r w:rsidRPr="00A51696">
              <w:rPr>
                <w:rFonts w:cs="Arial"/>
                <w:szCs w:val="24"/>
              </w:rPr>
              <w:t xml:space="preserve">No </w:t>
            </w:r>
          </w:p>
        </w:tc>
        <w:tc>
          <w:tcPr>
            <w:tcW w:w="1280" w:type="dxa"/>
            <w:tcBorders>
              <w:right w:val="single" w:sz="4" w:space="0" w:color="auto"/>
            </w:tcBorders>
            <w:vAlign w:val="bottom"/>
          </w:tcPr>
          <w:p w14:paraId="79A11A07" w14:textId="5222641A" w:rsidR="000C1F32" w:rsidRPr="006D5F51" w:rsidRDefault="000C1F32" w:rsidP="0019125D">
            <w:pPr>
              <w:jc w:val="right"/>
              <w:rPr>
                <w:rFonts w:cs="Arial"/>
                <w:szCs w:val="24"/>
              </w:rPr>
            </w:pPr>
            <w:r w:rsidRPr="00A51696">
              <w:rPr>
                <w:rFonts w:cs="Arial"/>
                <w:szCs w:val="24"/>
              </w:rPr>
              <w:t>40</w:t>
            </w:r>
          </w:p>
        </w:tc>
        <w:tc>
          <w:tcPr>
            <w:tcW w:w="3400" w:type="dxa"/>
            <w:tcBorders>
              <w:top w:val="nil"/>
              <w:bottom w:val="nil"/>
              <w:right w:val="nil"/>
            </w:tcBorders>
            <w:shd w:val="clear" w:color="auto" w:fill="D9D9D9" w:themeFill="background1" w:themeFillShade="D9"/>
            <w:vAlign w:val="bottom"/>
          </w:tcPr>
          <w:p w14:paraId="34706499" w14:textId="4A09A3EE" w:rsidR="000C1F32" w:rsidRPr="002C0ADA" w:rsidRDefault="000C1F32" w:rsidP="0019125D">
            <w:pPr>
              <w:rPr>
                <w:rFonts w:cs="Arial"/>
                <w:szCs w:val="24"/>
                <w:highlight w:val="lightGray"/>
              </w:rPr>
            </w:pPr>
          </w:p>
        </w:tc>
        <w:tc>
          <w:tcPr>
            <w:tcW w:w="1133" w:type="dxa"/>
            <w:tcBorders>
              <w:top w:val="nil"/>
              <w:left w:val="nil"/>
              <w:bottom w:val="nil"/>
              <w:right w:val="single" w:sz="4" w:space="0" w:color="auto"/>
            </w:tcBorders>
            <w:shd w:val="clear" w:color="auto" w:fill="D9D9D9" w:themeFill="background1" w:themeFillShade="D9"/>
            <w:vAlign w:val="bottom"/>
          </w:tcPr>
          <w:p w14:paraId="56D00431" w14:textId="2EE95FB6" w:rsidR="000C1F32" w:rsidRPr="002C0ADA" w:rsidRDefault="000C1F32" w:rsidP="0019125D">
            <w:pPr>
              <w:jc w:val="right"/>
              <w:rPr>
                <w:rFonts w:cs="Arial"/>
                <w:szCs w:val="24"/>
                <w:highlight w:val="lightGray"/>
              </w:rPr>
            </w:pPr>
          </w:p>
        </w:tc>
      </w:tr>
      <w:tr w:rsidR="000C1F32" w:rsidRPr="002C0ADA" w14:paraId="0068C5EA" w14:textId="77777777" w:rsidTr="000C1F32">
        <w:tc>
          <w:tcPr>
            <w:tcW w:w="2834" w:type="dxa"/>
          </w:tcPr>
          <w:p w14:paraId="2BC89691" w14:textId="18B85F25" w:rsidR="000C1F32" w:rsidRPr="00022A2E" w:rsidRDefault="000C1F32" w:rsidP="000C1F32">
            <w:pPr>
              <w:rPr>
                <w:rFonts w:cs="Arial"/>
                <w:szCs w:val="24"/>
              </w:rPr>
            </w:pPr>
            <w:r w:rsidRPr="00A51696">
              <w:rPr>
                <w:rFonts w:cs="Arial"/>
                <w:szCs w:val="24"/>
              </w:rPr>
              <w:t>Un</w:t>
            </w:r>
            <w:r>
              <w:rPr>
                <w:rFonts w:cs="Arial"/>
                <w:szCs w:val="24"/>
              </w:rPr>
              <w:t>declared</w:t>
            </w:r>
          </w:p>
        </w:tc>
        <w:tc>
          <w:tcPr>
            <w:tcW w:w="1280" w:type="dxa"/>
            <w:tcBorders>
              <w:right w:val="single" w:sz="4" w:space="0" w:color="auto"/>
            </w:tcBorders>
            <w:vAlign w:val="bottom"/>
          </w:tcPr>
          <w:p w14:paraId="494505DA" w14:textId="68339683" w:rsidR="000C1F32" w:rsidRPr="006D5F51" w:rsidRDefault="000C1F32" w:rsidP="0019125D">
            <w:pPr>
              <w:jc w:val="right"/>
              <w:rPr>
                <w:rFonts w:cs="Arial"/>
                <w:szCs w:val="24"/>
              </w:rPr>
            </w:pPr>
            <w:r w:rsidRPr="00A51696">
              <w:rPr>
                <w:rFonts w:cs="Arial"/>
                <w:szCs w:val="24"/>
              </w:rPr>
              <w:t>60</w:t>
            </w:r>
          </w:p>
        </w:tc>
        <w:tc>
          <w:tcPr>
            <w:tcW w:w="3400" w:type="dxa"/>
            <w:tcBorders>
              <w:top w:val="nil"/>
              <w:right w:val="nil"/>
            </w:tcBorders>
            <w:shd w:val="clear" w:color="auto" w:fill="D9D9D9" w:themeFill="background1" w:themeFillShade="D9"/>
          </w:tcPr>
          <w:p w14:paraId="77FE597A" w14:textId="467BE505" w:rsidR="000C1F32" w:rsidRPr="002C0ADA" w:rsidRDefault="000C1F32" w:rsidP="0019125D">
            <w:pPr>
              <w:rPr>
                <w:rFonts w:cs="Arial"/>
                <w:szCs w:val="24"/>
                <w:highlight w:val="lightGray"/>
              </w:rPr>
            </w:pPr>
          </w:p>
        </w:tc>
        <w:tc>
          <w:tcPr>
            <w:tcW w:w="1133" w:type="dxa"/>
            <w:tcBorders>
              <w:top w:val="nil"/>
              <w:left w:val="nil"/>
              <w:right w:val="single" w:sz="4" w:space="0" w:color="auto"/>
            </w:tcBorders>
            <w:shd w:val="clear" w:color="auto" w:fill="D9D9D9" w:themeFill="background1" w:themeFillShade="D9"/>
          </w:tcPr>
          <w:p w14:paraId="73BBA2FD" w14:textId="77777777" w:rsidR="000C1F32" w:rsidRPr="002C0ADA" w:rsidRDefault="000C1F32" w:rsidP="0019125D">
            <w:pPr>
              <w:jc w:val="right"/>
              <w:rPr>
                <w:rFonts w:cs="Arial"/>
                <w:szCs w:val="24"/>
                <w:highlight w:val="lightGray"/>
              </w:rPr>
            </w:pPr>
          </w:p>
        </w:tc>
      </w:tr>
    </w:tbl>
    <w:p w14:paraId="0D0CCF32" w14:textId="77777777" w:rsidR="00AB67F6" w:rsidRDefault="00AB67F6" w:rsidP="000C1F32">
      <w:pPr>
        <w:tabs>
          <w:tab w:val="left" w:pos="709"/>
        </w:tabs>
        <w:rPr>
          <w:rFonts w:cs="Arial"/>
          <w:i/>
          <w:szCs w:val="24"/>
        </w:rPr>
      </w:pPr>
    </w:p>
    <w:sectPr w:rsidR="00AB67F6" w:rsidSect="000C1F32">
      <w:headerReference w:type="default" r:id="rId18"/>
      <w:pgSz w:w="11906" w:h="16838"/>
      <w:pgMar w:top="1418" w:right="1412" w:bottom="1276"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7631" w14:textId="77777777" w:rsidR="00D53683" w:rsidRDefault="00D53683" w:rsidP="005417F4">
      <w:pPr>
        <w:spacing w:line="240" w:lineRule="auto"/>
      </w:pPr>
      <w:r>
        <w:separator/>
      </w:r>
    </w:p>
  </w:endnote>
  <w:endnote w:type="continuationSeparator" w:id="0">
    <w:p w14:paraId="12E225F6" w14:textId="77777777" w:rsidR="00D53683" w:rsidRDefault="00D53683" w:rsidP="00541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FDF75" w14:textId="7EFA0221" w:rsidR="00D53683" w:rsidRPr="00D9210B" w:rsidRDefault="00D53683" w:rsidP="00D9210B">
    <w:pPr>
      <w:pStyle w:val="Footer"/>
      <w:tabs>
        <w:tab w:val="clear" w:pos="9026"/>
        <w:tab w:val="right" w:pos="8080"/>
      </w:tabs>
      <w:rPr>
        <w:sz w:val="20"/>
      </w:rPr>
    </w:pPr>
    <w:r>
      <w:rPr>
        <w:rFonts w:cs="Arial"/>
        <w:snapToGrid w:val="0"/>
        <w:sz w:val="20"/>
        <w:lang w:eastAsia="en-US"/>
      </w:rPr>
      <w:t>Annual Equality Report 201</w:t>
    </w:r>
    <w:r w:rsidRPr="00D9210B">
      <w:rPr>
        <w:rFonts w:cs="Arial"/>
        <w:snapToGrid w:val="0"/>
        <w:sz w:val="20"/>
        <w:lang w:eastAsia="en-US"/>
      </w:rPr>
      <w:t>5</w:t>
    </w:r>
    <w:r>
      <w:rPr>
        <w:rFonts w:cs="Arial"/>
        <w:snapToGrid w:val="0"/>
        <w:sz w:val="20"/>
        <w:lang w:eastAsia="en-US"/>
      </w:rPr>
      <w:t>/16 and Equality Action Plan 2016/17 v1</w:t>
    </w:r>
    <w:r>
      <w:rPr>
        <w:rFonts w:cs="Arial"/>
        <w:snapToGrid w:val="0"/>
        <w:sz w:val="20"/>
        <w:lang w:eastAsia="en-US"/>
      </w:rPr>
      <w:tab/>
    </w:r>
    <w:sdt>
      <w:sdtPr>
        <w:id w:val="-992867944"/>
        <w:docPartObj>
          <w:docPartGallery w:val="Page Numbers (Bottom of Page)"/>
          <w:docPartUnique/>
        </w:docPartObj>
      </w:sdtPr>
      <w:sdtEndPr>
        <w:rPr>
          <w:noProof/>
          <w:sz w:val="20"/>
        </w:rPr>
      </w:sdtEndPr>
      <w:sdtContent>
        <w:r w:rsidRPr="00D9210B">
          <w:rPr>
            <w:sz w:val="20"/>
          </w:rPr>
          <w:fldChar w:fldCharType="begin"/>
        </w:r>
        <w:r w:rsidRPr="00D9210B">
          <w:rPr>
            <w:sz w:val="20"/>
          </w:rPr>
          <w:instrText xml:space="preserve"> PAGE   \* MERGEFORMAT </w:instrText>
        </w:r>
        <w:r w:rsidRPr="00D9210B">
          <w:rPr>
            <w:sz w:val="20"/>
          </w:rPr>
          <w:fldChar w:fldCharType="separate"/>
        </w:r>
        <w:r w:rsidR="00A5028D">
          <w:rPr>
            <w:noProof/>
            <w:sz w:val="20"/>
          </w:rPr>
          <w:t>8</w:t>
        </w:r>
        <w:r w:rsidRPr="00D9210B">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7025" w14:textId="77777777" w:rsidR="00D53683" w:rsidRDefault="00D53683" w:rsidP="005417F4">
      <w:pPr>
        <w:spacing w:line="240" w:lineRule="auto"/>
      </w:pPr>
      <w:r>
        <w:separator/>
      </w:r>
    </w:p>
  </w:footnote>
  <w:footnote w:type="continuationSeparator" w:id="0">
    <w:p w14:paraId="5F4706EA" w14:textId="77777777" w:rsidR="00D53683" w:rsidRDefault="00D53683" w:rsidP="005417F4">
      <w:pPr>
        <w:spacing w:line="240" w:lineRule="auto"/>
      </w:pPr>
      <w:r>
        <w:continuationSeparator/>
      </w:r>
    </w:p>
  </w:footnote>
  <w:footnote w:id="1">
    <w:p w14:paraId="0245FD18" w14:textId="0AA5F406" w:rsidR="00D53683" w:rsidRDefault="00D53683" w:rsidP="001C4F17">
      <w:pPr>
        <w:pStyle w:val="FootnoteText"/>
      </w:pPr>
      <w:r>
        <w:rPr>
          <w:rStyle w:val="FootnoteReference"/>
        </w:rPr>
        <w:footnoteRef/>
      </w:r>
      <w:r>
        <w:t xml:space="preserve"> Number of employees </w:t>
      </w:r>
      <w:r w:rsidRPr="009D1E1B">
        <w:t>based on the num</w:t>
      </w:r>
      <w:r>
        <w:t xml:space="preserve">ber of posts.  </w:t>
      </w:r>
      <w:proofErr w:type="gramStart"/>
      <w:r>
        <w:t>S</w:t>
      </w:r>
      <w:r w:rsidRPr="009D1E1B">
        <w:t>taff</w:t>
      </w:r>
      <w:proofErr w:type="gramEnd"/>
      <w:r w:rsidRPr="009D1E1B">
        <w:t xml:space="preserve"> (12) </w:t>
      </w:r>
      <w:r>
        <w:t xml:space="preserve">who have multiple posts are </w:t>
      </w:r>
      <w:r w:rsidRPr="009D1E1B">
        <w:t>counted twice.</w:t>
      </w:r>
    </w:p>
  </w:footnote>
  <w:footnote w:id="2">
    <w:p w14:paraId="145345F9" w14:textId="2C17DB26" w:rsidR="00D53683" w:rsidRDefault="00D53683">
      <w:pPr>
        <w:pStyle w:val="FootnoteText"/>
      </w:pPr>
      <w:r>
        <w:rPr>
          <w:rStyle w:val="FootnoteReference"/>
        </w:rPr>
        <w:footnoteRef/>
      </w:r>
      <w:r>
        <w:t xml:space="preserve"> </w:t>
      </w:r>
      <w:r w:rsidR="002D4EBC">
        <w:t>If an employee attended more than one course and/or completed more than</w:t>
      </w:r>
      <w:r w:rsidR="00DD1D19">
        <w:t xml:space="preserve"> one</w:t>
      </w:r>
      <w:r w:rsidR="002D4EBC">
        <w:t xml:space="preserve"> module </w:t>
      </w:r>
      <w:r w:rsidR="006A5783">
        <w:t>they are only counted once</w:t>
      </w:r>
      <w:r w:rsidR="002D4EBC">
        <w:t>.</w:t>
      </w:r>
      <w:r>
        <w:t xml:space="preserve">  For detailed information please see the Training and development section on pages 6-7.</w:t>
      </w:r>
    </w:p>
  </w:footnote>
  <w:footnote w:id="3">
    <w:p w14:paraId="26B9672F" w14:textId="4EA68A96" w:rsidR="00253CA2" w:rsidRDefault="00253CA2">
      <w:pPr>
        <w:pStyle w:val="FootnoteText"/>
      </w:pPr>
      <w:r>
        <w:rPr>
          <w:rStyle w:val="FootnoteReference"/>
        </w:rPr>
        <w:footnoteRef/>
      </w:r>
      <w:r>
        <w:t xml:space="preserve"> If an employee attended more than one course and/or completed more than </w:t>
      </w:r>
      <w:r w:rsidR="001F0004">
        <w:t xml:space="preserve">one </w:t>
      </w:r>
      <w:r>
        <w:t xml:space="preserve">module they are only counted once.  </w:t>
      </w:r>
    </w:p>
  </w:footnote>
  <w:footnote w:id="4">
    <w:p w14:paraId="3AB0044A" w14:textId="5BDC9E69" w:rsidR="001B7DC6" w:rsidRDefault="001B7DC6">
      <w:pPr>
        <w:pStyle w:val="FootnoteText"/>
      </w:pPr>
      <w:r>
        <w:rPr>
          <w:rStyle w:val="FootnoteReference"/>
        </w:rPr>
        <w:footnoteRef/>
      </w:r>
      <w:r>
        <w:t xml:space="preserve"> If an employee attended more than one course they are only counted once.</w:t>
      </w:r>
    </w:p>
  </w:footnote>
  <w:footnote w:id="5">
    <w:p w14:paraId="44D13D5B" w14:textId="23A3BED4" w:rsidR="001B7DC6" w:rsidRDefault="001B7DC6">
      <w:pPr>
        <w:pStyle w:val="FootnoteText"/>
      </w:pPr>
      <w:r>
        <w:rPr>
          <w:rStyle w:val="FootnoteReference"/>
        </w:rPr>
        <w:footnoteRef/>
      </w:r>
      <w:r>
        <w:t xml:space="preserve"> If an employee completed more than module they are only counted once.</w:t>
      </w:r>
    </w:p>
  </w:footnote>
  <w:footnote w:id="6">
    <w:p w14:paraId="23A01476" w14:textId="77777777" w:rsidR="00D53683" w:rsidRDefault="00D53683" w:rsidP="00E21CA2">
      <w:pPr>
        <w:pStyle w:val="FootnoteText"/>
      </w:pPr>
      <w:r>
        <w:rPr>
          <w:rStyle w:val="FootnoteReference"/>
        </w:rPr>
        <w:footnoteRef/>
      </w:r>
      <w:r>
        <w:t xml:space="preserve"> PC10/15 </w:t>
      </w:r>
      <w:r w:rsidRPr="00377653">
        <w:t xml:space="preserve">End of </w:t>
      </w:r>
      <w:r>
        <w:t>year Performance report 2014/15</w:t>
      </w:r>
    </w:p>
  </w:footnote>
  <w:footnote w:id="7">
    <w:p w14:paraId="7DD79D91" w14:textId="77777777" w:rsidR="00D53683" w:rsidRDefault="00D53683" w:rsidP="009C216B">
      <w:pPr>
        <w:pStyle w:val="FootnoteText"/>
      </w:pPr>
      <w:r>
        <w:rPr>
          <w:rStyle w:val="FootnoteReference"/>
        </w:rPr>
        <w:footnoteRef/>
      </w:r>
      <w:r>
        <w:t xml:space="preserve"> </w:t>
      </w:r>
      <w:r w:rsidRPr="00E923ED">
        <w:t>also answered long term limiting condition that affects health</w:t>
      </w:r>
    </w:p>
  </w:footnote>
  <w:footnote w:id="8">
    <w:p w14:paraId="26B77C1F" w14:textId="4B5BACE1" w:rsidR="00D53683" w:rsidRDefault="00D53683" w:rsidP="00662330">
      <w:pPr>
        <w:pStyle w:val="FootnoteText"/>
      </w:pPr>
      <w:r>
        <w:rPr>
          <w:rStyle w:val="FootnoteReference"/>
        </w:rPr>
        <w:footnoteRef/>
      </w:r>
      <w:r>
        <w:t xml:space="preserve">  </w:t>
      </w:r>
      <w:r w:rsidRPr="00C13673">
        <w:rPr>
          <w:rFonts w:eastAsiaTheme="minorHAnsi" w:cs="Arial"/>
          <w:i/>
          <w:color w:val="231F20"/>
          <w:sz w:val="21"/>
          <w:szCs w:val="21"/>
          <w:lang w:eastAsia="en-US"/>
        </w:rPr>
        <w:t xml:space="preserve">The most significant change in crime was the increase in levels of </w:t>
      </w:r>
      <w:r w:rsidRPr="00C13673">
        <w:rPr>
          <w:rFonts w:eastAsiaTheme="minorHAnsi" w:cs="Arial"/>
          <w:b/>
          <w:bCs/>
          <w:i/>
          <w:color w:val="231F20"/>
          <w:sz w:val="21"/>
          <w:szCs w:val="21"/>
          <w:lang w:eastAsia="en-US"/>
        </w:rPr>
        <w:t xml:space="preserve">hate crime </w:t>
      </w:r>
      <w:r w:rsidRPr="00C13673">
        <w:rPr>
          <w:rFonts w:eastAsiaTheme="minorHAnsi" w:cs="Arial"/>
          <w:i/>
          <w:color w:val="231F20"/>
          <w:sz w:val="21"/>
          <w:szCs w:val="21"/>
          <w:lang w:eastAsia="en-US"/>
        </w:rPr>
        <w:t>(51.9%, from 54 incidents in the previous year to 82)</w:t>
      </w:r>
      <w:r w:rsidR="00A47221">
        <w:rPr>
          <w:rFonts w:eastAsiaTheme="minorHAnsi" w:cs="Arial"/>
          <w:i/>
          <w:color w:val="231F20"/>
          <w:sz w:val="21"/>
          <w:szCs w:val="21"/>
          <w:lang w:eastAsia="en-US"/>
        </w:rPr>
        <w:t xml:space="preserve">. </w:t>
      </w:r>
      <w:r w:rsidRPr="00C13673">
        <w:rPr>
          <w:rFonts w:eastAsiaTheme="minorHAnsi" w:cs="Arial"/>
          <w:i/>
          <w:color w:val="231F20"/>
          <w:sz w:val="21"/>
          <w:szCs w:val="21"/>
          <w:lang w:eastAsia="en-US"/>
        </w:rPr>
        <w:t>It is worth noting that the aim of Cumbria</w:t>
      </w:r>
      <w:r>
        <w:rPr>
          <w:rFonts w:eastAsiaTheme="minorHAnsi" w:cs="Arial"/>
          <w:i/>
          <w:color w:val="231F20"/>
          <w:sz w:val="21"/>
          <w:szCs w:val="21"/>
          <w:lang w:eastAsia="en-US"/>
        </w:rPr>
        <w:t xml:space="preserve"> </w:t>
      </w:r>
      <w:r w:rsidRPr="00C13673">
        <w:rPr>
          <w:rFonts w:eastAsiaTheme="minorHAnsi" w:cs="Arial"/>
          <w:i/>
          <w:color w:val="231F20"/>
          <w:sz w:val="21"/>
          <w:szCs w:val="21"/>
          <w:lang w:eastAsia="en-US"/>
        </w:rPr>
        <w:t>Constabulary is to increase the reporting of hate incidents and crimes. The cause of the majority of hate crimes is racism, accounting for 69.5% across the county. Hate crime incidents tend to take place in and around town centres and are also linked to areas where there are greater proportions of black and ethnic minority groups and migrant workers. The increase in the number of hate crimes may not necessarily reflect an absolute increase in crimes as it could relate to improved reporting systems which are available online via multi agencies and organisation</w:t>
      </w:r>
      <w:r>
        <w:rPr>
          <w:rFonts w:eastAsiaTheme="minorHAnsi" w:cs="Arial"/>
          <w:i/>
          <w:color w:val="231F20"/>
          <w:sz w:val="21"/>
          <w:szCs w:val="21"/>
          <w:lang w:eastAsia="en-US"/>
        </w:rPr>
        <w:t xml:space="preserve">. </w:t>
      </w:r>
      <w:r>
        <w:t xml:space="preserve">Carlisle &amp; Eden CSP Annual Plan 2015/16 </w:t>
      </w:r>
      <w:hyperlink r:id="rId1" w:history="1">
        <w:r w:rsidRPr="004C227F">
          <w:rPr>
            <w:rStyle w:val="Hyperlink"/>
          </w:rPr>
          <w:t>http://cmis.carlisle.gov.uk/cmis/Document.ashx?czJKcaeAi5tUFL1DTL2UE4zNRBcoShgo=PSg5dRyMAU%2bX32Z0p%2bVXGqDsk2m7niswQj268NKR6VhM%2fvdSl9S%2fGQ%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CEEA" w14:textId="77777777" w:rsidR="00D53683" w:rsidRPr="00B36C32" w:rsidRDefault="00D53683" w:rsidP="00B36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657D" w14:textId="630F3FC6" w:rsidR="00D53683" w:rsidRPr="00B36C32" w:rsidRDefault="00D53683" w:rsidP="000C1F32">
    <w:pPr>
      <w:pStyle w:val="Header"/>
      <w:jc w:val="center"/>
    </w:pPr>
    <w:r>
      <w:t>Appendix 1 – Workforce profile as at 31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AEB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37C82"/>
    <w:multiLevelType w:val="hybridMultilevel"/>
    <w:tmpl w:val="9C60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32938"/>
    <w:multiLevelType w:val="hybridMultilevel"/>
    <w:tmpl w:val="1876BC7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C292699"/>
    <w:multiLevelType w:val="hybridMultilevel"/>
    <w:tmpl w:val="371479CA"/>
    <w:lvl w:ilvl="0" w:tplc="1B0AB09E">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
    <w:nsid w:val="0CF715AB"/>
    <w:multiLevelType w:val="hybridMultilevel"/>
    <w:tmpl w:val="95045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573C0"/>
    <w:multiLevelType w:val="hybridMultilevel"/>
    <w:tmpl w:val="95045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0E47FC"/>
    <w:multiLevelType w:val="hybridMultilevel"/>
    <w:tmpl w:val="A764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812FE"/>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90D8D"/>
    <w:multiLevelType w:val="hybridMultilevel"/>
    <w:tmpl w:val="731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D4341"/>
    <w:multiLevelType w:val="hybridMultilevel"/>
    <w:tmpl w:val="C264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2F5D4CEC"/>
    <w:multiLevelType w:val="hybridMultilevel"/>
    <w:tmpl w:val="95045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017B39"/>
    <w:multiLevelType w:val="hybridMultilevel"/>
    <w:tmpl w:val="07DE23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D190138"/>
    <w:multiLevelType w:val="hybridMultilevel"/>
    <w:tmpl w:val="F80EE58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nsid w:val="638F3B54"/>
    <w:multiLevelType w:val="hybridMultilevel"/>
    <w:tmpl w:val="8E92F6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64DA4D8A"/>
    <w:multiLevelType w:val="hybridMultilevel"/>
    <w:tmpl w:val="95045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A5E24"/>
    <w:multiLevelType w:val="hybridMultilevel"/>
    <w:tmpl w:val="AE70969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77A30CAC"/>
    <w:multiLevelType w:val="hybridMultilevel"/>
    <w:tmpl w:val="440CF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0"/>
  </w:num>
  <w:num w:numId="5">
    <w:abstractNumId w:val="14"/>
  </w:num>
  <w:num w:numId="6">
    <w:abstractNumId w:val="4"/>
  </w:num>
  <w:num w:numId="7">
    <w:abstractNumId w:val="5"/>
  </w:num>
  <w:num w:numId="8">
    <w:abstractNumId w:val="10"/>
  </w:num>
  <w:num w:numId="9">
    <w:abstractNumId w:val="0"/>
  </w:num>
  <w:num w:numId="10">
    <w:abstractNumId w:val="16"/>
  </w:num>
  <w:num w:numId="11">
    <w:abstractNumId w:val="7"/>
  </w:num>
  <w:num w:numId="12">
    <w:abstractNumId w:val="11"/>
  </w:num>
  <w:num w:numId="13">
    <w:abstractNumId w:val="2"/>
  </w:num>
  <w:num w:numId="14">
    <w:abstractNumId w:val="12"/>
  </w:num>
  <w:num w:numId="15">
    <w:abstractNumId w:val="13"/>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F4"/>
    <w:rsid w:val="0000278B"/>
    <w:rsid w:val="00022A2E"/>
    <w:rsid w:val="00026870"/>
    <w:rsid w:val="00030CA3"/>
    <w:rsid w:val="00044FCA"/>
    <w:rsid w:val="0005488E"/>
    <w:rsid w:val="00055FC2"/>
    <w:rsid w:val="000760AF"/>
    <w:rsid w:val="00077FB3"/>
    <w:rsid w:val="000824B4"/>
    <w:rsid w:val="0008254C"/>
    <w:rsid w:val="000C1F32"/>
    <w:rsid w:val="000C5180"/>
    <w:rsid w:val="000C6D32"/>
    <w:rsid w:val="000D2BC6"/>
    <w:rsid w:val="000D560C"/>
    <w:rsid w:val="000D570F"/>
    <w:rsid w:val="000F2E72"/>
    <w:rsid w:val="000F3118"/>
    <w:rsid w:val="0010157A"/>
    <w:rsid w:val="00116439"/>
    <w:rsid w:val="00132C01"/>
    <w:rsid w:val="00132DBF"/>
    <w:rsid w:val="00142643"/>
    <w:rsid w:val="00144469"/>
    <w:rsid w:val="0015103D"/>
    <w:rsid w:val="001513F6"/>
    <w:rsid w:val="00166EAF"/>
    <w:rsid w:val="00185765"/>
    <w:rsid w:val="0018672B"/>
    <w:rsid w:val="00186F5A"/>
    <w:rsid w:val="0019125D"/>
    <w:rsid w:val="00191CFA"/>
    <w:rsid w:val="00197FA3"/>
    <w:rsid w:val="001B0B23"/>
    <w:rsid w:val="001B7DC6"/>
    <w:rsid w:val="001C3271"/>
    <w:rsid w:val="001C4F17"/>
    <w:rsid w:val="001D57DD"/>
    <w:rsid w:val="001E0F74"/>
    <w:rsid w:val="001E69AA"/>
    <w:rsid w:val="001F0004"/>
    <w:rsid w:val="001F538D"/>
    <w:rsid w:val="001F69AA"/>
    <w:rsid w:val="00225F70"/>
    <w:rsid w:val="00232BDF"/>
    <w:rsid w:val="00236246"/>
    <w:rsid w:val="002404ED"/>
    <w:rsid w:val="00253A14"/>
    <w:rsid w:val="00253CA2"/>
    <w:rsid w:val="00254503"/>
    <w:rsid w:val="00266F5D"/>
    <w:rsid w:val="002814BF"/>
    <w:rsid w:val="00283DC9"/>
    <w:rsid w:val="00293326"/>
    <w:rsid w:val="00295B65"/>
    <w:rsid w:val="002C0ADA"/>
    <w:rsid w:val="002D4EBC"/>
    <w:rsid w:val="002E6529"/>
    <w:rsid w:val="002F07B9"/>
    <w:rsid w:val="003061CB"/>
    <w:rsid w:val="00347957"/>
    <w:rsid w:val="003631AB"/>
    <w:rsid w:val="00374D5B"/>
    <w:rsid w:val="0037518E"/>
    <w:rsid w:val="00377653"/>
    <w:rsid w:val="00384040"/>
    <w:rsid w:val="003A1CEE"/>
    <w:rsid w:val="003B6EC1"/>
    <w:rsid w:val="003C0B5D"/>
    <w:rsid w:val="003D6D8F"/>
    <w:rsid w:val="003F7C69"/>
    <w:rsid w:val="004025C7"/>
    <w:rsid w:val="00402760"/>
    <w:rsid w:val="00410027"/>
    <w:rsid w:val="004159A2"/>
    <w:rsid w:val="004404DD"/>
    <w:rsid w:val="00441FBD"/>
    <w:rsid w:val="00471283"/>
    <w:rsid w:val="00472525"/>
    <w:rsid w:val="004732B1"/>
    <w:rsid w:val="00473A08"/>
    <w:rsid w:val="0047594C"/>
    <w:rsid w:val="00486A1F"/>
    <w:rsid w:val="00494201"/>
    <w:rsid w:val="004A15C5"/>
    <w:rsid w:val="004A2C37"/>
    <w:rsid w:val="004C274B"/>
    <w:rsid w:val="004C3417"/>
    <w:rsid w:val="004C59D8"/>
    <w:rsid w:val="004E0D7B"/>
    <w:rsid w:val="005128FE"/>
    <w:rsid w:val="00512931"/>
    <w:rsid w:val="0052647A"/>
    <w:rsid w:val="005331E3"/>
    <w:rsid w:val="00537039"/>
    <w:rsid w:val="005417F4"/>
    <w:rsid w:val="005D284E"/>
    <w:rsid w:val="005E2B44"/>
    <w:rsid w:val="005E2C53"/>
    <w:rsid w:val="005E74CF"/>
    <w:rsid w:val="00616EAA"/>
    <w:rsid w:val="006340C2"/>
    <w:rsid w:val="00640D56"/>
    <w:rsid w:val="006526E1"/>
    <w:rsid w:val="00655720"/>
    <w:rsid w:val="00662222"/>
    <w:rsid w:val="00662330"/>
    <w:rsid w:val="00662A83"/>
    <w:rsid w:val="0067283B"/>
    <w:rsid w:val="006A5783"/>
    <w:rsid w:val="006B693F"/>
    <w:rsid w:val="006C4A36"/>
    <w:rsid w:val="006D5F51"/>
    <w:rsid w:val="006D64EE"/>
    <w:rsid w:val="006E32B6"/>
    <w:rsid w:val="006F16E7"/>
    <w:rsid w:val="006F1F0B"/>
    <w:rsid w:val="00707EA6"/>
    <w:rsid w:val="00712E45"/>
    <w:rsid w:val="007167AF"/>
    <w:rsid w:val="00723AA6"/>
    <w:rsid w:val="00726584"/>
    <w:rsid w:val="007416C4"/>
    <w:rsid w:val="00745A91"/>
    <w:rsid w:val="00750D3E"/>
    <w:rsid w:val="00757638"/>
    <w:rsid w:val="007628A0"/>
    <w:rsid w:val="00763388"/>
    <w:rsid w:val="0076741F"/>
    <w:rsid w:val="0076792D"/>
    <w:rsid w:val="007824C1"/>
    <w:rsid w:val="007832DA"/>
    <w:rsid w:val="007873E4"/>
    <w:rsid w:val="007A211E"/>
    <w:rsid w:val="007B357B"/>
    <w:rsid w:val="007B3E07"/>
    <w:rsid w:val="007B5F12"/>
    <w:rsid w:val="007B67B9"/>
    <w:rsid w:val="007B70EA"/>
    <w:rsid w:val="007C0E48"/>
    <w:rsid w:val="007C548A"/>
    <w:rsid w:val="007D74DE"/>
    <w:rsid w:val="007E2E49"/>
    <w:rsid w:val="007E5DA8"/>
    <w:rsid w:val="007F0549"/>
    <w:rsid w:val="0080130B"/>
    <w:rsid w:val="00803387"/>
    <w:rsid w:val="00804C80"/>
    <w:rsid w:val="00821F60"/>
    <w:rsid w:val="00830376"/>
    <w:rsid w:val="00832285"/>
    <w:rsid w:val="008324FB"/>
    <w:rsid w:val="00832542"/>
    <w:rsid w:val="0083276C"/>
    <w:rsid w:val="008337D4"/>
    <w:rsid w:val="00835306"/>
    <w:rsid w:val="00843DEA"/>
    <w:rsid w:val="0085670A"/>
    <w:rsid w:val="008775B0"/>
    <w:rsid w:val="00883E41"/>
    <w:rsid w:val="00897AE9"/>
    <w:rsid w:val="008B13E8"/>
    <w:rsid w:val="008B7CC8"/>
    <w:rsid w:val="008C1F44"/>
    <w:rsid w:val="008D38E0"/>
    <w:rsid w:val="008E4C0B"/>
    <w:rsid w:val="008E6346"/>
    <w:rsid w:val="008F042F"/>
    <w:rsid w:val="008F3E88"/>
    <w:rsid w:val="0090277E"/>
    <w:rsid w:val="009133CC"/>
    <w:rsid w:val="00927FDD"/>
    <w:rsid w:val="00934297"/>
    <w:rsid w:val="0093603A"/>
    <w:rsid w:val="00940ED9"/>
    <w:rsid w:val="00946A2A"/>
    <w:rsid w:val="0095007B"/>
    <w:rsid w:val="00953E0B"/>
    <w:rsid w:val="00954299"/>
    <w:rsid w:val="009712FE"/>
    <w:rsid w:val="00984742"/>
    <w:rsid w:val="00987310"/>
    <w:rsid w:val="00997B8C"/>
    <w:rsid w:val="009A6FC2"/>
    <w:rsid w:val="009B18F2"/>
    <w:rsid w:val="009B324B"/>
    <w:rsid w:val="009C216B"/>
    <w:rsid w:val="009D1959"/>
    <w:rsid w:val="009D1E1B"/>
    <w:rsid w:val="009D4A9B"/>
    <w:rsid w:val="009E5CD6"/>
    <w:rsid w:val="009F145F"/>
    <w:rsid w:val="009F16DA"/>
    <w:rsid w:val="009F58EE"/>
    <w:rsid w:val="00A1369D"/>
    <w:rsid w:val="00A22B51"/>
    <w:rsid w:val="00A41B3A"/>
    <w:rsid w:val="00A42B1A"/>
    <w:rsid w:val="00A431A7"/>
    <w:rsid w:val="00A47221"/>
    <w:rsid w:val="00A5028D"/>
    <w:rsid w:val="00A51696"/>
    <w:rsid w:val="00A5601E"/>
    <w:rsid w:val="00A748B0"/>
    <w:rsid w:val="00AB67F6"/>
    <w:rsid w:val="00AC5E15"/>
    <w:rsid w:val="00AD0A8E"/>
    <w:rsid w:val="00AD2ABA"/>
    <w:rsid w:val="00AD59DE"/>
    <w:rsid w:val="00AD7528"/>
    <w:rsid w:val="00AF2DC6"/>
    <w:rsid w:val="00AF3BA9"/>
    <w:rsid w:val="00B15315"/>
    <w:rsid w:val="00B17874"/>
    <w:rsid w:val="00B20363"/>
    <w:rsid w:val="00B25AAE"/>
    <w:rsid w:val="00B36C32"/>
    <w:rsid w:val="00B4205B"/>
    <w:rsid w:val="00B428E5"/>
    <w:rsid w:val="00B438D0"/>
    <w:rsid w:val="00B51072"/>
    <w:rsid w:val="00B67C84"/>
    <w:rsid w:val="00B77341"/>
    <w:rsid w:val="00B77523"/>
    <w:rsid w:val="00B812CA"/>
    <w:rsid w:val="00B820DD"/>
    <w:rsid w:val="00B919C8"/>
    <w:rsid w:val="00B93911"/>
    <w:rsid w:val="00B97E90"/>
    <w:rsid w:val="00BA3971"/>
    <w:rsid w:val="00BD14BD"/>
    <w:rsid w:val="00BD505D"/>
    <w:rsid w:val="00BD7113"/>
    <w:rsid w:val="00BE191D"/>
    <w:rsid w:val="00BF221A"/>
    <w:rsid w:val="00BF31C2"/>
    <w:rsid w:val="00BF6E17"/>
    <w:rsid w:val="00C07B2A"/>
    <w:rsid w:val="00C11B5E"/>
    <w:rsid w:val="00C13673"/>
    <w:rsid w:val="00C153D7"/>
    <w:rsid w:val="00C17FBB"/>
    <w:rsid w:val="00C25404"/>
    <w:rsid w:val="00C309F2"/>
    <w:rsid w:val="00C3128B"/>
    <w:rsid w:val="00C32E22"/>
    <w:rsid w:val="00C8657C"/>
    <w:rsid w:val="00C93AA2"/>
    <w:rsid w:val="00CA52F2"/>
    <w:rsid w:val="00CA73AC"/>
    <w:rsid w:val="00CC6E80"/>
    <w:rsid w:val="00CD05F8"/>
    <w:rsid w:val="00CE4B12"/>
    <w:rsid w:val="00CE6457"/>
    <w:rsid w:val="00CE79BC"/>
    <w:rsid w:val="00D028B9"/>
    <w:rsid w:val="00D075DD"/>
    <w:rsid w:val="00D07D65"/>
    <w:rsid w:val="00D10AAC"/>
    <w:rsid w:val="00D17E9A"/>
    <w:rsid w:val="00D260B0"/>
    <w:rsid w:val="00D327E5"/>
    <w:rsid w:val="00D340EB"/>
    <w:rsid w:val="00D53683"/>
    <w:rsid w:val="00D62680"/>
    <w:rsid w:val="00D66CBA"/>
    <w:rsid w:val="00D67091"/>
    <w:rsid w:val="00D67D34"/>
    <w:rsid w:val="00D81FAC"/>
    <w:rsid w:val="00D91416"/>
    <w:rsid w:val="00D9210B"/>
    <w:rsid w:val="00D95FAE"/>
    <w:rsid w:val="00DB3CB3"/>
    <w:rsid w:val="00DB450D"/>
    <w:rsid w:val="00DB4764"/>
    <w:rsid w:val="00DC1673"/>
    <w:rsid w:val="00DD1D19"/>
    <w:rsid w:val="00DD66F5"/>
    <w:rsid w:val="00DD6BB8"/>
    <w:rsid w:val="00DE5154"/>
    <w:rsid w:val="00E01EA6"/>
    <w:rsid w:val="00E05ACD"/>
    <w:rsid w:val="00E11BE1"/>
    <w:rsid w:val="00E13F87"/>
    <w:rsid w:val="00E14040"/>
    <w:rsid w:val="00E17383"/>
    <w:rsid w:val="00E21CA2"/>
    <w:rsid w:val="00E2271A"/>
    <w:rsid w:val="00E26E3F"/>
    <w:rsid w:val="00E340CA"/>
    <w:rsid w:val="00E40D66"/>
    <w:rsid w:val="00E44A7B"/>
    <w:rsid w:val="00E531BB"/>
    <w:rsid w:val="00E56C86"/>
    <w:rsid w:val="00E811F1"/>
    <w:rsid w:val="00E923ED"/>
    <w:rsid w:val="00E93AAF"/>
    <w:rsid w:val="00E943B1"/>
    <w:rsid w:val="00EA738B"/>
    <w:rsid w:val="00EA7CEA"/>
    <w:rsid w:val="00EA7D84"/>
    <w:rsid w:val="00EB29CE"/>
    <w:rsid w:val="00ED7E1D"/>
    <w:rsid w:val="00EF2229"/>
    <w:rsid w:val="00EF68B8"/>
    <w:rsid w:val="00F030F4"/>
    <w:rsid w:val="00F04A70"/>
    <w:rsid w:val="00F063EA"/>
    <w:rsid w:val="00F24362"/>
    <w:rsid w:val="00F41A82"/>
    <w:rsid w:val="00F46C0B"/>
    <w:rsid w:val="00F608F2"/>
    <w:rsid w:val="00F61FAB"/>
    <w:rsid w:val="00F86216"/>
    <w:rsid w:val="00FA023A"/>
    <w:rsid w:val="00FA2D1A"/>
    <w:rsid w:val="00FB604D"/>
    <w:rsid w:val="00FC395F"/>
    <w:rsid w:val="00FD29F2"/>
    <w:rsid w:val="00FF1199"/>
    <w:rsid w:val="00FF2DF8"/>
    <w:rsid w:val="00FF69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E6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4"/>
    <w:pPr>
      <w:spacing w:after="0" w:line="30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7F4"/>
    <w:pPr>
      <w:tabs>
        <w:tab w:val="center" w:pos="4153"/>
        <w:tab w:val="right" w:pos="8306"/>
      </w:tabs>
    </w:pPr>
  </w:style>
  <w:style w:type="character" w:customStyle="1" w:styleId="HeaderChar">
    <w:name w:val="Header Char"/>
    <w:basedOn w:val="DefaultParagraphFont"/>
    <w:link w:val="Header"/>
    <w:uiPriority w:val="99"/>
    <w:rsid w:val="005417F4"/>
    <w:rPr>
      <w:rFonts w:ascii="Arial" w:eastAsia="Times New Roman" w:hAnsi="Arial" w:cs="Times New Roman"/>
      <w:sz w:val="24"/>
      <w:szCs w:val="20"/>
      <w:lang w:eastAsia="en-GB"/>
    </w:rPr>
  </w:style>
  <w:style w:type="paragraph" w:styleId="ListParagraph">
    <w:name w:val="List Paragraph"/>
    <w:basedOn w:val="Normal"/>
    <w:uiPriority w:val="34"/>
    <w:qFormat/>
    <w:rsid w:val="005417F4"/>
    <w:pPr>
      <w:ind w:left="720"/>
      <w:contextualSpacing/>
    </w:pPr>
  </w:style>
  <w:style w:type="table" w:styleId="TableGrid">
    <w:name w:val="Table Grid"/>
    <w:basedOn w:val="TableNormal"/>
    <w:rsid w:val="005417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417F4"/>
    <w:rPr>
      <w:color w:val="0000FF"/>
      <w:u w:val="single"/>
    </w:rPr>
  </w:style>
  <w:style w:type="paragraph" w:styleId="FootnoteText">
    <w:name w:val="footnote text"/>
    <w:basedOn w:val="Normal"/>
    <w:link w:val="FootnoteTextChar"/>
    <w:uiPriority w:val="99"/>
    <w:semiHidden/>
    <w:unhideWhenUsed/>
    <w:rsid w:val="005417F4"/>
    <w:pPr>
      <w:spacing w:line="240" w:lineRule="auto"/>
    </w:pPr>
    <w:rPr>
      <w:sz w:val="20"/>
    </w:rPr>
  </w:style>
  <w:style w:type="character" w:customStyle="1" w:styleId="FootnoteTextChar">
    <w:name w:val="Footnote Text Char"/>
    <w:basedOn w:val="DefaultParagraphFont"/>
    <w:link w:val="FootnoteText"/>
    <w:uiPriority w:val="99"/>
    <w:semiHidden/>
    <w:rsid w:val="005417F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417F4"/>
    <w:rPr>
      <w:vertAlign w:val="superscript"/>
    </w:rPr>
  </w:style>
  <w:style w:type="paragraph" w:styleId="Footer">
    <w:name w:val="footer"/>
    <w:basedOn w:val="Normal"/>
    <w:link w:val="FooterChar"/>
    <w:uiPriority w:val="99"/>
    <w:unhideWhenUsed/>
    <w:rsid w:val="005417F4"/>
    <w:pPr>
      <w:tabs>
        <w:tab w:val="center" w:pos="4513"/>
        <w:tab w:val="right" w:pos="9026"/>
      </w:tabs>
      <w:spacing w:line="240" w:lineRule="auto"/>
    </w:pPr>
  </w:style>
  <w:style w:type="character" w:customStyle="1" w:styleId="FooterChar">
    <w:name w:val="Footer Char"/>
    <w:basedOn w:val="DefaultParagraphFont"/>
    <w:link w:val="Footer"/>
    <w:uiPriority w:val="99"/>
    <w:rsid w:val="005417F4"/>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DD6BB8"/>
    <w:rPr>
      <w:color w:val="800080" w:themeColor="followedHyperlink"/>
      <w:u w:val="single"/>
    </w:rPr>
  </w:style>
  <w:style w:type="paragraph" w:styleId="PlainText">
    <w:name w:val="Plain Text"/>
    <w:basedOn w:val="Normal"/>
    <w:link w:val="PlainTextChar"/>
    <w:uiPriority w:val="99"/>
    <w:semiHidden/>
    <w:unhideWhenUsed/>
    <w:rsid w:val="00E44A7B"/>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4A7B"/>
    <w:rPr>
      <w:rFonts w:ascii="Calibri" w:hAnsi="Calibri"/>
      <w:szCs w:val="21"/>
    </w:rPr>
  </w:style>
  <w:style w:type="paragraph" w:styleId="BalloonText">
    <w:name w:val="Balloon Text"/>
    <w:basedOn w:val="Normal"/>
    <w:link w:val="BalloonTextChar"/>
    <w:uiPriority w:val="99"/>
    <w:semiHidden/>
    <w:unhideWhenUsed/>
    <w:rsid w:val="0019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FA"/>
    <w:rPr>
      <w:rFonts w:ascii="Tahoma" w:eastAsia="Times New Roman" w:hAnsi="Tahoma" w:cs="Tahoma"/>
      <w:sz w:val="16"/>
      <w:szCs w:val="16"/>
      <w:lang w:eastAsia="en-GB"/>
    </w:rPr>
  </w:style>
  <w:style w:type="paragraph" w:styleId="ListBullet">
    <w:name w:val="List Bullet"/>
    <w:basedOn w:val="Normal"/>
    <w:uiPriority w:val="99"/>
    <w:semiHidden/>
    <w:unhideWhenUsed/>
    <w:rsid w:val="00030CA3"/>
    <w:pPr>
      <w:numPr>
        <w:numId w:val="4"/>
      </w:numPr>
      <w:spacing w:line="240" w:lineRule="auto"/>
    </w:pPr>
    <w:rPr>
      <w:rFonts w:ascii="Calibri" w:hAnsi="Calibri"/>
      <w:sz w:val="22"/>
      <w:szCs w:val="22"/>
      <w:lang w:eastAsia="en-US"/>
    </w:rPr>
  </w:style>
  <w:style w:type="paragraph" w:customStyle="1" w:styleId="Default">
    <w:name w:val="Default"/>
    <w:rsid w:val="009D1E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E74CF"/>
    <w:rPr>
      <w:sz w:val="16"/>
      <w:szCs w:val="16"/>
    </w:rPr>
  </w:style>
  <w:style w:type="paragraph" w:styleId="CommentText">
    <w:name w:val="annotation text"/>
    <w:basedOn w:val="Normal"/>
    <w:link w:val="CommentTextChar"/>
    <w:uiPriority w:val="99"/>
    <w:semiHidden/>
    <w:unhideWhenUsed/>
    <w:rsid w:val="005E74CF"/>
    <w:pPr>
      <w:spacing w:line="240" w:lineRule="auto"/>
    </w:pPr>
    <w:rPr>
      <w:sz w:val="20"/>
    </w:rPr>
  </w:style>
  <w:style w:type="character" w:customStyle="1" w:styleId="CommentTextChar">
    <w:name w:val="Comment Text Char"/>
    <w:basedOn w:val="DefaultParagraphFont"/>
    <w:link w:val="CommentText"/>
    <w:uiPriority w:val="99"/>
    <w:semiHidden/>
    <w:rsid w:val="005E74C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74CF"/>
    <w:rPr>
      <w:b/>
      <w:bCs/>
    </w:rPr>
  </w:style>
  <w:style w:type="character" w:customStyle="1" w:styleId="CommentSubjectChar">
    <w:name w:val="Comment Subject Char"/>
    <w:basedOn w:val="CommentTextChar"/>
    <w:link w:val="CommentSubject"/>
    <w:uiPriority w:val="99"/>
    <w:semiHidden/>
    <w:rsid w:val="005E74CF"/>
    <w:rPr>
      <w:rFonts w:ascii="Arial" w:eastAsia="Times New Roman" w:hAnsi="Arial" w:cs="Times New Roman"/>
      <w:b/>
      <w:bCs/>
      <w:sz w:val="20"/>
      <w:szCs w:val="20"/>
      <w:lang w:eastAsia="en-GB"/>
    </w:rPr>
  </w:style>
  <w:style w:type="paragraph" w:styleId="NormalWeb">
    <w:name w:val="Normal (Web)"/>
    <w:basedOn w:val="Normal"/>
    <w:uiPriority w:val="99"/>
    <w:unhideWhenUsed/>
    <w:rsid w:val="00662330"/>
    <w:pPr>
      <w:spacing w:before="100" w:beforeAutospacing="1" w:after="100" w:afterAutospacing="1" w:line="240" w:lineRule="auto"/>
    </w:pPr>
    <w:rPr>
      <w:rFonts w:ascii="Times New Roman" w:eastAsiaTheme="minorHAnsi" w:hAnsi="Times New Roman"/>
      <w:szCs w:val="24"/>
    </w:rPr>
  </w:style>
  <w:style w:type="table" w:customStyle="1" w:styleId="TableGrid1">
    <w:name w:val="Table Grid1"/>
    <w:basedOn w:val="TableNormal"/>
    <w:next w:val="TableGrid"/>
    <w:rsid w:val="007F05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86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4"/>
    <w:pPr>
      <w:spacing w:after="0" w:line="30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7F4"/>
    <w:pPr>
      <w:tabs>
        <w:tab w:val="center" w:pos="4153"/>
        <w:tab w:val="right" w:pos="8306"/>
      </w:tabs>
    </w:pPr>
  </w:style>
  <w:style w:type="character" w:customStyle="1" w:styleId="HeaderChar">
    <w:name w:val="Header Char"/>
    <w:basedOn w:val="DefaultParagraphFont"/>
    <w:link w:val="Header"/>
    <w:uiPriority w:val="99"/>
    <w:rsid w:val="005417F4"/>
    <w:rPr>
      <w:rFonts w:ascii="Arial" w:eastAsia="Times New Roman" w:hAnsi="Arial" w:cs="Times New Roman"/>
      <w:sz w:val="24"/>
      <w:szCs w:val="20"/>
      <w:lang w:eastAsia="en-GB"/>
    </w:rPr>
  </w:style>
  <w:style w:type="paragraph" w:styleId="ListParagraph">
    <w:name w:val="List Paragraph"/>
    <w:basedOn w:val="Normal"/>
    <w:uiPriority w:val="34"/>
    <w:qFormat/>
    <w:rsid w:val="005417F4"/>
    <w:pPr>
      <w:ind w:left="720"/>
      <w:contextualSpacing/>
    </w:pPr>
  </w:style>
  <w:style w:type="table" w:styleId="TableGrid">
    <w:name w:val="Table Grid"/>
    <w:basedOn w:val="TableNormal"/>
    <w:rsid w:val="005417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417F4"/>
    <w:rPr>
      <w:color w:val="0000FF"/>
      <w:u w:val="single"/>
    </w:rPr>
  </w:style>
  <w:style w:type="paragraph" w:styleId="FootnoteText">
    <w:name w:val="footnote text"/>
    <w:basedOn w:val="Normal"/>
    <w:link w:val="FootnoteTextChar"/>
    <w:uiPriority w:val="99"/>
    <w:semiHidden/>
    <w:unhideWhenUsed/>
    <w:rsid w:val="005417F4"/>
    <w:pPr>
      <w:spacing w:line="240" w:lineRule="auto"/>
    </w:pPr>
    <w:rPr>
      <w:sz w:val="20"/>
    </w:rPr>
  </w:style>
  <w:style w:type="character" w:customStyle="1" w:styleId="FootnoteTextChar">
    <w:name w:val="Footnote Text Char"/>
    <w:basedOn w:val="DefaultParagraphFont"/>
    <w:link w:val="FootnoteText"/>
    <w:uiPriority w:val="99"/>
    <w:semiHidden/>
    <w:rsid w:val="005417F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417F4"/>
    <w:rPr>
      <w:vertAlign w:val="superscript"/>
    </w:rPr>
  </w:style>
  <w:style w:type="paragraph" w:styleId="Footer">
    <w:name w:val="footer"/>
    <w:basedOn w:val="Normal"/>
    <w:link w:val="FooterChar"/>
    <w:uiPriority w:val="99"/>
    <w:unhideWhenUsed/>
    <w:rsid w:val="005417F4"/>
    <w:pPr>
      <w:tabs>
        <w:tab w:val="center" w:pos="4513"/>
        <w:tab w:val="right" w:pos="9026"/>
      </w:tabs>
      <w:spacing w:line="240" w:lineRule="auto"/>
    </w:pPr>
  </w:style>
  <w:style w:type="character" w:customStyle="1" w:styleId="FooterChar">
    <w:name w:val="Footer Char"/>
    <w:basedOn w:val="DefaultParagraphFont"/>
    <w:link w:val="Footer"/>
    <w:uiPriority w:val="99"/>
    <w:rsid w:val="005417F4"/>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DD6BB8"/>
    <w:rPr>
      <w:color w:val="800080" w:themeColor="followedHyperlink"/>
      <w:u w:val="single"/>
    </w:rPr>
  </w:style>
  <w:style w:type="paragraph" w:styleId="PlainText">
    <w:name w:val="Plain Text"/>
    <w:basedOn w:val="Normal"/>
    <w:link w:val="PlainTextChar"/>
    <w:uiPriority w:val="99"/>
    <w:semiHidden/>
    <w:unhideWhenUsed/>
    <w:rsid w:val="00E44A7B"/>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4A7B"/>
    <w:rPr>
      <w:rFonts w:ascii="Calibri" w:hAnsi="Calibri"/>
      <w:szCs w:val="21"/>
    </w:rPr>
  </w:style>
  <w:style w:type="paragraph" w:styleId="BalloonText">
    <w:name w:val="Balloon Text"/>
    <w:basedOn w:val="Normal"/>
    <w:link w:val="BalloonTextChar"/>
    <w:uiPriority w:val="99"/>
    <w:semiHidden/>
    <w:unhideWhenUsed/>
    <w:rsid w:val="0019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FA"/>
    <w:rPr>
      <w:rFonts w:ascii="Tahoma" w:eastAsia="Times New Roman" w:hAnsi="Tahoma" w:cs="Tahoma"/>
      <w:sz w:val="16"/>
      <w:szCs w:val="16"/>
      <w:lang w:eastAsia="en-GB"/>
    </w:rPr>
  </w:style>
  <w:style w:type="paragraph" w:styleId="ListBullet">
    <w:name w:val="List Bullet"/>
    <w:basedOn w:val="Normal"/>
    <w:uiPriority w:val="99"/>
    <w:semiHidden/>
    <w:unhideWhenUsed/>
    <w:rsid w:val="00030CA3"/>
    <w:pPr>
      <w:numPr>
        <w:numId w:val="4"/>
      </w:numPr>
      <w:spacing w:line="240" w:lineRule="auto"/>
    </w:pPr>
    <w:rPr>
      <w:rFonts w:ascii="Calibri" w:hAnsi="Calibri"/>
      <w:sz w:val="22"/>
      <w:szCs w:val="22"/>
      <w:lang w:eastAsia="en-US"/>
    </w:rPr>
  </w:style>
  <w:style w:type="paragraph" w:customStyle="1" w:styleId="Default">
    <w:name w:val="Default"/>
    <w:rsid w:val="009D1E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E74CF"/>
    <w:rPr>
      <w:sz w:val="16"/>
      <w:szCs w:val="16"/>
    </w:rPr>
  </w:style>
  <w:style w:type="paragraph" w:styleId="CommentText">
    <w:name w:val="annotation text"/>
    <w:basedOn w:val="Normal"/>
    <w:link w:val="CommentTextChar"/>
    <w:uiPriority w:val="99"/>
    <w:semiHidden/>
    <w:unhideWhenUsed/>
    <w:rsid w:val="005E74CF"/>
    <w:pPr>
      <w:spacing w:line="240" w:lineRule="auto"/>
    </w:pPr>
    <w:rPr>
      <w:sz w:val="20"/>
    </w:rPr>
  </w:style>
  <w:style w:type="character" w:customStyle="1" w:styleId="CommentTextChar">
    <w:name w:val="Comment Text Char"/>
    <w:basedOn w:val="DefaultParagraphFont"/>
    <w:link w:val="CommentText"/>
    <w:uiPriority w:val="99"/>
    <w:semiHidden/>
    <w:rsid w:val="005E74C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74CF"/>
    <w:rPr>
      <w:b/>
      <w:bCs/>
    </w:rPr>
  </w:style>
  <w:style w:type="character" w:customStyle="1" w:styleId="CommentSubjectChar">
    <w:name w:val="Comment Subject Char"/>
    <w:basedOn w:val="CommentTextChar"/>
    <w:link w:val="CommentSubject"/>
    <w:uiPriority w:val="99"/>
    <w:semiHidden/>
    <w:rsid w:val="005E74CF"/>
    <w:rPr>
      <w:rFonts w:ascii="Arial" w:eastAsia="Times New Roman" w:hAnsi="Arial" w:cs="Times New Roman"/>
      <w:b/>
      <w:bCs/>
      <w:sz w:val="20"/>
      <w:szCs w:val="20"/>
      <w:lang w:eastAsia="en-GB"/>
    </w:rPr>
  </w:style>
  <w:style w:type="paragraph" w:styleId="NormalWeb">
    <w:name w:val="Normal (Web)"/>
    <w:basedOn w:val="Normal"/>
    <w:uiPriority w:val="99"/>
    <w:unhideWhenUsed/>
    <w:rsid w:val="00662330"/>
    <w:pPr>
      <w:spacing w:before="100" w:beforeAutospacing="1" w:after="100" w:afterAutospacing="1" w:line="240" w:lineRule="auto"/>
    </w:pPr>
    <w:rPr>
      <w:rFonts w:ascii="Times New Roman" w:eastAsiaTheme="minorHAnsi" w:hAnsi="Times New Roman"/>
      <w:szCs w:val="24"/>
    </w:rPr>
  </w:style>
  <w:style w:type="table" w:customStyle="1" w:styleId="TableGrid1">
    <w:name w:val="Table Grid1"/>
    <w:basedOn w:val="TableNormal"/>
    <w:next w:val="TableGrid"/>
    <w:rsid w:val="007F05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8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157">
      <w:bodyDiv w:val="1"/>
      <w:marLeft w:val="0"/>
      <w:marRight w:val="0"/>
      <w:marTop w:val="0"/>
      <w:marBottom w:val="0"/>
      <w:divBdr>
        <w:top w:val="none" w:sz="0" w:space="0" w:color="auto"/>
        <w:left w:val="none" w:sz="0" w:space="0" w:color="auto"/>
        <w:bottom w:val="none" w:sz="0" w:space="0" w:color="auto"/>
        <w:right w:val="none" w:sz="0" w:space="0" w:color="auto"/>
      </w:divBdr>
    </w:div>
    <w:div w:id="26686406">
      <w:bodyDiv w:val="1"/>
      <w:marLeft w:val="0"/>
      <w:marRight w:val="0"/>
      <w:marTop w:val="0"/>
      <w:marBottom w:val="0"/>
      <w:divBdr>
        <w:top w:val="none" w:sz="0" w:space="0" w:color="auto"/>
        <w:left w:val="none" w:sz="0" w:space="0" w:color="auto"/>
        <w:bottom w:val="none" w:sz="0" w:space="0" w:color="auto"/>
        <w:right w:val="none" w:sz="0" w:space="0" w:color="auto"/>
      </w:divBdr>
    </w:div>
    <w:div w:id="27996069">
      <w:bodyDiv w:val="1"/>
      <w:marLeft w:val="0"/>
      <w:marRight w:val="0"/>
      <w:marTop w:val="0"/>
      <w:marBottom w:val="0"/>
      <w:divBdr>
        <w:top w:val="none" w:sz="0" w:space="0" w:color="auto"/>
        <w:left w:val="none" w:sz="0" w:space="0" w:color="auto"/>
        <w:bottom w:val="none" w:sz="0" w:space="0" w:color="auto"/>
        <w:right w:val="none" w:sz="0" w:space="0" w:color="auto"/>
      </w:divBdr>
    </w:div>
    <w:div w:id="86852478">
      <w:bodyDiv w:val="1"/>
      <w:marLeft w:val="0"/>
      <w:marRight w:val="0"/>
      <w:marTop w:val="0"/>
      <w:marBottom w:val="0"/>
      <w:divBdr>
        <w:top w:val="none" w:sz="0" w:space="0" w:color="auto"/>
        <w:left w:val="none" w:sz="0" w:space="0" w:color="auto"/>
        <w:bottom w:val="none" w:sz="0" w:space="0" w:color="auto"/>
        <w:right w:val="none" w:sz="0" w:space="0" w:color="auto"/>
      </w:divBdr>
    </w:div>
    <w:div w:id="139007118">
      <w:bodyDiv w:val="1"/>
      <w:marLeft w:val="0"/>
      <w:marRight w:val="0"/>
      <w:marTop w:val="0"/>
      <w:marBottom w:val="0"/>
      <w:divBdr>
        <w:top w:val="none" w:sz="0" w:space="0" w:color="auto"/>
        <w:left w:val="none" w:sz="0" w:space="0" w:color="auto"/>
        <w:bottom w:val="none" w:sz="0" w:space="0" w:color="auto"/>
        <w:right w:val="none" w:sz="0" w:space="0" w:color="auto"/>
      </w:divBdr>
    </w:div>
    <w:div w:id="170488778">
      <w:bodyDiv w:val="1"/>
      <w:marLeft w:val="0"/>
      <w:marRight w:val="0"/>
      <w:marTop w:val="0"/>
      <w:marBottom w:val="0"/>
      <w:divBdr>
        <w:top w:val="none" w:sz="0" w:space="0" w:color="auto"/>
        <w:left w:val="none" w:sz="0" w:space="0" w:color="auto"/>
        <w:bottom w:val="none" w:sz="0" w:space="0" w:color="auto"/>
        <w:right w:val="none" w:sz="0" w:space="0" w:color="auto"/>
      </w:divBdr>
    </w:div>
    <w:div w:id="208303790">
      <w:bodyDiv w:val="1"/>
      <w:marLeft w:val="0"/>
      <w:marRight w:val="0"/>
      <w:marTop w:val="0"/>
      <w:marBottom w:val="0"/>
      <w:divBdr>
        <w:top w:val="none" w:sz="0" w:space="0" w:color="auto"/>
        <w:left w:val="none" w:sz="0" w:space="0" w:color="auto"/>
        <w:bottom w:val="none" w:sz="0" w:space="0" w:color="auto"/>
        <w:right w:val="none" w:sz="0" w:space="0" w:color="auto"/>
      </w:divBdr>
    </w:div>
    <w:div w:id="237059235">
      <w:bodyDiv w:val="1"/>
      <w:marLeft w:val="0"/>
      <w:marRight w:val="0"/>
      <w:marTop w:val="0"/>
      <w:marBottom w:val="0"/>
      <w:divBdr>
        <w:top w:val="none" w:sz="0" w:space="0" w:color="auto"/>
        <w:left w:val="none" w:sz="0" w:space="0" w:color="auto"/>
        <w:bottom w:val="none" w:sz="0" w:space="0" w:color="auto"/>
        <w:right w:val="none" w:sz="0" w:space="0" w:color="auto"/>
      </w:divBdr>
    </w:div>
    <w:div w:id="340818817">
      <w:bodyDiv w:val="1"/>
      <w:marLeft w:val="0"/>
      <w:marRight w:val="0"/>
      <w:marTop w:val="0"/>
      <w:marBottom w:val="0"/>
      <w:divBdr>
        <w:top w:val="none" w:sz="0" w:space="0" w:color="auto"/>
        <w:left w:val="none" w:sz="0" w:space="0" w:color="auto"/>
        <w:bottom w:val="none" w:sz="0" w:space="0" w:color="auto"/>
        <w:right w:val="none" w:sz="0" w:space="0" w:color="auto"/>
      </w:divBdr>
    </w:div>
    <w:div w:id="390546105">
      <w:bodyDiv w:val="1"/>
      <w:marLeft w:val="0"/>
      <w:marRight w:val="0"/>
      <w:marTop w:val="0"/>
      <w:marBottom w:val="0"/>
      <w:divBdr>
        <w:top w:val="none" w:sz="0" w:space="0" w:color="auto"/>
        <w:left w:val="none" w:sz="0" w:space="0" w:color="auto"/>
        <w:bottom w:val="none" w:sz="0" w:space="0" w:color="auto"/>
        <w:right w:val="none" w:sz="0" w:space="0" w:color="auto"/>
      </w:divBdr>
    </w:div>
    <w:div w:id="423692745">
      <w:bodyDiv w:val="1"/>
      <w:marLeft w:val="0"/>
      <w:marRight w:val="0"/>
      <w:marTop w:val="0"/>
      <w:marBottom w:val="0"/>
      <w:divBdr>
        <w:top w:val="none" w:sz="0" w:space="0" w:color="auto"/>
        <w:left w:val="none" w:sz="0" w:space="0" w:color="auto"/>
        <w:bottom w:val="none" w:sz="0" w:space="0" w:color="auto"/>
        <w:right w:val="none" w:sz="0" w:space="0" w:color="auto"/>
      </w:divBdr>
    </w:div>
    <w:div w:id="440733317">
      <w:bodyDiv w:val="1"/>
      <w:marLeft w:val="0"/>
      <w:marRight w:val="0"/>
      <w:marTop w:val="0"/>
      <w:marBottom w:val="0"/>
      <w:divBdr>
        <w:top w:val="none" w:sz="0" w:space="0" w:color="auto"/>
        <w:left w:val="none" w:sz="0" w:space="0" w:color="auto"/>
        <w:bottom w:val="none" w:sz="0" w:space="0" w:color="auto"/>
        <w:right w:val="none" w:sz="0" w:space="0" w:color="auto"/>
      </w:divBdr>
    </w:div>
    <w:div w:id="493646002">
      <w:bodyDiv w:val="1"/>
      <w:marLeft w:val="0"/>
      <w:marRight w:val="0"/>
      <w:marTop w:val="0"/>
      <w:marBottom w:val="0"/>
      <w:divBdr>
        <w:top w:val="none" w:sz="0" w:space="0" w:color="auto"/>
        <w:left w:val="none" w:sz="0" w:space="0" w:color="auto"/>
        <w:bottom w:val="none" w:sz="0" w:space="0" w:color="auto"/>
        <w:right w:val="none" w:sz="0" w:space="0" w:color="auto"/>
      </w:divBdr>
    </w:div>
    <w:div w:id="497304401">
      <w:bodyDiv w:val="1"/>
      <w:marLeft w:val="0"/>
      <w:marRight w:val="0"/>
      <w:marTop w:val="0"/>
      <w:marBottom w:val="0"/>
      <w:divBdr>
        <w:top w:val="none" w:sz="0" w:space="0" w:color="auto"/>
        <w:left w:val="none" w:sz="0" w:space="0" w:color="auto"/>
        <w:bottom w:val="none" w:sz="0" w:space="0" w:color="auto"/>
        <w:right w:val="none" w:sz="0" w:space="0" w:color="auto"/>
      </w:divBdr>
    </w:div>
    <w:div w:id="500311547">
      <w:bodyDiv w:val="1"/>
      <w:marLeft w:val="0"/>
      <w:marRight w:val="0"/>
      <w:marTop w:val="0"/>
      <w:marBottom w:val="0"/>
      <w:divBdr>
        <w:top w:val="none" w:sz="0" w:space="0" w:color="auto"/>
        <w:left w:val="none" w:sz="0" w:space="0" w:color="auto"/>
        <w:bottom w:val="none" w:sz="0" w:space="0" w:color="auto"/>
        <w:right w:val="none" w:sz="0" w:space="0" w:color="auto"/>
      </w:divBdr>
    </w:div>
    <w:div w:id="561646700">
      <w:bodyDiv w:val="1"/>
      <w:marLeft w:val="0"/>
      <w:marRight w:val="0"/>
      <w:marTop w:val="0"/>
      <w:marBottom w:val="0"/>
      <w:divBdr>
        <w:top w:val="none" w:sz="0" w:space="0" w:color="auto"/>
        <w:left w:val="none" w:sz="0" w:space="0" w:color="auto"/>
        <w:bottom w:val="none" w:sz="0" w:space="0" w:color="auto"/>
        <w:right w:val="none" w:sz="0" w:space="0" w:color="auto"/>
      </w:divBdr>
    </w:div>
    <w:div w:id="597295136">
      <w:bodyDiv w:val="1"/>
      <w:marLeft w:val="0"/>
      <w:marRight w:val="0"/>
      <w:marTop w:val="0"/>
      <w:marBottom w:val="0"/>
      <w:divBdr>
        <w:top w:val="none" w:sz="0" w:space="0" w:color="auto"/>
        <w:left w:val="none" w:sz="0" w:space="0" w:color="auto"/>
        <w:bottom w:val="none" w:sz="0" w:space="0" w:color="auto"/>
        <w:right w:val="none" w:sz="0" w:space="0" w:color="auto"/>
      </w:divBdr>
    </w:div>
    <w:div w:id="657997190">
      <w:bodyDiv w:val="1"/>
      <w:marLeft w:val="0"/>
      <w:marRight w:val="0"/>
      <w:marTop w:val="0"/>
      <w:marBottom w:val="0"/>
      <w:divBdr>
        <w:top w:val="none" w:sz="0" w:space="0" w:color="auto"/>
        <w:left w:val="none" w:sz="0" w:space="0" w:color="auto"/>
        <w:bottom w:val="none" w:sz="0" w:space="0" w:color="auto"/>
        <w:right w:val="none" w:sz="0" w:space="0" w:color="auto"/>
      </w:divBdr>
    </w:div>
    <w:div w:id="673265435">
      <w:bodyDiv w:val="1"/>
      <w:marLeft w:val="0"/>
      <w:marRight w:val="0"/>
      <w:marTop w:val="0"/>
      <w:marBottom w:val="0"/>
      <w:divBdr>
        <w:top w:val="none" w:sz="0" w:space="0" w:color="auto"/>
        <w:left w:val="none" w:sz="0" w:space="0" w:color="auto"/>
        <w:bottom w:val="none" w:sz="0" w:space="0" w:color="auto"/>
        <w:right w:val="none" w:sz="0" w:space="0" w:color="auto"/>
      </w:divBdr>
    </w:div>
    <w:div w:id="683868918">
      <w:bodyDiv w:val="1"/>
      <w:marLeft w:val="0"/>
      <w:marRight w:val="0"/>
      <w:marTop w:val="0"/>
      <w:marBottom w:val="0"/>
      <w:divBdr>
        <w:top w:val="none" w:sz="0" w:space="0" w:color="auto"/>
        <w:left w:val="none" w:sz="0" w:space="0" w:color="auto"/>
        <w:bottom w:val="none" w:sz="0" w:space="0" w:color="auto"/>
        <w:right w:val="none" w:sz="0" w:space="0" w:color="auto"/>
      </w:divBdr>
    </w:div>
    <w:div w:id="698969363">
      <w:bodyDiv w:val="1"/>
      <w:marLeft w:val="0"/>
      <w:marRight w:val="0"/>
      <w:marTop w:val="0"/>
      <w:marBottom w:val="0"/>
      <w:divBdr>
        <w:top w:val="none" w:sz="0" w:space="0" w:color="auto"/>
        <w:left w:val="none" w:sz="0" w:space="0" w:color="auto"/>
        <w:bottom w:val="none" w:sz="0" w:space="0" w:color="auto"/>
        <w:right w:val="none" w:sz="0" w:space="0" w:color="auto"/>
      </w:divBdr>
    </w:div>
    <w:div w:id="746994942">
      <w:bodyDiv w:val="1"/>
      <w:marLeft w:val="0"/>
      <w:marRight w:val="0"/>
      <w:marTop w:val="0"/>
      <w:marBottom w:val="0"/>
      <w:divBdr>
        <w:top w:val="none" w:sz="0" w:space="0" w:color="auto"/>
        <w:left w:val="none" w:sz="0" w:space="0" w:color="auto"/>
        <w:bottom w:val="none" w:sz="0" w:space="0" w:color="auto"/>
        <w:right w:val="none" w:sz="0" w:space="0" w:color="auto"/>
      </w:divBdr>
    </w:div>
    <w:div w:id="748040323">
      <w:bodyDiv w:val="1"/>
      <w:marLeft w:val="0"/>
      <w:marRight w:val="0"/>
      <w:marTop w:val="0"/>
      <w:marBottom w:val="0"/>
      <w:divBdr>
        <w:top w:val="none" w:sz="0" w:space="0" w:color="auto"/>
        <w:left w:val="none" w:sz="0" w:space="0" w:color="auto"/>
        <w:bottom w:val="none" w:sz="0" w:space="0" w:color="auto"/>
        <w:right w:val="none" w:sz="0" w:space="0" w:color="auto"/>
      </w:divBdr>
    </w:div>
    <w:div w:id="757599825">
      <w:bodyDiv w:val="1"/>
      <w:marLeft w:val="0"/>
      <w:marRight w:val="0"/>
      <w:marTop w:val="0"/>
      <w:marBottom w:val="0"/>
      <w:divBdr>
        <w:top w:val="none" w:sz="0" w:space="0" w:color="auto"/>
        <w:left w:val="none" w:sz="0" w:space="0" w:color="auto"/>
        <w:bottom w:val="none" w:sz="0" w:space="0" w:color="auto"/>
        <w:right w:val="none" w:sz="0" w:space="0" w:color="auto"/>
      </w:divBdr>
    </w:div>
    <w:div w:id="797916667">
      <w:bodyDiv w:val="1"/>
      <w:marLeft w:val="0"/>
      <w:marRight w:val="0"/>
      <w:marTop w:val="0"/>
      <w:marBottom w:val="0"/>
      <w:divBdr>
        <w:top w:val="none" w:sz="0" w:space="0" w:color="auto"/>
        <w:left w:val="none" w:sz="0" w:space="0" w:color="auto"/>
        <w:bottom w:val="none" w:sz="0" w:space="0" w:color="auto"/>
        <w:right w:val="none" w:sz="0" w:space="0" w:color="auto"/>
      </w:divBdr>
    </w:div>
    <w:div w:id="882980141">
      <w:bodyDiv w:val="1"/>
      <w:marLeft w:val="0"/>
      <w:marRight w:val="0"/>
      <w:marTop w:val="0"/>
      <w:marBottom w:val="0"/>
      <w:divBdr>
        <w:top w:val="none" w:sz="0" w:space="0" w:color="auto"/>
        <w:left w:val="none" w:sz="0" w:space="0" w:color="auto"/>
        <w:bottom w:val="none" w:sz="0" w:space="0" w:color="auto"/>
        <w:right w:val="none" w:sz="0" w:space="0" w:color="auto"/>
      </w:divBdr>
    </w:div>
    <w:div w:id="893153930">
      <w:bodyDiv w:val="1"/>
      <w:marLeft w:val="0"/>
      <w:marRight w:val="0"/>
      <w:marTop w:val="0"/>
      <w:marBottom w:val="0"/>
      <w:divBdr>
        <w:top w:val="none" w:sz="0" w:space="0" w:color="auto"/>
        <w:left w:val="none" w:sz="0" w:space="0" w:color="auto"/>
        <w:bottom w:val="none" w:sz="0" w:space="0" w:color="auto"/>
        <w:right w:val="none" w:sz="0" w:space="0" w:color="auto"/>
      </w:divBdr>
    </w:div>
    <w:div w:id="967399149">
      <w:bodyDiv w:val="1"/>
      <w:marLeft w:val="0"/>
      <w:marRight w:val="0"/>
      <w:marTop w:val="0"/>
      <w:marBottom w:val="0"/>
      <w:divBdr>
        <w:top w:val="none" w:sz="0" w:space="0" w:color="auto"/>
        <w:left w:val="none" w:sz="0" w:space="0" w:color="auto"/>
        <w:bottom w:val="none" w:sz="0" w:space="0" w:color="auto"/>
        <w:right w:val="none" w:sz="0" w:space="0" w:color="auto"/>
      </w:divBdr>
    </w:div>
    <w:div w:id="972172500">
      <w:bodyDiv w:val="1"/>
      <w:marLeft w:val="0"/>
      <w:marRight w:val="0"/>
      <w:marTop w:val="0"/>
      <w:marBottom w:val="0"/>
      <w:divBdr>
        <w:top w:val="none" w:sz="0" w:space="0" w:color="auto"/>
        <w:left w:val="none" w:sz="0" w:space="0" w:color="auto"/>
        <w:bottom w:val="none" w:sz="0" w:space="0" w:color="auto"/>
        <w:right w:val="none" w:sz="0" w:space="0" w:color="auto"/>
      </w:divBdr>
    </w:div>
    <w:div w:id="975064113">
      <w:bodyDiv w:val="1"/>
      <w:marLeft w:val="0"/>
      <w:marRight w:val="0"/>
      <w:marTop w:val="0"/>
      <w:marBottom w:val="0"/>
      <w:divBdr>
        <w:top w:val="none" w:sz="0" w:space="0" w:color="auto"/>
        <w:left w:val="none" w:sz="0" w:space="0" w:color="auto"/>
        <w:bottom w:val="none" w:sz="0" w:space="0" w:color="auto"/>
        <w:right w:val="none" w:sz="0" w:space="0" w:color="auto"/>
      </w:divBdr>
    </w:div>
    <w:div w:id="987130620">
      <w:bodyDiv w:val="1"/>
      <w:marLeft w:val="0"/>
      <w:marRight w:val="0"/>
      <w:marTop w:val="0"/>
      <w:marBottom w:val="0"/>
      <w:divBdr>
        <w:top w:val="none" w:sz="0" w:space="0" w:color="auto"/>
        <w:left w:val="none" w:sz="0" w:space="0" w:color="auto"/>
        <w:bottom w:val="none" w:sz="0" w:space="0" w:color="auto"/>
        <w:right w:val="none" w:sz="0" w:space="0" w:color="auto"/>
      </w:divBdr>
    </w:div>
    <w:div w:id="1026491828">
      <w:bodyDiv w:val="1"/>
      <w:marLeft w:val="0"/>
      <w:marRight w:val="0"/>
      <w:marTop w:val="0"/>
      <w:marBottom w:val="0"/>
      <w:divBdr>
        <w:top w:val="none" w:sz="0" w:space="0" w:color="auto"/>
        <w:left w:val="none" w:sz="0" w:space="0" w:color="auto"/>
        <w:bottom w:val="none" w:sz="0" w:space="0" w:color="auto"/>
        <w:right w:val="none" w:sz="0" w:space="0" w:color="auto"/>
      </w:divBdr>
    </w:div>
    <w:div w:id="1054500857">
      <w:bodyDiv w:val="1"/>
      <w:marLeft w:val="0"/>
      <w:marRight w:val="0"/>
      <w:marTop w:val="0"/>
      <w:marBottom w:val="0"/>
      <w:divBdr>
        <w:top w:val="none" w:sz="0" w:space="0" w:color="auto"/>
        <w:left w:val="none" w:sz="0" w:space="0" w:color="auto"/>
        <w:bottom w:val="none" w:sz="0" w:space="0" w:color="auto"/>
        <w:right w:val="none" w:sz="0" w:space="0" w:color="auto"/>
      </w:divBdr>
      <w:divsChild>
        <w:div w:id="77143670">
          <w:marLeft w:val="0"/>
          <w:marRight w:val="0"/>
          <w:marTop w:val="0"/>
          <w:marBottom w:val="0"/>
          <w:divBdr>
            <w:top w:val="none" w:sz="0" w:space="0" w:color="auto"/>
            <w:left w:val="none" w:sz="0" w:space="0" w:color="auto"/>
            <w:bottom w:val="none" w:sz="0" w:space="0" w:color="auto"/>
            <w:right w:val="none" w:sz="0" w:space="0" w:color="auto"/>
          </w:divBdr>
          <w:divsChild>
            <w:div w:id="15118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7134">
      <w:bodyDiv w:val="1"/>
      <w:marLeft w:val="0"/>
      <w:marRight w:val="0"/>
      <w:marTop w:val="0"/>
      <w:marBottom w:val="0"/>
      <w:divBdr>
        <w:top w:val="none" w:sz="0" w:space="0" w:color="auto"/>
        <w:left w:val="none" w:sz="0" w:space="0" w:color="auto"/>
        <w:bottom w:val="none" w:sz="0" w:space="0" w:color="auto"/>
        <w:right w:val="none" w:sz="0" w:space="0" w:color="auto"/>
      </w:divBdr>
    </w:div>
    <w:div w:id="1138260202">
      <w:bodyDiv w:val="1"/>
      <w:marLeft w:val="0"/>
      <w:marRight w:val="0"/>
      <w:marTop w:val="0"/>
      <w:marBottom w:val="0"/>
      <w:divBdr>
        <w:top w:val="none" w:sz="0" w:space="0" w:color="auto"/>
        <w:left w:val="none" w:sz="0" w:space="0" w:color="auto"/>
        <w:bottom w:val="none" w:sz="0" w:space="0" w:color="auto"/>
        <w:right w:val="none" w:sz="0" w:space="0" w:color="auto"/>
      </w:divBdr>
    </w:div>
    <w:div w:id="1228878623">
      <w:bodyDiv w:val="1"/>
      <w:marLeft w:val="0"/>
      <w:marRight w:val="0"/>
      <w:marTop w:val="0"/>
      <w:marBottom w:val="0"/>
      <w:divBdr>
        <w:top w:val="none" w:sz="0" w:space="0" w:color="auto"/>
        <w:left w:val="none" w:sz="0" w:space="0" w:color="auto"/>
        <w:bottom w:val="none" w:sz="0" w:space="0" w:color="auto"/>
        <w:right w:val="none" w:sz="0" w:space="0" w:color="auto"/>
      </w:divBdr>
    </w:div>
    <w:div w:id="1242371147">
      <w:bodyDiv w:val="1"/>
      <w:marLeft w:val="0"/>
      <w:marRight w:val="0"/>
      <w:marTop w:val="0"/>
      <w:marBottom w:val="0"/>
      <w:divBdr>
        <w:top w:val="none" w:sz="0" w:space="0" w:color="auto"/>
        <w:left w:val="none" w:sz="0" w:space="0" w:color="auto"/>
        <w:bottom w:val="none" w:sz="0" w:space="0" w:color="auto"/>
        <w:right w:val="none" w:sz="0" w:space="0" w:color="auto"/>
      </w:divBdr>
    </w:div>
    <w:div w:id="1305820399">
      <w:bodyDiv w:val="1"/>
      <w:marLeft w:val="0"/>
      <w:marRight w:val="0"/>
      <w:marTop w:val="0"/>
      <w:marBottom w:val="0"/>
      <w:divBdr>
        <w:top w:val="none" w:sz="0" w:space="0" w:color="auto"/>
        <w:left w:val="none" w:sz="0" w:space="0" w:color="auto"/>
        <w:bottom w:val="none" w:sz="0" w:space="0" w:color="auto"/>
        <w:right w:val="none" w:sz="0" w:space="0" w:color="auto"/>
      </w:divBdr>
    </w:div>
    <w:div w:id="1312519258">
      <w:bodyDiv w:val="1"/>
      <w:marLeft w:val="0"/>
      <w:marRight w:val="0"/>
      <w:marTop w:val="0"/>
      <w:marBottom w:val="0"/>
      <w:divBdr>
        <w:top w:val="none" w:sz="0" w:space="0" w:color="auto"/>
        <w:left w:val="none" w:sz="0" w:space="0" w:color="auto"/>
        <w:bottom w:val="none" w:sz="0" w:space="0" w:color="auto"/>
        <w:right w:val="none" w:sz="0" w:space="0" w:color="auto"/>
      </w:divBdr>
    </w:div>
    <w:div w:id="1349018494">
      <w:bodyDiv w:val="1"/>
      <w:marLeft w:val="0"/>
      <w:marRight w:val="0"/>
      <w:marTop w:val="0"/>
      <w:marBottom w:val="0"/>
      <w:divBdr>
        <w:top w:val="none" w:sz="0" w:space="0" w:color="auto"/>
        <w:left w:val="none" w:sz="0" w:space="0" w:color="auto"/>
        <w:bottom w:val="none" w:sz="0" w:space="0" w:color="auto"/>
        <w:right w:val="none" w:sz="0" w:space="0" w:color="auto"/>
      </w:divBdr>
    </w:div>
    <w:div w:id="1409887480">
      <w:bodyDiv w:val="1"/>
      <w:marLeft w:val="0"/>
      <w:marRight w:val="0"/>
      <w:marTop w:val="0"/>
      <w:marBottom w:val="0"/>
      <w:divBdr>
        <w:top w:val="none" w:sz="0" w:space="0" w:color="auto"/>
        <w:left w:val="none" w:sz="0" w:space="0" w:color="auto"/>
        <w:bottom w:val="none" w:sz="0" w:space="0" w:color="auto"/>
        <w:right w:val="none" w:sz="0" w:space="0" w:color="auto"/>
      </w:divBdr>
    </w:div>
    <w:div w:id="1438601497">
      <w:bodyDiv w:val="1"/>
      <w:marLeft w:val="0"/>
      <w:marRight w:val="0"/>
      <w:marTop w:val="0"/>
      <w:marBottom w:val="0"/>
      <w:divBdr>
        <w:top w:val="none" w:sz="0" w:space="0" w:color="auto"/>
        <w:left w:val="none" w:sz="0" w:space="0" w:color="auto"/>
        <w:bottom w:val="none" w:sz="0" w:space="0" w:color="auto"/>
        <w:right w:val="none" w:sz="0" w:space="0" w:color="auto"/>
      </w:divBdr>
    </w:div>
    <w:div w:id="1459758885">
      <w:bodyDiv w:val="1"/>
      <w:marLeft w:val="0"/>
      <w:marRight w:val="0"/>
      <w:marTop w:val="0"/>
      <w:marBottom w:val="0"/>
      <w:divBdr>
        <w:top w:val="none" w:sz="0" w:space="0" w:color="auto"/>
        <w:left w:val="none" w:sz="0" w:space="0" w:color="auto"/>
        <w:bottom w:val="none" w:sz="0" w:space="0" w:color="auto"/>
        <w:right w:val="none" w:sz="0" w:space="0" w:color="auto"/>
      </w:divBdr>
    </w:div>
    <w:div w:id="1464344908">
      <w:bodyDiv w:val="1"/>
      <w:marLeft w:val="0"/>
      <w:marRight w:val="0"/>
      <w:marTop w:val="0"/>
      <w:marBottom w:val="0"/>
      <w:divBdr>
        <w:top w:val="none" w:sz="0" w:space="0" w:color="auto"/>
        <w:left w:val="none" w:sz="0" w:space="0" w:color="auto"/>
        <w:bottom w:val="none" w:sz="0" w:space="0" w:color="auto"/>
        <w:right w:val="none" w:sz="0" w:space="0" w:color="auto"/>
      </w:divBdr>
    </w:div>
    <w:div w:id="1489129423">
      <w:bodyDiv w:val="1"/>
      <w:marLeft w:val="0"/>
      <w:marRight w:val="0"/>
      <w:marTop w:val="0"/>
      <w:marBottom w:val="0"/>
      <w:divBdr>
        <w:top w:val="none" w:sz="0" w:space="0" w:color="auto"/>
        <w:left w:val="none" w:sz="0" w:space="0" w:color="auto"/>
        <w:bottom w:val="none" w:sz="0" w:space="0" w:color="auto"/>
        <w:right w:val="none" w:sz="0" w:space="0" w:color="auto"/>
      </w:divBdr>
    </w:div>
    <w:div w:id="1501851817">
      <w:bodyDiv w:val="1"/>
      <w:marLeft w:val="0"/>
      <w:marRight w:val="0"/>
      <w:marTop w:val="0"/>
      <w:marBottom w:val="0"/>
      <w:divBdr>
        <w:top w:val="none" w:sz="0" w:space="0" w:color="auto"/>
        <w:left w:val="none" w:sz="0" w:space="0" w:color="auto"/>
        <w:bottom w:val="none" w:sz="0" w:space="0" w:color="auto"/>
        <w:right w:val="none" w:sz="0" w:space="0" w:color="auto"/>
      </w:divBdr>
    </w:div>
    <w:div w:id="1533610843">
      <w:bodyDiv w:val="1"/>
      <w:marLeft w:val="0"/>
      <w:marRight w:val="0"/>
      <w:marTop w:val="0"/>
      <w:marBottom w:val="0"/>
      <w:divBdr>
        <w:top w:val="none" w:sz="0" w:space="0" w:color="auto"/>
        <w:left w:val="none" w:sz="0" w:space="0" w:color="auto"/>
        <w:bottom w:val="none" w:sz="0" w:space="0" w:color="auto"/>
        <w:right w:val="none" w:sz="0" w:space="0" w:color="auto"/>
      </w:divBdr>
      <w:divsChild>
        <w:div w:id="1898082542">
          <w:marLeft w:val="0"/>
          <w:marRight w:val="0"/>
          <w:marTop w:val="0"/>
          <w:marBottom w:val="0"/>
          <w:divBdr>
            <w:top w:val="none" w:sz="0" w:space="0" w:color="auto"/>
            <w:left w:val="none" w:sz="0" w:space="0" w:color="auto"/>
            <w:bottom w:val="none" w:sz="0" w:space="0" w:color="auto"/>
            <w:right w:val="none" w:sz="0" w:space="0" w:color="auto"/>
          </w:divBdr>
          <w:divsChild>
            <w:div w:id="325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390">
      <w:bodyDiv w:val="1"/>
      <w:marLeft w:val="0"/>
      <w:marRight w:val="0"/>
      <w:marTop w:val="0"/>
      <w:marBottom w:val="0"/>
      <w:divBdr>
        <w:top w:val="none" w:sz="0" w:space="0" w:color="auto"/>
        <w:left w:val="none" w:sz="0" w:space="0" w:color="auto"/>
        <w:bottom w:val="none" w:sz="0" w:space="0" w:color="auto"/>
        <w:right w:val="none" w:sz="0" w:space="0" w:color="auto"/>
      </w:divBdr>
    </w:div>
    <w:div w:id="1665085699">
      <w:bodyDiv w:val="1"/>
      <w:marLeft w:val="0"/>
      <w:marRight w:val="0"/>
      <w:marTop w:val="0"/>
      <w:marBottom w:val="0"/>
      <w:divBdr>
        <w:top w:val="none" w:sz="0" w:space="0" w:color="auto"/>
        <w:left w:val="none" w:sz="0" w:space="0" w:color="auto"/>
        <w:bottom w:val="none" w:sz="0" w:space="0" w:color="auto"/>
        <w:right w:val="none" w:sz="0" w:space="0" w:color="auto"/>
      </w:divBdr>
    </w:div>
    <w:div w:id="1673753820">
      <w:bodyDiv w:val="1"/>
      <w:marLeft w:val="0"/>
      <w:marRight w:val="0"/>
      <w:marTop w:val="0"/>
      <w:marBottom w:val="0"/>
      <w:divBdr>
        <w:top w:val="none" w:sz="0" w:space="0" w:color="auto"/>
        <w:left w:val="none" w:sz="0" w:space="0" w:color="auto"/>
        <w:bottom w:val="none" w:sz="0" w:space="0" w:color="auto"/>
        <w:right w:val="none" w:sz="0" w:space="0" w:color="auto"/>
      </w:divBdr>
    </w:div>
    <w:div w:id="1694961119">
      <w:bodyDiv w:val="1"/>
      <w:marLeft w:val="0"/>
      <w:marRight w:val="0"/>
      <w:marTop w:val="0"/>
      <w:marBottom w:val="0"/>
      <w:divBdr>
        <w:top w:val="none" w:sz="0" w:space="0" w:color="auto"/>
        <w:left w:val="none" w:sz="0" w:space="0" w:color="auto"/>
        <w:bottom w:val="none" w:sz="0" w:space="0" w:color="auto"/>
        <w:right w:val="none" w:sz="0" w:space="0" w:color="auto"/>
      </w:divBdr>
    </w:div>
    <w:div w:id="1810246766">
      <w:bodyDiv w:val="1"/>
      <w:marLeft w:val="0"/>
      <w:marRight w:val="0"/>
      <w:marTop w:val="0"/>
      <w:marBottom w:val="0"/>
      <w:divBdr>
        <w:top w:val="none" w:sz="0" w:space="0" w:color="auto"/>
        <w:left w:val="none" w:sz="0" w:space="0" w:color="auto"/>
        <w:bottom w:val="none" w:sz="0" w:space="0" w:color="auto"/>
        <w:right w:val="none" w:sz="0" w:space="0" w:color="auto"/>
      </w:divBdr>
    </w:div>
    <w:div w:id="1828395354">
      <w:bodyDiv w:val="1"/>
      <w:marLeft w:val="0"/>
      <w:marRight w:val="0"/>
      <w:marTop w:val="0"/>
      <w:marBottom w:val="0"/>
      <w:divBdr>
        <w:top w:val="none" w:sz="0" w:space="0" w:color="auto"/>
        <w:left w:val="none" w:sz="0" w:space="0" w:color="auto"/>
        <w:bottom w:val="none" w:sz="0" w:space="0" w:color="auto"/>
        <w:right w:val="none" w:sz="0" w:space="0" w:color="auto"/>
      </w:divBdr>
    </w:div>
    <w:div w:id="1894586065">
      <w:bodyDiv w:val="1"/>
      <w:marLeft w:val="0"/>
      <w:marRight w:val="0"/>
      <w:marTop w:val="0"/>
      <w:marBottom w:val="0"/>
      <w:divBdr>
        <w:top w:val="none" w:sz="0" w:space="0" w:color="auto"/>
        <w:left w:val="none" w:sz="0" w:space="0" w:color="auto"/>
        <w:bottom w:val="none" w:sz="0" w:space="0" w:color="auto"/>
        <w:right w:val="none" w:sz="0" w:space="0" w:color="auto"/>
      </w:divBdr>
    </w:div>
    <w:div w:id="1898662615">
      <w:bodyDiv w:val="1"/>
      <w:marLeft w:val="0"/>
      <w:marRight w:val="0"/>
      <w:marTop w:val="0"/>
      <w:marBottom w:val="0"/>
      <w:divBdr>
        <w:top w:val="none" w:sz="0" w:space="0" w:color="auto"/>
        <w:left w:val="none" w:sz="0" w:space="0" w:color="auto"/>
        <w:bottom w:val="none" w:sz="0" w:space="0" w:color="auto"/>
        <w:right w:val="none" w:sz="0" w:space="0" w:color="auto"/>
      </w:divBdr>
    </w:div>
    <w:div w:id="1938439964">
      <w:bodyDiv w:val="1"/>
      <w:marLeft w:val="0"/>
      <w:marRight w:val="0"/>
      <w:marTop w:val="0"/>
      <w:marBottom w:val="0"/>
      <w:divBdr>
        <w:top w:val="none" w:sz="0" w:space="0" w:color="auto"/>
        <w:left w:val="none" w:sz="0" w:space="0" w:color="auto"/>
        <w:bottom w:val="none" w:sz="0" w:space="0" w:color="auto"/>
        <w:right w:val="none" w:sz="0" w:space="0" w:color="auto"/>
      </w:divBdr>
    </w:div>
    <w:div w:id="1965766435">
      <w:bodyDiv w:val="1"/>
      <w:marLeft w:val="0"/>
      <w:marRight w:val="0"/>
      <w:marTop w:val="0"/>
      <w:marBottom w:val="0"/>
      <w:divBdr>
        <w:top w:val="none" w:sz="0" w:space="0" w:color="auto"/>
        <w:left w:val="none" w:sz="0" w:space="0" w:color="auto"/>
        <w:bottom w:val="none" w:sz="0" w:space="0" w:color="auto"/>
        <w:right w:val="none" w:sz="0" w:space="0" w:color="auto"/>
      </w:divBdr>
    </w:div>
    <w:div w:id="1965892385">
      <w:bodyDiv w:val="1"/>
      <w:marLeft w:val="0"/>
      <w:marRight w:val="0"/>
      <w:marTop w:val="0"/>
      <w:marBottom w:val="0"/>
      <w:divBdr>
        <w:top w:val="none" w:sz="0" w:space="0" w:color="auto"/>
        <w:left w:val="none" w:sz="0" w:space="0" w:color="auto"/>
        <w:bottom w:val="none" w:sz="0" w:space="0" w:color="auto"/>
        <w:right w:val="none" w:sz="0" w:space="0" w:color="auto"/>
      </w:divBdr>
    </w:div>
    <w:div w:id="1974601891">
      <w:bodyDiv w:val="1"/>
      <w:marLeft w:val="0"/>
      <w:marRight w:val="0"/>
      <w:marTop w:val="0"/>
      <w:marBottom w:val="0"/>
      <w:divBdr>
        <w:top w:val="none" w:sz="0" w:space="0" w:color="auto"/>
        <w:left w:val="none" w:sz="0" w:space="0" w:color="auto"/>
        <w:bottom w:val="none" w:sz="0" w:space="0" w:color="auto"/>
        <w:right w:val="none" w:sz="0" w:space="0" w:color="auto"/>
      </w:divBdr>
    </w:div>
    <w:div w:id="2085641769">
      <w:bodyDiv w:val="1"/>
      <w:marLeft w:val="0"/>
      <w:marRight w:val="0"/>
      <w:marTop w:val="0"/>
      <w:marBottom w:val="0"/>
      <w:divBdr>
        <w:top w:val="none" w:sz="0" w:space="0" w:color="auto"/>
        <w:left w:val="none" w:sz="0" w:space="0" w:color="auto"/>
        <w:bottom w:val="none" w:sz="0" w:space="0" w:color="auto"/>
        <w:right w:val="none" w:sz="0" w:space="0" w:color="auto"/>
      </w:divBdr>
    </w:div>
    <w:div w:id="2103642037">
      <w:bodyDiv w:val="1"/>
      <w:marLeft w:val="0"/>
      <w:marRight w:val="0"/>
      <w:marTop w:val="0"/>
      <w:marBottom w:val="0"/>
      <w:divBdr>
        <w:top w:val="none" w:sz="0" w:space="0" w:color="auto"/>
        <w:left w:val="none" w:sz="0" w:space="0" w:color="auto"/>
        <w:bottom w:val="none" w:sz="0" w:space="0" w:color="auto"/>
        <w:right w:val="none" w:sz="0" w:space="0" w:color="auto"/>
      </w:divBdr>
    </w:div>
    <w:div w:id="2123646879">
      <w:bodyDiv w:val="1"/>
      <w:marLeft w:val="0"/>
      <w:marRight w:val="0"/>
      <w:marTop w:val="0"/>
      <w:marBottom w:val="0"/>
      <w:divBdr>
        <w:top w:val="none" w:sz="0" w:space="0" w:color="auto"/>
        <w:left w:val="none" w:sz="0" w:space="0" w:color="auto"/>
        <w:bottom w:val="none" w:sz="0" w:space="0" w:color="auto"/>
        <w:right w:val="none" w:sz="0" w:space="0" w:color="auto"/>
      </w:divBdr>
    </w:div>
    <w:div w:id="21263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cmis.carlisle.gov.uk/cmis/Document.ashx?czJKcaeAi5tUFL1DTL2UE4zNRBcoShgo=PSg5dRyMAU%2bX32Z0p%2bVXGqDsk2m7niswQj268NKR6VhM%2fvdSl9S%2fGQ%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intranet/yourcouncil/teams/first/Shared%20Documents/Policy%20development/Equality%20and%20Diversity/Consultation%20and%20statistics/2015-16/Staff%20Counts-Workforce%20Profile-Authority%20Totals-31.03.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intranet/yourcouncil/teams/first/Shared%20Documents/Policy%20development/Equality%20and%20Diversity/Consultation%20and%20statistics/2015-16/Staff%20Counts-Workforce%20Profile-Authority%20Totals-31.03.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intranet/yourcouncil/teams/first/Shared%20Documents/Policy%20development/Equality%20and%20Diversity/Consultation%20and%20statistics/2015-16/Complaints%20Jan16-Mar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intranet/yourcouncil/teams/first/Shared%20Documents/Policy%20development/Equality%20and%20Diversity/Consultation%20and%20statistics/2015-16/Complaints%20Jan16-Mar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employees</a:t>
            </a:r>
          </a:p>
        </c:rich>
      </c:tx>
      <c:layout/>
      <c:overlay val="0"/>
    </c:title>
    <c:autoTitleDeleted val="0"/>
    <c:plotArea>
      <c:layout/>
      <c:barChart>
        <c:barDir val="bar"/>
        <c:grouping val="clustered"/>
        <c:varyColors val="0"/>
        <c:ser>
          <c:idx val="0"/>
          <c:order val="0"/>
          <c:tx>
            <c:strRef>
              <c:f>Employees!$B$2</c:f>
              <c:strCache>
                <c:ptCount val="1"/>
                <c:pt idx="0">
                  <c:v>Number of employees</c:v>
                </c:pt>
              </c:strCache>
            </c:strRef>
          </c:tx>
          <c:spPr>
            <a:solidFill>
              <a:schemeClr val="accent1"/>
            </a:solidFill>
          </c:spPr>
          <c:invertIfNegative val="0"/>
          <c:dPt>
            <c:idx val="0"/>
            <c:invertIfNegative val="0"/>
            <c:bubble3D val="0"/>
          </c:dPt>
          <c:dLbls>
            <c:txPr>
              <a:bodyPr/>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numRef>
              <c:f>Employees!$A$3:$A$6</c:f>
              <c:numCache>
                <c:formatCode>mmm\-yy</c:formatCode>
                <c:ptCount val="4"/>
                <c:pt idx="0">
                  <c:v>42430</c:v>
                </c:pt>
                <c:pt idx="1">
                  <c:v>42064</c:v>
                </c:pt>
                <c:pt idx="2">
                  <c:v>41883</c:v>
                </c:pt>
                <c:pt idx="3">
                  <c:v>40909</c:v>
                </c:pt>
              </c:numCache>
            </c:numRef>
          </c:cat>
          <c:val>
            <c:numRef>
              <c:f>Employees!$B$3:$B$6</c:f>
              <c:numCache>
                <c:formatCode>General</c:formatCode>
                <c:ptCount val="4"/>
                <c:pt idx="0">
                  <c:v>467</c:v>
                </c:pt>
                <c:pt idx="1">
                  <c:v>531</c:v>
                </c:pt>
                <c:pt idx="2">
                  <c:v>550</c:v>
                </c:pt>
                <c:pt idx="3">
                  <c:v>625</c:v>
                </c:pt>
              </c:numCache>
            </c:numRef>
          </c:val>
        </c:ser>
        <c:dLbls>
          <c:dLblPos val="outEnd"/>
          <c:showLegendKey val="0"/>
          <c:showVal val="1"/>
          <c:showCatName val="0"/>
          <c:showSerName val="0"/>
          <c:showPercent val="0"/>
          <c:showBubbleSize val="0"/>
        </c:dLbls>
        <c:gapWidth val="75"/>
        <c:axId val="177690112"/>
        <c:axId val="177721728"/>
      </c:barChart>
      <c:catAx>
        <c:axId val="177690112"/>
        <c:scaling>
          <c:orientation val="minMax"/>
          <c:min val="1"/>
        </c:scaling>
        <c:delete val="0"/>
        <c:axPos val="l"/>
        <c:numFmt formatCode="mmm\-yy"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77721728"/>
        <c:crosses val="autoZero"/>
        <c:auto val="0"/>
        <c:lblAlgn val="ctr"/>
        <c:lblOffset val="100"/>
        <c:noMultiLvlLbl val="0"/>
      </c:catAx>
      <c:valAx>
        <c:axId val="177721728"/>
        <c:scaling>
          <c:orientation val="minMax"/>
        </c:scaling>
        <c:delete val="0"/>
        <c:axPos val="b"/>
        <c:numFmt formatCode="General"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77690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employees with self-declared disabilities</a:t>
            </a:r>
            <a:endParaRPr lang="en-US" sz="1200">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6925818483215899"/>
          <c:y val="0.23185810431283599"/>
          <c:w val="0.79565409586959501"/>
          <c:h val="0.612164894757805"/>
        </c:manualLayout>
      </c:layout>
      <c:barChart>
        <c:barDir val="col"/>
        <c:grouping val="clustered"/>
        <c:varyColors val="0"/>
        <c:ser>
          <c:idx val="0"/>
          <c:order val="0"/>
          <c:tx>
            <c:strRef>
              <c:f>Disability!$B$16</c:f>
              <c:strCache>
                <c:ptCount val="1"/>
                <c:pt idx="0">
                  <c:v>% of disabled employees</c:v>
                </c:pt>
              </c:strCache>
            </c:strRef>
          </c:tx>
          <c:spPr>
            <a:solidFill>
              <a:srgbClr val="0070C0"/>
            </a:solidFill>
          </c:spPr>
          <c:invertIfNegative val="0"/>
          <c:cat>
            <c:numRef>
              <c:f>Disability!$A$17:$A$20</c:f>
              <c:numCache>
                <c:formatCode>mmm\-yy</c:formatCode>
                <c:ptCount val="4"/>
                <c:pt idx="0">
                  <c:v>40909</c:v>
                </c:pt>
                <c:pt idx="1">
                  <c:v>41883</c:v>
                </c:pt>
                <c:pt idx="2">
                  <c:v>42064</c:v>
                </c:pt>
                <c:pt idx="3">
                  <c:v>42430</c:v>
                </c:pt>
              </c:numCache>
            </c:numRef>
          </c:cat>
          <c:val>
            <c:numRef>
              <c:f>Disability!$B$17:$B$20</c:f>
              <c:numCache>
                <c:formatCode>0.0%</c:formatCode>
                <c:ptCount val="4"/>
                <c:pt idx="0">
                  <c:v>0.03</c:v>
                </c:pt>
                <c:pt idx="1">
                  <c:v>2.4E-2</c:v>
                </c:pt>
                <c:pt idx="2">
                  <c:v>2.5999999999999999E-2</c:v>
                </c:pt>
                <c:pt idx="3">
                  <c:v>1.9E-2</c:v>
                </c:pt>
              </c:numCache>
            </c:numRef>
          </c:val>
        </c:ser>
        <c:dLbls>
          <c:dLblPos val="outEnd"/>
          <c:showLegendKey val="0"/>
          <c:showVal val="1"/>
          <c:showCatName val="0"/>
          <c:showSerName val="0"/>
          <c:showPercent val="0"/>
          <c:showBubbleSize val="0"/>
        </c:dLbls>
        <c:gapWidth val="150"/>
        <c:axId val="178148480"/>
        <c:axId val="178150016"/>
      </c:barChart>
      <c:catAx>
        <c:axId val="178148480"/>
        <c:scaling>
          <c:orientation val="minMax"/>
        </c:scaling>
        <c:delete val="0"/>
        <c:axPos val="b"/>
        <c:numFmt formatCode="mmm\-yy" sourceLinked="1"/>
        <c:majorTickMark val="out"/>
        <c:minorTickMark val="none"/>
        <c:tickLblPos val="nextTo"/>
        <c:crossAx val="178150016"/>
        <c:crosses val="autoZero"/>
        <c:auto val="0"/>
        <c:lblAlgn val="ctr"/>
        <c:lblOffset val="100"/>
        <c:noMultiLvlLbl val="0"/>
      </c:catAx>
      <c:valAx>
        <c:axId val="178150016"/>
        <c:scaling>
          <c:orientation val="minMax"/>
        </c:scaling>
        <c:delete val="0"/>
        <c:axPos val="l"/>
        <c:majorGridlines/>
        <c:numFmt formatCode="0.0%" sourceLinked="1"/>
        <c:majorTickMark val="out"/>
        <c:minorTickMark val="none"/>
        <c:tickLblPos val="nextTo"/>
        <c:crossAx val="1781484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GB" sz="1200" baseline="0">
                <a:latin typeface="Arial" panose="020B0604020202020204" pitchFamily="34" charset="0"/>
                <a:cs typeface="Arial" panose="020B0604020202020204" pitchFamily="34" charset="0"/>
              </a:rPr>
              <a:t>% of equality forms form complainants aged 45-74</a:t>
            </a:r>
            <a:endParaRPr lang="en-GB" sz="1200">
              <a:latin typeface="Arial" panose="020B0604020202020204" pitchFamily="34" charset="0"/>
              <a:cs typeface="Arial" panose="020B0604020202020204" pitchFamily="34" charset="0"/>
            </a:endParaRPr>
          </a:p>
        </c:rich>
      </c:tx>
      <c:layout/>
      <c:overlay val="0"/>
    </c:title>
    <c:autoTitleDeleted val="0"/>
    <c:plotArea>
      <c:layout/>
      <c:barChart>
        <c:barDir val="bar"/>
        <c:grouping val="clustered"/>
        <c:varyColors val="0"/>
        <c:ser>
          <c:idx val="0"/>
          <c:order val="0"/>
          <c:tx>
            <c:strRef>
              <c:f>Age!$B$14</c:f>
              <c:strCache>
                <c:ptCount val="1"/>
                <c:pt idx="0">
                  <c:v>45-74</c:v>
                </c:pt>
              </c:strCache>
            </c:strRef>
          </c:tx>
          <c:invertIfNegative val="0"/>
          <c:cat>
            <c:strRef>
              <c:f>Age!$A$15:$A$17</c:f>
              <c:strCache>
                <c:ptCount val="3"/>
                <c:pt idx="0">
                  <c:v>Jan16-Mar16</c:v>
                </c:pt>
                <c:pt idx="1">
                  <c:v>Sep14-Mar 15</c:v>
                </c:pt>
                <c:pt idx="2">
                  <c:v>2013-Aug14</c:v>
                </c:pt>
              </c:strCache>
            </c:strRef>
          </c:cat>
          <c:val>
            <c:numRef>
              <c:f>Age!$B$15:$B$17</c:f>
              <c:numCache>
                <c:formatCode>0</c:formatCode>
                <c:ptCount val="3"/>
                <c:pt idx="0">
                  <c:v>100</c:v>
                </c:pt>
                <c:pt idx="1">
                  <c:v>53</c:v>
                </c:pt>
                <c:pt idx="2" formatCode="0.0">
                  <c:v>61.2</c:v>
                </c:pt>
              </c:numCache>
            </c:numRef>
          </c:val>
        </c:ser>
        <c:dLbls>
          <c:dLblPos val="outEnd"/>
          <c:showLegendKey val="0"/>
          <c:showVal val="1"/>
          <c:showCatName val="0"/>
          <c:showSerName val="0"/>
          <c:showPercent val="0"/>
          <c:showBubbleSize val="0"/>
        </c:dLbls>
        <c:gapWidth val="150"/>
        <c:axId val="183936896"/>
        <c:axId val="183938432"/>
      </c:barChart>
      <c:catAx>
        <c:axId val="183936896"/>
        <c:scaling>
          <c:orientation val="minMax"/>
        </c:scaling>
        <c:delete val="0"/>
        <c:axPos val="l"/>
        <c:majorTickMark val="out"/>
        <c:minorTickMark val="none"/>
        <c:tickLblPos val="nextTo"/>
        <c:crossAx val="183938432"/>
        <c:crosses val="autoZero"/>
        <c:auto val="1"/>
        <c:lblAlgn val="ctr"/>
        <c:lblOffset val="100"/>
        <c:noMultiLvlLbl val="0"/>
      </c:catAx>
      <c:valAx>
        <c:axId val="183938432"/>
        <c:scaling>
          <c:orientation val="minMax"/>
        </c:scaling>
        <c:delete val="0"/>
        <c:axPos val="b"/>
        <c:majorGridlines/>
        <c:numFmt formatCode="0" sourceLinked="1"/>
        <c:majorTickMark val="out"/>
        <c:minorTickMark val="none"/>
        <c:tickLblPos val="nextTo"/>
        <c:crossAx val="1839368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anose="020B0604020202020204" pitchFamily="34" charset="0"/>
                <a:cs typeface="Arial" panose="020B0604020202020204" pitchFamily="34" charset="0"/>
              </a:rPr>
              <a:t>% of equality forms</a:t>
            </a:r>
            <a:r>
              <a:rPr lang="en-GB" sz="1200" baseline="0">
                <a:latin typeface="Arial" panose="020B0604020202020204" pitchFamily="34" charset="0"/>
                <a:cs typeface="Arial" panose="020B0604020202020204" pitchFamily="34" charset="0"/>
              </a:rPr>
              <a:t> from complainants with </a:t>
            </a:r>
            <a:r>
              <a:rPr lang="en-GB" sz="1200">
                <a:latin typeface="Arial" panose="020B0604020202020204" pitchFamily="34" charset="0"/>
                <a:cs typeface="Arial" panose="020B0604020202020204" pitchFamily="34" charset="0"/>
              </a:rPr>
              <a:t>a disability or health condition</a:t>
            </a:r>
          </a:p>
        </c:rich>
      </c:tx>
      <c:overlay val="0"/>
    </c:title>
    <c:autoTitleDeleted val="0"/>
    <c:plotArea>
      <c:layout/>
      <c:barChart>
        <c:barDir val="bar"/>
        <c:grouping val="clustered"/>
        <c:varyColors val="0"/>
        <c:ser>
          <c:idx val="0"/>
          <c:order val="0"/>
          <c:tx>
            <c:strRef>
              <c:f>Disability!$B$10</c:f>
              <c:strCache>
                <c:ptCount val="1"/>
                <c:pt idx="0">
                  <c:v>% with a disability or health condition</c:v>
                </c:pt>
              </c:strCache>
            </c:strRef>
          </c:tx>
          <c:invertIfNegative val="0"/>
          <c:cat>
            <c:strRef>
              <c:f>Disability!$A$11:$A$13</c:f>
              <c:strCache>
                <c:ptCount val="3"/>
                <c:pt idx="0">
                  <c:v>Jan16-Mar16</c:v>
                </c:pt>
                <c:pt idx="1">
                  <c:v>Sep14-Mar 15</c:v>
                </c:pt>
                <c:pt idx="2">
                  <c:v>2013-Aug14</c:v>
                </c:pt>
              </c:strCache>
            </c:strRef>
          </c:cat>
          <c:val>
            <c:numRef>
              <c:f>Disability!$B$11:$B$13</c:f>
              <c:numCache>
                <c:formatCode>0</c:formatCode>
                <c:ptCount val="3"/>
                <c:pt idx="0">
                  <c:v>14</c:v>
                </c:pt>
                <c:pt idx="1">
                  <c:v>20</c:v>
                </c:pt>
                <c:pt idx="2" formatCode="0.0">
                  <c:v>35</c:v>
                </c:pt>
              </c:numCache>
            </c:numRef>
          </c:val>
        </c:ser>
        <c:dLbls>
          <c:showLegendKey val="0"/>
          <c:showVal val="0"/>
          <c:showCatName val="0"/>
          <c:showSerName val="0"/>
          <c:showPercent val="0"/>
          <c:showBubbleSize val="0"/>
        </c:dLbls>
        <c:gapWidth val="150"/>
        <c:axId val="183958912"/>
        <c:axId val="178332800"/>
      </c:barChart>
      <c:catAx>
        <c:axId val="183958912"/>
        <c:scaling>
          <c:orientation val="minMax"/>
        </c:scaling>
        <c:delete val="0"/>
        <c:axPos val="l"/>
        <c:majorTickMark val="out"/>
        <c:minorTickMark val="none"/>
        <c:tickLblPos val="nextTo"/>
        <c:crossAx val="178332800"/>
        <c:crosses val="autoZero"/>
        <c:auto val="1"/>
        <c:lblAlgn val="ctr"/>
        <c:lblOffset val="100"/>
        <c:noMultiLvlLbl val="0"/>
      </c:catAx>
      <c:valAx>
        <c:axId val="178332800"/>
        <c:scaling>
          <c:orientation val="minMax"/>
        </c:scaling>
        <c:delete val="0"/>
        <c:axPos val="b"/>
        <c:majorGridlines/>
        <c:numFmt formatCode="0" sourceLinked="1"/>
        <c:majorTickMark val="out"/>
        <c:minorTickMark val="none"/>
        <c:tickLblPos val="nextTo"/>
        <c:crossAx val="183958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974B24317EB4AACAEA30D24379173" ma:contentTypeVersion="0" ma:contentTypeDescription="Create a new document." ma:contentTypeScope="" ma:versionID="0ffb8208ca801e28d33b1a7802140a35">
  <xsd:schema xmlns:xsd="http://www.w3.org/2001/XMLSchema" xmlns:xs="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cf95-1867-45d9-9da9-2f3ef88d7c5b" elementFormDefault="qualified">
    <xsd:import namespace="http://schemas.microsoft.com/office/2006/documentManagement/types"/>
    <xsd:import namespace="http://schemas.microsoft.com/office/infopath/2007/PartnerControl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1 xmlns="2827cf95-1867-45d9-9da9-2f3ef88d7c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0DC7-178C-4D1E-ACB1-F6951193EF1B}"/>
</file>

<file path=customXml/itemProps2.xml><?xml version="1.0" encoding="utf-8"?>
<ds:datastoreItem xmlns:ds="http://schemas.openxmlformats.org/officeDocument/2006/customXml" ds:itemID="{5222BC5E-B99D-4773-B612-0F2C6757C693}"/>
</file>

<file path=customXml/itemProps3.xml><?xml version="1.0" encoding="utf-8"?>
<ds:datastoreItem xmlns:ds="http://schemas.openxmlformats.org/officeDocument/2006/customXml" ds:itemID="{CB06CD6E-F21D-4FA5-968E-CD7A89E02773}"/>
</file>

<file path=customXml/itemProps4.xml><?xml version="1.0" encoding="utf-8"?>
<ds:datastoreItem xmlns:ds="http://schemas.openxmlformats.org/officeDocument/2006/customXml" ds:itemID="{816566C7-784B-4440-969F-A6E4AC1C3764}"/>
</file>

<file path=docProps/app.xml><?xml version="1.0" encoding="utf-8"?>
<Properties xmlns="http://schemas.openxmlformats.org/officeDocument/2006/extended-properties" xmlns:vt="http://schemas.openxmlformats.org/officeDocument/2006/docPropsVTypes">
  <Template>Normal.dotm</Template>
  <TotalTime>2</TotalTime>
  <Pages>19</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Tibbs</dc:creator>
  <cp:keywords/>
  <dc:description/>
  <cp:lastModifiedBy>Rebecca Tibbs</cp:lastModifiedBy>
  <cp:revision>5</cp:revision>
  <cp:lastPrinted>2016-07-20T11:24:00Z</cp:lastPrinted>
  <dcterms:created xsi:type="dcterms:W3CDTF">2016-07-20T11:53:00Z</dcterms:created>
  <dcterms:modified xsi:type="dcterms:W3CDTF">2016-07-27T11:51:00Z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0x01010068A974B24317EB4AACAEA30D24379173</vt:lpwstr>
  </property>
</Properties>
</file>