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7D" w:rsidRPr="00A10C5C" w:rsidRDefault="0095487D" w:rsidP="00604CC8">
      <w:pPr>
        <w:pStyle w:val="Title"/>
        <w:spacing w:line="276" w:lineRule="auto"/>
        <w:rPr>
          <w:sz w:val="24"/>
          <w:szCs w:val="24"/>
        </w:rPr>
      </w:pPr>
      <w:r>
        <w:rPr>
          <w:noProof/>
          <w:sz w:val="24"/>
          <w:szCs w:val="24"/>
          <w:lang w:eastAsia="en-GB"/>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-635</wp:posOffset>
            </wp:positionV>
            <wp:extent cx="2188210" cy="1057910"/>
            <wp:effectExtent l="0" t="0" r="2540" b="8890"/>
            <wp:wrapNone/>
            <wp:docPr id="3" name="Picture 3" descr="epu08_log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08_logo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21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87D" w:rsidRPr="00AE701F" w:rsidRDefault="0095487D" w:rsidP="00604CC8">
      <w:pPr>
        <w:pStyle w:val="Title"/>
        <w:spacing w:line="276" w:lineRule="auto"/>
        <w:jc w:val="left"/>
      </w:pPr>
      <w:r>
        <w:rPr>
          <w:noProof/>
          <w:lang w:eastAsia="en-GB"/>
        </w:rPr>
        <w:drawing>
          <wp:inline distT="0" distB="0" distL="0" distR="0" wp14:anchorId="665E8224" wp14:editId="52B37C23">
            <wp:extent cx="1431290" cy="715645"/>
            <wp:effectExtent l="0" t="0" r="0" b="8255"/>
            <wp:docPr id="2" name="Picture 2" descr="CCC Logo Ne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New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p>
    <w:p w:rsidR="0095487D" w:rsidRPr="001861AF" w:rsidRDefault="0095487D" w:rsidP="00604CC8">
      <w:pPr>
        <w:pStyle w:val="Title"/>
        <w:tabs>
          <w:tab w:val="left" w:pos="2976"/>
        </w:tabs>
        <w:spacing w:line="276" w:lineRule="auto"/>
        <w:jc w:val="left"/>
        <w:rPr>
          <w:sz w:val="24"/>
          <w:szCs w:val="24"/>
        </w:rPr>
      </w:pPr>
    </w:p>
    <w:p w:rsidR="0095487D" w:rsidRPr="00533254" w:rsidRDefault="0095487D" w:rsidP="00604CC8">
      <w:pPr>
        <w:pStyle w:val="Title"/>
        <w:spacing w:line="276" w:lineRule="auto"/>
        <w:rPr>
          <w:i/>
          <w:sz w:val="48"/>
          <w:szCs w:val="48"/>
        </w:rPr>
      </w:pPr>
      <w:r w:rsidRPr="00533254">
        <w:rPr>
          <w:i/>
          <w:sz w:val="48"/>
          <w:szCs w:val="48"/>
        </w:rPr>
        <w:t xml:space="preserve">CUMBRIA </w:t>
      </w:r>
      <w:r>
        <w:rPr>
          <w:i/>
          <w:sz w:val="48"/>
          <w:szCs w:val="48"/>
        </w:rPr>
        <w:t xml:space="preserve">BUSINESSES </w:t>
      </w:r>
      <w:r w:rsidR="009C1036">
        <w:rPr>
          <w:i/>
          <w:sz w:val="48"/>
          <w:szCs w:val="48"/>
        </w:rPr>
        <w:t xml:space="preserve">COMMUNITY </w:t>
      </w:r>
      <w:r>
        <w:rPr>
          <w:i/>
          <w:sz w:val="48"/>
          <w:szCs w:val="48"/>
        </w:rPr>
        <w:t xml:space="preserve">VOLUNTARY </w:t>
      </w:r>
      <w:r w:rsidRPr="00533254">
        <w:rPr>
          <w:i/>
          <w:sz w:val="48"/>
          <w:szCs w:val="48"/>
        </w:rPr>
        <w:t>CAPABILITIES PROTOCOL</w:t>
      </w:r>
    </w:p>
    <w:p w:rsidR="004A1583" w:rsidRDefault="004A1583" w:rsidP="00604CC8">
      <w:pPr>
        <w:spacing w:line="276" w:lineRule="auto"/>
      </w:pPr>
    </w:p>
    <w:p w:rsidR="0095487D" w:rsidRPr="00AE701F" w:rsidRDefault="0095487D" w:rsidP="00604CC8">
      <w:pPr>
        <w:pStyle w:val="Heading2"/>
        <w:spacing w:line="276" w:lineRule="auto"/>
        <w:ind w:left="567" w:hanging="567"/>
      </w:pPr>
      <w:bookmarkStart w:id="0" w:name="_Toc465770127"/>
      <w:r>
        <w:t xml:space="preserve">Purpose of this </w:t>
      </w:r>
      <w:bookmarkEnd w:id="0"/>
      <w:r>
        <w:t>protocol</w:t>
      </w:r>
      <w:r w:rsidRPr="00AE701F">
        <w:t xml:space="preserve"> </w:t>
      </w:r>
    </w:p>
    <w:p w:rsidR="0095487D" w:rsidRPr="00AE701F" w:rsidRDefault="0095487D" w:rsidP="00604CC8">
      <w:pPr>
        <w:spacing w:line="276" w:lineRule="auto"/>
        <w:jc w:val="both"/>
        <w:rPr>
          <w:color w:val="000000"/>
          <w:sz w:val="22"/>
        </w:rPr>
      </w:pPr>
    </w:p>
    <w:p w:rsidR="0095487D" w:rsidRPr="00AE701F" w:rsidRDefault="0095487D" w:rsidP="00604CC8">
      <w:pPr>
        <w:spacing w:line="276" w:lineRule="auto"/>
        <w:rPr>
          <w:color w:val="000000"/>
          <w:szCs w:val="24"/>
        </w:rPr>
      </w:pPr>
      <w:r w:rsidRPr="00AE701F">
        <w:rPr>
          <w:color w:val="000000"/>
          <w:szCs w:val="24"/>
        </w:rPr>
        <w:t xml:space="preserve">The purpose of this guide is to support the Civil Contingencies Act (CCA) 2004 guidance in promoting and raising awareness of the potential voluntary contribution </w:t>
      </w:r>
      <w:r>
        <w:rPr>
          <w:color w:val="000000"/>
          <w:szCs w:val="24"/>
        </w:rPr>
        <w:t xml:space="preserve">of </w:t>
      </w:r>
      <w:r w:rsidR="009C1036">
        <w:rPr>
          <w:color w:val="000000"/>
          <w:szCs w:val="24"/>
        </w:rPr>
        <w:t>the B</w:t>
      </w:r>
      <w:r>
        <w:rPr>
          <w:color w:val="000000"/>
          <w:szCs w:val="24"/>
        </w:rPr>
        <w:t>usiness</w:t>
      </w:r>
      <w:r w:rsidR="009C1036">
        <w:rPr>
          <w:color w:val="000000"/>
          <w:szCs w:val="24"/>
        </w:rPr>
        <w:t xml:space="preserve"> Community</w:t>
      </w:r>
      <w:r>
        <w:rPr>
          <w:color w:val="000000"/>
          <w:szCs w:val="24"/>
        </w:rPr>
        <w:t xml:space="preserve"> </w:t>
      </w:r>
      <w:r w:rsidRPr="00AE701F">
        <w:rPr>
          <w:color w:val="000000"/>
          <w:szCs w:val="24"/>
        </w:rPr>
        <w:t>to emergency planning, response &amp; recovery activities within Cumbria.</w:t>
      </w:r>
    </w:p>
    <w:p w:rsidR="0095487D" w:rsidRPr="00AE701F" w:rsidRDefault="0095487D" w:rsidP="00604CC8">
      <w:pPr>
        <w:spacing w:line="276" w:lineRule="auto"/>
        <w:rPr>
          <w:color w:val="000000"/>
          <w:szCs w:val="24"/>
        </w:rPr>
      </w:pPr>
    </w:p>
    <w:p w:rsidR="0095487D" w:rsidRPr="00AE701F" w:rsidRDefault="0095487D" w:rsidP="00604CC8">
      <w:pPr>
        <w:spacing w:line="276" w:lineRule="auto"/>
        <w:rPr>
          <w:color w:val="000000"/>
          <w:szCs w:val="24"/>
        </w:rPr>
      </w:pPr>
      <w:r>
        <w:rPr>
          <w:color w:val="000000"/>
          <w:szCs w:val="24"/>
        </w:rPr>
        <w:t>This guide: p</w:t>
      </w:r>
      <w:r w:rsidRPr="00AE701F">
        <w:rPr>
          <w:color w:val="000000"/>
          <w:szCs w:val="24"/>
        </w:rPr>
        <w:t>rovides an overview of the</w:t>
      </w:r>
      <w:r>
        <w:rPr>
          <w:color w:val="000000"/>
          <w:szCs w:val="24"/>
        </w:rPr>
        <w:t xml:space="preserve"> voluntary</w:t>
      </w:r>
      <w:r w:rsidRPr="00AE701F">
        <w:rPr>
          <w:color w:val="000000"/>
          <w:szCs w:val="24"/>
        </w:rPr>
        <w:t xml:space="preserve"> services that may be available from </w:t>
      </w:r>
      <w:r>
        <w:rPr>
          <w:color w:val="000000"/>
          <w:szCs w:val="24"/>
        </w:rPr>
        <w:t xml:space="preserve">Cumbria’s </w:t>
      </w:r>
      <w:r w:rsidR="009C1036">
        <w:rPr>
          <w:color w:val="000000"/>
          <w:szCs w:val="24"/>
        </w:rPr>
        <w:t>Business Community.</w:t>
      </w:r>
    </w:p>
    <w:p w:rsidR="0095487D" w:rsidRPr="00AE701F" w:rsidRDefault="0095487D" w:rsidP="00604CC8">
      <w:pPr>
        <w:spacing w:line="276" w:lineRule="auto"/>
        <w:ind w:left="720"/>
        <w:rPr>
          <w:color w:val="000000"/>
          <w:szCs w:val="24"/>
        </w:rPr>
      </w:pPr>
    </w:p>
    <w:p w:rsidR="0095487D" w:rsidRPr="00AE701F" w:rsidRDefault="0095487D" w:rsidP="00604CC8">
      <w:pPr>
        <w:pStyle w:val="Heading2"/>
        <w:spacing w:line="276" w:lineRule="auto"/>
        <w:ind w:left="567" w:hanging="567"/>
      </w:pPr>
      <w:bookmarkStart w:id="1" w:name="_Toc465770128"/>
      <w:r w:rsidRPr="00AE701F">
        <w:t>General</w:t>
      </w:r>
      <w:bookmarkEnd w:id="1"/>
    </w:p>
    <w:p w:rsidR="0095487D" w:rsidRPr="00AE701F" w:rsidRDefault="0095487D" w:rsidP="00604CC8">
      <w:pPr>
        <w:spacing w:line="276" w:lineRule="auto"/>
        <w:jc w:val="both"/>
        <w:rPr>
          <w:iCs/>
          <w:color w:val="000000"/>
          <w:sz w:val="22"/>
        </w:rPr>
      </w:pPr>
    </w:p>
    <w:p w:rsidR="0095487D" w:rsidRPr="00AE701F" w:rsidRDefault="0095487D" w:rsidP="00604CC8">
      <w:pPr>
        <w:autoSpaceDE w:val="0"/>
        <w:autoSpaceDN w:val="0"/>
        <w:adjustRightInd w:val="0"/>
        <w:spacing w:line="276" w:lineRule="auto"/>
      </w:pPr>
      <w:r w:rsidRPr="00AE701F">
        <w:t xml:space="preserve">In some circumstances, emergencies can overstretch the resources of the emergency services, local authorities and other local responders.  The value of </w:t>
      </w:r>
      <w:r>
        <w:t xml:space="preserve">voluntary </w:t>
      </w:r>
      <w:r w:rsidRPr="00AE701F">
        <w:t xml:space="preserve">support from </w:t>
      </w:r>
      <w:r w:rsidR="009C1036">
        <w:t>Cumbria’s</w:t>
      </w:r>
      <w:r>
        <w:t xml:space="preserve"> </w:t>
      </w:r>
      <w:r w:rsidR="009C1036">
        <w:rPr>
          <w:color w:val="000000"/>
          <w:szCs w:val="24"/>
        </w:rPr>
        <w:t>Business Community</w:t>
      </w:r>
      <w:r>
        <w:t xml:space="preserve"> has already</w:t>
      </w:r>
      <w:r w:rsidRPr="00AE701F">
        <w:t xml:space="preserve"> been demonstrated on many occasions.  </w:t>
      </w:r>
    </w:p>
    <w:p w:rsidR="0095487D" w:rsidRPr="00AE701F" w:rsidRDefault="0095487D" w:rsidP="00604CC8">
      <w:pPr>
        <w:autoSpaceDE w:val="0"/>
        <w:autoSpaceDN w:val="0"/>
        <w:adjustRightInd w:val="0"/>
        <w:spacing w:line="276" w:lineRule="auto"/>
      </w:pPr>
    </w:p>
    <w:p w:rsidR="0095487D" w:rsidRPr="00AE701F" w:rsidRDefault="0095487D" w:rsidP="00604CC8">
      <w:pPr>
        <w:autoSpaceDE w:val="0"/>
        <w:autoSpaceDN w:val="0"/>
        <w:adjustRightInd w:val="0"/>
        <w:spacing w:line="276" w:lineRule="auto"/>
      </w:pPr>
      <w:r w:rsidRPr="00AE701F">
        <w:t xml:space="preserve">The </w:t>
      </w:r>
      <w:r>
        <w:t>protocol</w:t>
      </w:r>
      <w:r w:rsidRPr="00AE701F">
        <w:t xml:space="preserve"> provides an overview of the</w:t>
      </w:r>
      <w:r>
        <w:t xml:space="preserve"> voluntary</w:t>
      </w:r>
      <w:r w:rsidRPr="00AE701F">
        <w:t xml:space="preserve"> services that </w:t>
      </w:r>
      <w:r w:rsidRPr="0095487D">
        <w:rPr>
          <w:b/>
        </w:rPr>
        <w:t>may</w:t>
      </w:r>
      <w:r w:rsidRPr="00AE701F">
        <w:t xml:space="preserve"> be available from </w:t>
      </w:r>
      <w:r>
        <w:t>Cumbria businesses</w:t>
      </w:r>
      <w:r w:rsidRPr="00AE701F">
        <w:t>.</w:t>
      </w:r>
      <w:r>
        <w:t xml:space="preserve"> These services may only be available in certain circumstances but allows a first stage of potential resource identification for responders.</w:t>
      </w:r>
    </w:p>
    <w:p w:rsidR="0095487D" w:rsidRPr="00AE701F" w:rsidRDefault="0095487D" w:rsidP="00604CC8">
      <w:pPr>
        <w:spacing w:line="276" w:lineRule="auto"/>
        <w:jc w:val="both"/>
        <w:rPr>
          <w:iCs/>
          <w:color w:val="000000"/>
          <w:highlight w:val="yellow"/>
        </w:rPr>
      </w:pPr>
    </w:p>
    <w:p w:rsidR="0095487D" w:rsidRPr="00AE701F" w:rsidRDefault="0095487D" w:rsidP="00604CC8">
      <w:pPr>
        <w:pStyle w:val="Heading2"/>
        <w:spacing w:line="276" w:lineRule="auto"/>
        <w:ind w:left="567" w:hanging="567"/>
      </w:pPr>
      <w:bookmarkStart w:id="2" w:name="_Toc465770129"/>
      <w:r>
        <w:t>Target A</w:t>
      </w:r>
      <w:r w:rsidRPr="00AE701F">
        <w:t>udience</w:t>
      </w:r>
      <w:bookmarkEnd w:id="2"/>
    </w:p>
    <w:p w:rsidR="0095487D" w:rsidRPr="00AE701F" w:rsidRDefault="0095487D" w:rsidP="00604CC8">
      <w:pPr>
        <w:spacing w:line="276" w:lineRule="auto"/>
        <w:jc w:val="both"/>
        <w:rPr>
          <w:b/>
          <w:color w:val="000000"/>
        </w:rPr>
      </w:pPr>
    </w:p>
    <w:p w:rsidR="0095487D" w:rsidRPr="00AE701F" w:rsidRDefault="0095487D" w:rsidP="00604CC8">
      <w:pPr>
        <w:spacing w:line="276" w:lineRule="auto"/>
        <w:rPr>
          <w:szCs w:val="24"/>
        </w:rPr>
      </w:pPr>
      <w:r w:rsidRPr="00AE701F">
        <w:rPr>
          <w:szCs w:val="24"/>
        </w:rPr>
        <w:t xml:space="preserve">Primarily, this </w:t>
      </w:r>
      <w:r>
        <w:rPr>
          <w:szCs w:val="24"/>
        </w:rPr>
        <w:t xml:space="preserve">protocol </w:t>
      </w:r>
      <w:r w:rsidRPr="00AE701F">
        <w:rPr>
          <w:szCs w:val="24"/>
        </w:rPr>
        <w:t>is aimed at responders</w:t>
      </w:r>
      <w:r>
        <w:rPr>
          <w:szCs w:val="24"/>
        </w:rPr>
        <w:t xml:space="preserve"> within Cumbria Resilience Forum</w:t>
      </w:r>
      <w:r w:rsidR="009C1036">
        <w:rPr>
          <w:szCs w:val="24"/>
        </w:rPr>
        <w:t>;</w:t>
      </w:r>
      <w:r w:rsidRPr="00AE701F">
        <w:rPr>
          <w:szCs w:val="24"/>
        </w:rPr>
        <w:t xml:space="preserve"> however it may also be of use to other partner agencies to increase awareness about the </w:t>
      </w:r>
      <w:r>
        <w:rPr>
          <w:szCs w:val="24"/>
        </w:rPr>
        <w:t>business</w:t>
      </w:r>
      <w:r w:rsidRPr="00AE701F">
        <w:rPr>
          <w:szCs w:val="24"/>
        </w:rPr>
        <w:t xml:space="preserve"> sector.</w:t>
      </w:r>
    </w:p>
    <w:p w:rsidR="0095487D" w:rsidRPr="00AE701F" w:rsidRDefault="0095487D" w:rsidP="00604CC8">
      <w:pPr>
        <w:spacing w:line="276" w:lineRule="auto"/>
        <w:rPr>
          <w:szCs w:val="24"/>
        </w:rPr>
      </w:pPr>
    </w:p>
    <w:p w:rsidR="0095487D" w:rsidRPr="00AE701F" w:rsidRDefault="0095487D" w:rsidP="00BA421F">
      <w:pPr>
        <w:spacing w:line="276" w:lineRule="auto"/>
        <w:rPr>
          <w:szCs w:val="24"/>
        </w:rPr>
      </w:pPr>
      <w:r w:rsidRPr="00AE701F">
        <w:rPr>
          <w:szCs w:val="24"/>
        </w:rPr>
        <w:t xml:space="preserve">The content is intended to assist responders to engage with the </w:t>
      </w:r>
      <w:r w:rsidR="009C1036">
        <w:rPr>
          <w:color w:val="000000"/>
          <w:szCs w:val="24"/>
        </w:rPr>
        <w:t xml:space="preserve">Business Community </w:t>
      </w:r>
      <w:r w:rsidRPr="00AE701F">
        <w:rPr>
          <w:szCs w:val="24"/>
        </w:rPr>
        <w:t xml:space="preserve">in planning, responding and recovery activities in order that their contribution can be maximised.  </w:t>
      </w:r>
    </w:p>
    <w:p w:rsidR="0095487D" w:rsidRPr="00AE701F" w:rsidRDefault="0095487D" w:rsidP="00BA421F">
      <w:pPr>
        <w:pStyle w:val="Heading2"/>
        <w:numPr>
          <w:ilvl w:val="0"/>
          <w:numId w:val="0"/>
        </w:numPr>
        <w:spacing w:line="276" w:lineRule="auto"/>
        <w:ind w:left="567"/>
      </w:pPr>
      <w:r w:rsidRPr="00AE701F">
        <w:br w:type="page"/>
      </w:r>
      <w:bookmarkStart w:id="3" w:name="_Toc465770130"/>
      <w:r w:rsidRPr="00AE701F">
        <w:lastRenderedPageBreak/>
        <w:t>Terminology</w:t>
      </w:r>
      <w:bookmarkEnd w:id="3"/>
    </w:p>
    <w:p w:rsidR="0095487D" w:rsidRPr="00AE701F" w:rsidRDefault="0095487D" w:rsidP="00604CC8">
      <w:pPr>
        <w:autoSpaceDE w:val="0"/>
        <w:autoSpaceDN w:val="0"/>
        <w:adjustRightInd w:val="0"/>
        <w:spacing w:line="276" w:lineRule="auto"/>
        <w:rPr>
          <w:b/>
        </w:rPr>
      </w:pPr>
    </w:p>
    <w:p w:rsidR="0095487D" w:rsidRDefault="0095487D" w:rsidP="00604CC8">
      <w:pPr>
        <w:autoSpaceDE w:val="0"/>
        <w:autoSpaceDN w:val="0"/>
        <w:adjustRightInd w:val="0"/>
        <w:spacing w:line="276" w:lineRule="auto"/>
      </w:pPr>
      <w:r w:rsidRPr="00AE701F">
        <w:t>In this guidance document the term</w:t>
      </w:r>
      <w:r>
        <w:t xml:space="preserve"> Business Community can include </w:t>
      </w:r>
      <w:r w:rsidRPr="00AE701F">
        <w:t>voluntar</w:t>
      </w:r>
      <w:r>
        <w:t>y and community organisations, local businesses, national businesses with resources in Cumbria</w:t>
      </w:r>
      <w:r w:rsidRPr="00AE701F">
        <w:t xml:space="preserve"> and social enterprises</w:t>
      </w:r>
    </w:p>
    <w:p w:rsidR="0095487D" w:rsidRPr="00AE701F" w:rsidRDefault="0095487D" w:rsidP="00604CC8">
      <w:pPr>
        <w:autoSpaceDE w:val="0"/>
        <w:autoSpaceDN w:val="0"/>
        <w:adjustRightInd w:val="0"/>
        <w:spacing w:line="276" w:lineRule="auto"/>
      </w:pPr>
    </w:p>
    <w:p w:rsidR="0095487D" w:rsidRPr="00AE701F" w:rsidRDefault="0095487D" w:rsidP="00604CC8">
      <w:pPr>
        <w:autoSpaceDE w:val="0"/>
        <w:autoSpaceDN w:val="0"/>
        <w:adjustRightInd w:val="0"/>
        <w:spacing w:line="276" w:lineRule="auto"/>
      </w:pPr>
    </w:p>
    <w:p w:rsidR="0095487D" w:rsidRPr="00AE701F" w:rsidRDefault="0095487D" w:rsidP="00604CC8">
      <w:pPr>
        <w:pStyle w:val="Heading2"/>
        <w:spacing w:line="276" w:lineRule="auto"/>
        <w:ind w:left="567" w:hanging="567"/>
      </w:pPr>
      <w:bookmarkStart w:id="4" w:name="_Toc465770131"/>
      <w:r>
        <w:t>Services A</w:t>
      </w:r>
      <w:r w:rsidRPr="00AE701F">
        <w:t>vailable</w:t>
      </w:r>
      <w:bookmarkEnd w:id="4"/>
    </w:p>
    <w:p w:rsidR="0095487D" w:rsidRPr="00AE701F" w:rsidRDefault="0095487D" w:rsidP="00604CC8">
      <w:pPr>
        <w:autoSpaceDE w:val="0"/>
        <w:autoSpaceDN w:val="0"/>
        <w:adjustRightInd w:val="0"/>
        <w:spacing w:line="276" w:lineRule="auto"/>
      </w:pPr>
    </w:p>
    <w:p w:rsidR="0095487D" w:rsidRPr="00AE701F" w:rsidRDefault="0095487D" w:rsidP="00604CC8">
      <w:pPr>
        <w:spacing w:line="276" w:lineRule="auto"/>
        <w:rPr>
          <w:szCs w:val="24"/>
        </w:rPr>
      </w:pPr>
      <w:r w:rsidRPr="00AE701F">
        <w:rPr>
          <w:szCs w:val="24"/>
        </w:rPr>
        <w:t xml:space="preserve">This </w:t>
      </w:r>
      <w:r w:rsidR="009C1036">
        <w:rPr>
          <w:szCs w:val="24"/>
        </w:rPr>
        <w:t>protocol</w:t>
      </w:r>
      <w:r w:rsidRPr="00AE701F">
        <w:rPr>
          <w:szCs w:val="24"/>
        </w:rPr>
        <w:t xml:space="preserve"> is not intended to be a detailed explanation of the </w:t>
      </w:r>
      <w:r>
        <w:t>Business Community</w:t>
      </w:r>
      <w:r w:rsidRPr="00AE701F">
        <w:t xml:space="preserve"> </w:t>
      </w:r>
      <w:r w:rsidRPr="00AE701F">
        <w:rPr>
          <w:szCs w:val="24"/>
        </w:rPr>
        <w:t xml:space="preserve">potential </w:t>
      </w:r>
      <w:r>
        <w:rPr>
          <w:szCs w:val="24"/>
        </w:rPr>
        <w:t xml:space="preserve">voluntary </w:t>
      </w:r>
      <w:r w:rsidRPr="00AE701F">
        <w:rPr>
          <w:szCs w:val="24"/>
        </w:rPr>
        <w:t xml:space="preserve">contribution and involvement; nor does it cover all elements that operate within Cumbria. The </w:t>
      </w:r>
      <w:r w:rsidR="009C1036">
        <w:t>v</w:t>
      </w:r>
      <w:r w:rsidRPr="00AE701F">
        <w:t xml:space="preserve">oluntary </w:t>
      </w:r>
      <w:r w:rsidRPr="00AE701F">
        <w:rPr>
          <w:szCs w:val="24"/>
        </w:rPr>
        <w:t>support of</w:t>
      </w:r>
      <w:r>
        <w:rPr>
          <w:szCs w:val="24"/>
        </w:rPr>
        <w:t xml:space="preserve"> the Business Community is in support of</w:t>
      </w:r>
      <w:r w:rsidRPr="00AE701F">
        <w:rPr>
          <w:szCs w:val="24"/>
        </w:rPr>
        <w:t xml:space="preserve"> the appropriate authorities and does not replace the duties of the statutory authorities and emergency services to respond in an emergency.</w:t>
      </w:r>
    </w:p>
    <w:p w:rsidR="0095487D" w:rsidRPr="00AE701F" w:rsidRDefault="0095487D" w:rsidP="00604CC8">
      <w:pPr>
        <w:autoSpaceDE w:val="0"/>
        <w:autoSpaceDN w:val="0"/>
        <w:adjustRightInd w:val="0"/>
        <w:spacing w:line="276" w:lineRule="auto"/>
      </w:pPr>
    </w:p>
    <w:p w:rsidR="0095487D" w:rsidRDefault="0095487D" w:rsidP="00604CC8">
      <w:pPr>
        <w:autoSpaceDE w:val="0"/>
        <w:autoSpaceDN w:val="0"/>
        <w:adjustRightInd w:val="0"/>
        <w:spacing w:line="276" w:lineRule="auto"/>
      </w:pPr>
      <w:r w:rsidRPr="00AE701F">
        <w:t>The nature, range and scale of</w:t>
      </w:r>
      <w:r w:rsidR="009C1036">
        <w:t xml:space="preserve"> voluntary</w:t>
      </w:r>
      <w:r w:rsidRPr="00AE701F">
        <w:t xml:space="preserve"> services offered by the </w:t>
      </w:r>
      <w:r w:rsidR="009C1036">
        <w:t>Business Community</w:t>
      </w:r>
      <w:r w:rsidRPr="00AE701F">
        <w:t xml:space="preserve"> may vary depending upon the context of the emergency situation at the time.   </w:t>
      </w:r>
    </w:p>
    <w:p w:rsidR="009C1036" w:rsidRDefault="009C1036" w:rsidP="00604CC8">
      <w:pPr>
        <w:autoSpaceDE w:val="0"/>
        <w:autoSpaceDN w:val="0"/>
        <w:adjustRightInd w:val="0"/>
        <w:spacing w:line="276" w:lineRule="auto"/>
      </w:pPr>
    </w:p>
    <w:p w:rsidR="009C1036" w:rsidRDefault="009C1036" w:rsidP="00604CC8">
      <w:pPr>
        <w:pStyle w:val="Heading2"/>
        <w:spacing w:line="276" w:lineRule="auto"/>
        <w:ind w:left="567" w:hanging="567"/>
      </w:pPr>
      <w:r>
        <w:t>Resource Directory</w:t>
      </w:r>
    </w:p>
    <w:p w:rsidR="009C1036" w:rsidRDefault="009C1036" w:rsidP="00604CC8">
      <w:pPr>
        <w:spacing w:line="276" w:lineRule="auto"/>
      </w:pPr>
    </w:p>
    <w:p w:rsidR="009C1036" w:rsidRPr="009C1036" w:rsidRDefault="009C1036" w:rsidP="00604CC8">
      <w:pPr>
        <w:spacing w:line="276" w:lineRule="auto"/>
      </w:pPr>
      <w:r>
        <w:t xml:space="preserve">This protocol includes a Resource Directory which covers the potential voluntary support and resources which </w:t>
      </w:r>
      <w:r w:rsidRPr="009C1036">
        <w:rPr>
          <w:b/>
        </w:rPr>
        <w:t>may be</w:t>
      </w:r>
      <w:r>
        <w:t xml:space="preserve"> available to Cumbria Resilience Forum during a major incident. This is not a definitive guide but an initial guide for responders from where addition support may be sort. Contact details can be found in the Cumbria Emergency Communications Directory and are not included within the protocol.</w:t>
      </w:r>
    </w:p>
    <w:p w:rsidR="009C1036" w:rsidRDefault="009C1036" w:rsidP="00604CC8">
      <w:pPr>
        <w:spacing w:line="276" w:lineRule="auto"/>
      </w:pPr>
      <w:r>
        <w:br w:type="page"/>
      </w:r>
    </w:p>
    <w:p w:rsidR="009C1036" w:rsidRPr="00A10C5C" w:rsidRDefault="009C1036" w:rsidP="00604CC8">
      <w:pPr>
        <w:pStyle w:val="Title"/>
        <w:spacing w:line="276" w:lineRule="auto"/>
        <w:rPr>
          <w:sz w:val="24"/>
          <w:szCs w:val="24"/>
        </w:rPr>
      </w:pPr>
      <w:r>
        <w:rPr>
          <w:noProof/>
          <w:sz w:val="24"/>
          <w:szCs w:val="24"/>
          <w:lang w:eastAsia="en-GB"/>
        </w:rPr>
        <w:lastRenderedPageBreak/>
        <w:drawing>
          <wp:anchor distT="0" distB="0" distL="114300" distR="114300" simplePos="0" relativeHeight="251661312" behindDoc="1" locked="0" layoutInCell="1" allowOverlap="1" wp14:anchorId="4AAE3B7B" wp14:editId="192CC5B0">
            <wp:simplePos x="0" y="0"/>
            <wp:positionH relativeFrom="column">
              <wp:posOffset>3657600</wp:posOffset>
            </wp:positionH>
            <wp:positionV relativeFrom="paragraph">
              <wp:posOffset>-635</wp:posOffset>
            </wp:positionV>
            <wp:extent cx="2188210" cy="1057910"/>
            <wp:effectExtent l="0" t="0" r="2540" b="8890"/>
            <wp:wrapNone/>
            <wp:docPr id="4" name="Picture 4" descr="epu08_logo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08_logo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21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036" w:rsidRPr="00AE701F" w:rsidRDefault="009C1036" w:rsidP="00604CC8">
      <w:pPr>
        <w:pStyle w:val="Title"/>
        <w:spacing w:line="276" w:lineRule="auto"/>
        <w:jc w:val="left"/>
      </w:pPr>
      <w:r>
        <w:rPr>
          <w:noProof/>
          <w:lang w:eastAsia="en-GB"/>
        </w:rPr>
        <w:drawing>
          <wp:inline distT="0" distB="0" distL="0" distR="0" wp14:anchorId="65A8A8E8" wp14:editId="1264C06C">
            <wp:extent cx="1431290" cy="715645"/>
            <wp:effectExtent l="0" t="0" r="0" b="8255"/>
            <wp:docPr id="5" name="Picture 5" descr="CCC Logo Ne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Logo New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715645"/>
                    </a:xfrm>
                    <a:prstGeom prst="rect">
                      <a:avLst/>
                    </a:prstGeom>
                    <a:noFill/>
                    <a:ln>
                      <a:noFill/>
                    </a:ln>
                  </pic:spPr>
                </pic:pic>
              </a:graphicData>
            </a:graphic>
          </wp:inline>
        </w:drawing>
      </w:r>
    </w:p>
    <w:p w:rsidR="009C1036" w:rsidRPr="001861AF" w:rsidRDefault="009C1036" w:rsidP="00604CC8">
      <w:pPr>
        <w:pStyle w:val="Title"/>
        <w:tabs>
          <w:tab w:val="left" w:pos="2976"/>
        </w:tabs>
        <w:spacing w:line="276" w:lineRule="auto"/>
        <w:jc w:val="left"/>
        <w:rPr>
          <w:sz w:val="24"/>
          <w:szCs w:val="24"/>
        </w:rPr>
      </w:pPr>
    </w:p>
    <w:p w:rsidR="009C1036" w:rsidRDefault="009C1036" w:rsidP="00604CC8">
      <w:pPr>
        <w:pStyle w:val="Title"/>
        <w:spacing w:line="276" w:lineRule="auto"/>
        <w:rPr>
          <w:i/>
          <w:sz w:val="48"/>
          <w:szCs w:val="48"/>
        </w:rPr>
      </w:pPr>
      <w:r w:rsidRPr="00533254">
        <w:rPr>
          <w:i/>
          <w:sz w:val="48"/>
          <w:szCs w:val="48"/>
        </w:rPr>
        <w:t xml:space="preserve">CUMBRIA </w:t>
      </w:r>
      <w:r>
        <w:rPr>
          <w:i/>
          <w:sz w:val="48"/>
          <w:szCs w:val="48"/>
        </w:rPr>
        <w:t>BUSINESSES COMMUNITY VOLUNTARY RESOURCE DIRECTORY</w:t>
      </w:r>
    </w:p>
    <w:p w:rsidR="009C1036" w:rsidRPr="009C1036" w:rsidRDefault="009C1036" w:rsidP="00604CC8">
      <w:pPr>
        <w:pStyle w:val="Title"/>
        <w:spacing w:line="276" w:lineRule="auto"/>
        <w:rPr>
          <w:i/>
          <w:sz w:val="22"/>
          <w:szCs w:val="48"/>
        </w:rPr>
      </w:pPr>
    </w:p>
    <w:p w:rsidR="009C1036" w:rsidRDefault="009C1036" w:rsidP="00604CC8">
      <w:pPr>
        <w:pStyle w:val="Title"/>
        <w:spacing w:line="276" w:lineRule="auto"/>
        <w:rPr>
          <w:szCs w:val="48"/>
        </w:rPr>
      </w:pPr>
      <w:r>
        <w:rPr>
          <w:szCs w:val="48"/>
        </w:rPr>
        <w:t>Review Sheet</w:t>
      </w:r>
    </w:p>
    <w:p w:rsidR="009C1036" w:rsidRDefault="009C1036" w:rsidP="00604CC8">
      <w:pPr>
        <w:pStyle w:val="Title"/>
        <w:spacing w:line="276" w:lineRule="auto"/>
        <w:jc w:val="left"/>
        <w:rPr>
          <w:szCs w:val="48"/>
        </w:rPr>
      </w:pPr>
    </w:p>
    <w:p w:rsidR="009C1036" w:rsidRPr="009C1036" w:rsidRDefault="009C1036" w:rsidP="00604CC8">
      <w:pPr>
        <w:pStyle w:val="Title"/>
        <w:spacing w:line="276" w:lineRule="auto"/>
        <w:jc w:val="left"/>
        <w:rPr>
          <w:sz w:val="24"/>
          <w:szCs w:val="48"/>
        </w:rPr>
      </w:pPr>
      <w:r w:rsidRPr="009C1036">
        <w:rPr>
          <w:sz w:val="24"/>
          <w:szCs w:val="48"/>
        </w:rPr>
        <w:t>Section 1: About your organisation</w:t>
      </w:r>
    </w:p>
    <w:p w:rsidR="009C1036" w:rsidRPr="00AE701F" w:rsidRDefault="009C1036" w:rsidP="00604CC8">
      <w:pPr>
        <w:autoSpaceDE w:val="0"/>
        <w:autoSpaceDN w:val="0"/>
        <w:adjustRightInd w:val="0"/>
        <w:spacing w:line="276" w:lineRule="auto"/>
      </w:pPr>
    </w:p>
    <w:p w:rsidR="004A1583" w:rsidRDefault="00D21580" w:rsidP="00604CC8">
      <w:pPr>
        <w:spacing w:line="276" w:lineRule="auto"/>
        <w:rPr>
          <w:u w:val="single"/>
        </w:rPr>
      </w:pPr>
      <w:r w:rsidRPr="009C1036">
        <w:t>Organisation</w:t>
      </w:r>
      <w:r w:rsidR="004A1583" w:rsidRPr="009C1036">
        <w:t xml:space="preserve"> Competing:</w:t>
      </w:r>
      <w:r w:rsidR="004A1583" w:rsidRPr="009C1036">
        <w:rPr>
          <w:u w:val="single"/>
        </w:rPr>
        <w:tab/>
      </w:r>
      <w:r w:rsidR="004A1583" w:rsidRPr="009C1036">
        <w:rPr>
          <w:u w:val="single"/>
        </w:rPr>
        <w:tab/>
      </w:r>
      <w:r w:rsidR="004A1583" w:rsidRPr="009C1036">
        <w:rPr>
          <w:u w:val="single"/>
        </w:rPr>
        <w:tab/>
      </w:r>
      <w:r w:rsidR="004A1583" w:rsidRPr="009C1036">
        <w:rPr>
          <w:u w:val="single"/>
        </w:rPr>
        <w:tab/>
      </w:r>
      <w:r w:rsidR="004A1583" w:rsidRPr="009C1036">
        <w:rPr>
          <w:u w:val="single"/>
        </w:rPr>
        <w:tab/>
      </w:r>
      <w:r w:rsidR="004A1583" w:rsidRPr="009C1036">
        <w:rPr>
          <w:u w:val="single"/>
        </w:rPr>
        <w:tab/>
      </w:r>
      <w:r w:rsidR="00D3537B" w:rsidRPr="009C1036">
        <w:rPr>
          <w:u w:val="single"/>
        </w:rPr>
        <w:tab/>
      </w:r>
      <w:r w:rsidR="00D3537B" w:rsidRPr="009C1036">
        <w:rPr>
          <w:u w:val="single"/>
        </w:rPr>
        <w:tab/>
      </w:r>
      <w:r w:rsidR="00D3537B" w:rsidRPr="009C1036">
        <w:rPr>
          <w:u w:val="single"/>
        </w:rPr>
        <w:tab/>
      </w:r>
    </w:p>
    <w:p w:rsidR="009C1036" w:rsidRDefault="009C1036" w:rsidP="00604CC8">
      <w:pPr>
        <w:spacing w:line="276" w:lineRule="auto"/>
        <w:rPr>
          <w:b/>
        </w:rPr>
      </w:pPr>
    </w:p>
    <w:p w:rsidR="009C1036" w:rsidRPr="009C1036" w:rsidRDefault="009C1036" w:rsidP="00604CC8">
      <w:pPr>
        <w:spacing w:line="276" w:lineRule="auto"/>
      </w:pPr>
      <w:r w:rsidRPr="009C1036">
        <w:t>Type of Organisation: Third Sector/Public Sector/Private Sector</w:t>
      </w:r>
      <w:r>
        <w:t>*</w:t>
      </w:r>
    </w:p>
    <w:p w:rsidR="009C1036" w:rsidRPr="009C1036" w:rsidRDefault="009C1036" w:rsidP="00604CC8">
      <w:pPr>
        <w:pStyle w:val="ListParagraph"/>
        <w:spacing w:line="276" w:lineRule="auto"/>
      </w:pPr>
      <w:r>
        <w:t xml:space="preserve">(* </w:t>
      </w:r>
      <w:r w:rsidRPr="009C1036">
        <w:t>Please delete as appropriate</w:t>
      </w:r>
      <w:r>
        <w:t>)</w:t>
      </w:r>
    </w:p>
    <w:p w:rsidR="00D3537B" w:rsidRDefault="00D3537B" w:rsidP="00604CC8">
      <w:pPr>
        <w:spacing w:line="276" w:lineRule="auto"/>
        <w:rPr>
          <w:u w:val="single"/>
        </w:rPr>
      </w:pPr>
    </w:p>
    <w:p w:rsidR="009C1036" w:rsidRPr="009C1036" w:rsidRDefault="009C1036" w:rsidP="00604CC8">
      <w:pPr>
        <w:spacing w:line="276" w:lineRule="auto"/>
      </w:pPr>
      <w:r w:rsidRPr="009C1036">
        <w:t>Address</w:t>
      </w:r>
      <w:r>
        <w:t xml:space="preserve"> </w:t>
      </w:r>
      <w:r w:rsidRPr="009C1036">
        <w:t>:</w:t>
      </w:r>
    </w:p>
    <w:p w:rsidR="009C1036" w:rsidRPr="009C1036" w:rsidRDefault="009C1036"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Pr>
          <w:u w:val="single"/>
        </w:rPr>
        <w:tab/>
      </w:r>
      <w:r>
        <w:rPr>
          <w:u w:val="single"/>
        </w:rPr>
        <w:tab/>
      </w:r>
      <w:r>
        <w:rPr>
          <w:u w:val="single"/>
        </w:rPr>
        <w:tab/>
      </w:r>
      <w:r>
        <w:rPr>
          <w:u w:val="single"/>
        </w:rPr>
        <w:tab/>
      </w:r>
      <w:r>
        <w:rPr>
          <w:u w:val="single"/>
        </w:rPr>
        <w:tab/>
      </w:r>
    </w:p>
    <w:p w:rsidR="009C1036" w:rsidRPr="009C1036" w:rsidRDefault="009C1036"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Pr>
          <w:u w:val="single"/>
        </w:rPr>
        <w:tab/>
      </w:r>
      <w:r>
        <w:rPr>
          <w:u w:val="single"/>
        </w:rPr>
        <w:tab/>
      </w:r>
      <w:r>
        <w:rPr>
          <w:u w:val="single"/>
        </w:rPr>
        <w:tab/>
      </w:r>
      <w:r>
        <w:rPr>
          <w:u w:val="single"/>
        </w:rPr>
        <w:tab/>
      </w:r>
      <w:r>
        <w:rPr>
          <w:u w:val="single"/>
        </w:rPr>
        <w:tab/>
      </w:r>
    </w:p>
    <w:p w:rsidR="009C1036" w:rsidRPr="009C1036" w:rsidRDefault="009C1036"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Pr>
          <w:u w:val="single"/>
        </w:rPr>
        <w:tab/>
      </w:r>
      <w:r>
        <w:rPr>
          <w:u w:val="single"/>
        </w:rPr>
        <w:tab/>
      </w:r>
      <w:r>
        <w:rPr>
          <w:u w:val="single"/>
        </w:rPr>
        <w:tab/>
      </w:r>
      <w:r>
        <w:rPr>
          <w:u w:val="single"/>
        </w:rPr>
        <w:tab/>
      </w:r>
      <w:r>
        <w:rPr>
          <w:u w:val="single"/>
        </w:rPr>
        <w:tab/>
      </w:r>
    </w:p>
    <w:p w:rsidR="009C1036" w:rsidRPr="009C1036" w:rsidRDefault="009C1036"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Pr>
          <w:u w:val="single"/>
        </w:rPr>
        <w:tab/>
      </w:r>
      <w:r>
        <w:rPr>
          <w:u w:val="single"/>
        </w:rPr>
        <w:tab/>
      </w:r>
      <w:r>
        <w:rPr>
          <w:u w:val="single"/>
        </w:rPr>
        <w:tab/>
      </w:r>
      <w:r>
        <w:rPr>
          <w:u w:val="single"/>
        </w:rPr>
        <w:tab/>
      </w:r>
      <w:r>
        <w:rPr>
          <w:u w:val="single"/>
        </w:rPr>
        <w:tab/>
      </w:r>
    </w:p>
    <w:p w:rsidR="009C1036" w:rsidRPr="009C1036" w:rsidRDefault="009C1036" w:rsidP="00604CC8">
      <w:pPr>
        <w:spacing w:line="276" w:lineRule="auto"/>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Pr>
          <w:u w:val="single"/>
        </w:rPr>
        <w:tab/>
      </w:r>
      <w:r>
        <w:rPr>
          <w:u w:val="single"/>
        </w:rPr>
        <w:tab/>
      </w:r>
      <w:r>
        <w:rPr>
          <w:u w:val="single"/>
        </w:rPr>
        <w:tab/>
      </w:r>
      <w:r>
        <w:rPr>
          <w:u w:val="single"/>
        </w:rPr>
        <w:tab/>
      </w:r>
      <w:r>
        <w:rPr>
          <w:u w:val="single"/>
        </w:rPr>
        <w:tab/>
      </w:r>
    </w:p>
    <w:p w:rsidR="009C1036" w:rsidRDefault="009C1036" w:rsidP="00604CC8">
      <w:pPr>
        <w:spacing w:line="276" w:lineRule="auto"/>
        <w:rPr>
          <w:u w:val="single"/>
        </w:rPr>
      </w:pPr>
    </w:p>
    <w:p w:rsidR="009C1036" w:rsidRDefault="009C1036" w:rsidP="00604CC8">
      <w:pPr>
        <w:spacing w:line="276" w:lineRule="auto"/>
        <w:rPr>
          <w:u w:val="single"/>
        </w:rPr>
      </w:pPr>
      <w:r w:rsidRPr="009C1036">
        <w:t>Phone Number</w:t>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9C1036" w:rsidRDefault="009C1036" w:rsidP="00604CC8">
      <w:pPr>
        <w:spacing w:line="276" w:lineRule="auto"/>
        <w:rPr>
          <w:u w:val="single"/>
        </w:rPr>
      </w:pPr>
    </w:p>
    <w:p w:rsidR="009C1036" w:rsidRPr="009C1036" w:rsidRDefault="009C1036" w:rsidP="00604CC8">
      <w:pPr>
        <w:pStyle w:val="Title"/>
        <w:spacing w:line="276" w:lineRule="auto"/>
        <w:jc w:val="left"/>
        <w:rPr>
          <w:sz w:val="24"/>
          <w:szCs w:val="48"/>
        </w:rPr>
      </w:pPr>
      <w:r w:rsidRPr="009C1036">
        <w:rPr>
          <w:sz w:val="24"/>
          <w:szCs w:val="48"/>
        </w:rPr>
        <w:t xml:space="preserve">Section </w:t>
      </w:r>
      <w:r>
        <w:rPr>
          <w:sz w:val="24"/>
          <w:szCs w:val="48"/>
        </w:rPr>
        <w:t>2</w:t>
      </w:r>
      <w:r w:rsidRPr="009C1036">
        <w:rPr>
          <w:sz w:val="24"/>
          <w:szCs w:val="48"/>
        </w:rPr>
        <w:t xml:space="preserve">: </w:t>
      </w:r>
      <w:r>
        <w:rPr>
          <w:sz w:val="24"/>
          <w:szCs w:val="48"/>
        </w:rPr>
        <w:t>Contact/s within</w:t>
      </w:r>
      <w:r w:rsidRPr="009C1036">
        <w:rPr>
          <w:sz w:val="24"/>
          <w:szCs w:val="48"/>
        </w:rPr>
        <w:t xml:space="preserve"> organisation</w:t>
      </w:r>
    </w:p>
    <w:p w:rsidR="009C1036" w:rsidRPr="009C1036" w:rsidRDefault="009C1036" w:rsidP="00604CC8">
      <w:pPr>
        <w:spacing w:line="276" w:lineRule="auto"/>
        <w:rPr>
          <w:u w:val="single"/>
        </w:rPr>
      </w:pPr>
    </w:p>
    <w:p w:rsidR="009C1036" w:rsidRPr="009C1036" w:rsidRDefault="009C1036" w:rsidP="00604CC8">
      <w:pPr>
        <w:spacing w:line="276" w:lineRule="auto"/>
        <w:rPr>
          <w:u w:val="single"/>
        </w:rPr>
      </w:pPr>
      <w:r w:rsidRPr="009C1036">
        <w:t xml:space="preserve">Name of Organisation Representative: </w:t>
      </w:r>
      <w:r w:rsidRPr="009C1036">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9C1036" w:rsidRDefault="009C1036" w:rsidP="00604CC8">
      <w:pPr>
        <w:spacing w:line="276" w:lineRule="auto"/>
      </w:pPr>
    </w:p>
    <w:p w:rsidR="00D3537B" w:rsidRDefault="00D3537B" w:rsidP="00604CC8">
      <w:pPr>
        <w:spacing w:line="276" w:lineRule="auto"/>
        <w:rPr>
          <w:u w:val="single"/>
        </w:rPr>
      </w:pPr>
      <w:r w:rsidRPr="009C1036">
        <w:t>Phone Number</w:t>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9C1036" w:rsidRDefault="009C1036" w:rsidP="00604CC8">
      <w:pPr>
        <w:spacing w:line="276" w:lineRule="auto"/>
        <w:rPr>
          <w:u w:val="single"/>
        </w:rPr>
      </w:pPr>
    </w:p>
    <w:p w:rsidR="009C1036" w:rsidRPr="009C1036" w:rsidRDefault="009C1036" w:rsidP="00604CC8">
      <w:pPr>
        <w:spacing w:line="276" w:lineRule="auto"/>
      </w:pPr>
      <w:r w:rsidRPr="009C1036">
        <w:t xml:space="preserve">Email Address </w:t>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4A1583" w:rsidRPr="009C1036" w:rsidRDefault="004A1583" w:rsidP="00604CC8">
      <w:pPr>
        <w:spacing w:line="276" w:lineRule="auto"/>
        <w:rPr>
          <w:u w:val="single"/>
        </w:rPr>
      </w:pPr>
    </w:p>
    <w:p w:rsidR="00D3537B" w:rsidRPr="009C1036" w:rsidRDefault="004A1583" w:rsidP="00604CC8">
      <w:pPr>
        <w:spacing w:line="276" w:lineRule="auto"/>
        <w:rPr>
          <w:u w:val="single"/>
        </w:rPr>
      </w:pPr>
      <w:r w:rsidRPr="009C1036">
        <w:t xml:space="preserve">Name of </w:t>
      </w:r>
      <w:r w:rsidR="00D21580" w:rsidRPr="009C1036">
        <w:t>Organisation</w:t>
      </w:r>
      <w:r w:rsidRPr="009C1036">
        <w:t xml:space="preserve"> Representative: </w:t>
      </w:r>
      <w:r w:rsidRPr="009C1036">
        <w:tab/>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D3537B" w:rsidRPr="009C1036" w:rsidRDefault="00D3537B" w:rsidP="00604CC8">
      <w:pPr>
        <w:spacing w:line="276" w:lineRule="auto"/>
        <w:rPr>
          <w:u w:val="single"/>
        </w:rPr>
      </w:pPr>
    </w:p>
    <w:p w:rsidR="00D3537B" w:rsidRPr="009C1036" w:rsidRDefault="00D3537B" w:rsidP="00604CC8">
      <w:pPr>
        <w:spacing w:line="276" w:lineRule="auto"/>
      </w:pPr>
      <w:r w:rsidRPr="009C1036">
        <w:t>Phone Number</w:t>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p>
    <w:p w:rsidR="00D3537B" w:rsidRPr="009C1036" w:rsidRDefault="00D3537B" w:rsidP="00604CC8">
      <w:pPr>
        <w:spacing w:line="276" w:lineRule="auto"/>
        <w:rPr>
          <w:u w:val="single"/>
        </w:rPr>
      </w:pPr>
    </w:p>
    <w:p w:rsidR="004A1583" w:rsidRPr="009C1036" w:rsidRDefault="00D3537B" w:rsidP="00604CC8">
      <w:pPr>
        <w:spacing w:line="276" w:lineRule="auto"/>
      </w:pPr>
      <w:r w:rsidRPr="009C1036">
        <w:t xml:space="preserve">Email Address </w:t>
      </w: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4A1583" w:rsidRPr="009C1036">
        <w:rPr>
          <w:u w:val="single"/>
        </w:rPr>
        <w:tab/>
      </w:r>
      <w:r w:rsidR="004A1583" w:rsidRPr="009C1036">
        <w:rPr>
          <w:u w:val="single"/>
        </w:rPr>
        <w:tab/>
      </w:r>
      <w:r w:rsidR="004A1583" w:rsidRPr="009C1036">
        <w:rPr>
          <w:u w:val="single"/>
        </w:rPr>
        <w:tab/>
      </w:r>
      <w:r w:rsidR="004A1583" w:rsidRPr="009C1036">
        <w:rPr>
          <w:u w:val="single"/>
        </w:rPr>
        <w:tab/>
      </w:r>
      <w:r w:rsidR="004A1583" w:rsidRPr="009C1036">
        <w:tab/>
      </w:r>
      <w:r w:rsidR="004A1583" w:rsidRPr="009C1036">
        <w:tab/>
      </w:r>
    </w:p>
    <w:p w:rsidR="004A1583" w:rsidRPr="009C1036" w:rsidRDefault="00D21580" w:rsidP="00604CC8">
      <w:pPr>
        <w:spacing w:line="276" w:lineRule="auto"/>
      </w:pPr>
      <w:r w:rsidRPr="009C1036">
        <w:lastRenderedPageBreak/>
        <w:t>Address</w:t>
      </w:r>
      <w:r w:rsidR="009C1036">
        <w:t xml:space="preserve"> (if different from above)</w:t>
      </w:r>
      <w:r w:rsidRPr="009C1036">
        <w:t>:</w:t>
      </w:r>
    </w:p>
    <w:p w:rsidR="00D21580" w:rsidRPr="009C1036" w:rsidRDefault="00D3537B"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9C1036">
        <w:rPr>
          <w:u w:val="single"/>
        </w:rPr>
        <w:tab/>
      </w:r>
      <w:r w:rsidR="009C1036">
        <w:rPr>
          <w:u w:val="single"/>
        </w:rPr>
        <w:tab/>
      </w:r>
      <w:r w:rsidR="009C1036">
        <w:rPr>
          <w:u w:val="single"/>
        </w:rPr>
        <w:tab/>
      </w:r>
      <w:r w:rsidR="009C1036">
        <w:rPr>
          <w:u w:val="single"/>
        </w:rPr>
        <w:tab/>
      </w:r>
      <w:r w:rsidR="009C1036">
        <w:rPr>
          <w:u w:val="single"/>
        </w:rPr>
        <w:tab/>
      </w:r>
    </w:p>
    <w:p w:rsidR="00D3537B" w:rsidRPr="009C1036" w:rsidRDefault="00D3537B"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9C1036">
        <w:rPr>
          <w:u w:val="single"/>
        </w:rPr>
        <w:tab/>
      </w:r>
      <w:r w:rsidR="009C1036">
        <w:rPr>
          <w:u w:val="single"/>
        </w:rPr>
        <w:tab/>
      </w:r>
      <w:r w:rsidR="009C1036">
        <w:rPr>
          <w:u w:val="single"/>
        </w:rPr>
        <w:tab/>
      </w:r>
      <w:r w:rsidR="009C1036">
        <w:rPr>
          <w:u w:val="single"/>
        </w:rPr>
        <w:tab/>
      </w:r>
      <w:r w:rsidR="009C1036">
        <w:rPr>
          <w:u w:val="single"/>
        </w:rPr>
        <w:tab/>
      </w:r>
    </w:p>
    <w:p w:rsidR="00D3537B" w:rsidRPr="009C1036" w:rsidRDefault="00D3537B"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9C1036">
        <w:rPr>
          <w:u w:val="single"/>
        </w:rPr>
        <w:tab/>
      </w:r>
      <w:r w:rsidR="009C1036">
        <w:rPr>
          <w:u w:val="single"/>
        </w:rPr>
        <w:tab/>
      </w:r>
      <w:r w:rsidR="009C1036">
        <w:rPr>
          <w:u w:val="single"/>
        </w:rPr>
        <w:tab/>
      </w:r>
      <w:r w:rsidR="009C1036">
        <w:rPr>
          <w:u w:val="single"/>
        </w:rPr>
        <w:tab/>
      </w:r>
      <w:r w:rsidR="009C1036">
        <w:rPr>
          <w:u w:val="single"/>
        </w:rPr>
        <w:tab/>
      </w:r>
    </w:p>
    <w:p w:rsidR="00D3537B" w:rsidRPr="009C1036" w:rsidRDefault="00D3537B" w:rsidP="00604CC8">
      <w:pPr>
        <w:spacing w:line="276" w:lineRule="auto"/>
        <w:rPr>
          <w:u w:val="single"/>
        </w:rPr>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9C1036">
        <w:rPr>
          <w:u w:val="single"/>
        </w:rPr>
        <w:tab/>
      </w:r>
      <w:r w:rsidR="009C1036">
        <w:rPr>
          <w:u w:val="single"/>
        </w:rPr>
        <w:tab/>
      </w:r>
      <w:r w:rsidR="009C1036">
        <w:rPr>
          <w:u w:val="single"/>
        </w:rPr>
        <w:tab/>
      </w:r>
      <w:r w:rsidR="009C1036">
        <w:rPr>
          <w:u w:val="single"/>
        </w:rPr>
        <w:tab/>
      </w:r>
      <w:r w:rsidR="009C1036">
        <w:rPr>
          <w:u w:val="single"/>
        </w:rPr>
        <w:tab/>
      </w:r>
    </w:p>
    <w:p w:rsidR="00D21580" w:rsidRPr="009C1036" w:rsidRDefault="00D3537B" w:rsidP="00604CC8">
      <w:pPr>
        <w:spacing w:line="276" w:lineRule="auto"/>
      </w:pPr>
      <w:r w:rsidRPr="009C1036">
        <w:rPr>
          <w:u w:val="single"/>
        </w:rPr>
        <w:tab/>
      </w:r>
      <w:r w:rsidRPr="009C1036">
        <w:rPr>
          <w:u w:val="single"/>
        </w:rPr>
        <w:tab/>
      </w:r>
      <w:r w:rsidRPr="009C1036">
        <w:rPr>
          <w:u w:val="single"/>
        </w:rPr>
        <w:tab/>
      </w:r>
      <w:r w:rsidRPr="009C1036">
        <w:rPr>
          <w:u w:val="single"/>
        </w:rPr>
        <w:tab/>
      </w:r>
      <w:r w:rsidRPr="009C1036">
        <w:rPr>
          <w:u w:val="single"/>
        </w:rPr>
        <w:tab/>
      </w:r>
      <w:r w:rsidRPr="009C1036">
        <w:rPr>
          <w:u w:val="single"/>
        </w:rPr>
        <w:tab/>
      </w:r>
      <w:r w:rsidR="009C1036">
        <w:rPr>
          <w:u w:val="single"/>
        </w:rPr>
        <w:tab/>
      </w:r>
      <w:r w:rsidR="009C1036">
        <w:rPr>
          <w:u w:val="single"/>
        </w:rPr>
        <w:tab/>
      </w:r>
      <w:r w:rsidR="009C1036">
        <w:rPr>
          <w:u w:val="single"/>
        </w:rPr>
        <w:tab/>
      </w:r>
      <w:r w:rsidR="009C1036">
        <w:rPr>
          <w:u w:val="single"/>
        </w:rPr>
        <w:tab/>
      </w:r>
      <w:r w:rsidR="009C1036">
        <w:rPr>
          <w:u w:val="single"/>
        </w:rPr>
        <w:tab/>
      </w:r>
    </w:p>
    <w:p w:rsidR="009C1036" w:rsidRPr="009C1036" w:rsidRDefault="009C1036" w:rsidP="00604CC8">
      <w:pPr>
        <w:pStyle w:val="Title"/>
        <w:spacing w:line="276" w:lineRule="auto"/>
        <w:jc w:val="left"/>
        <w:rPr>
          <w:sz w:val="24"/>
          <w:szCs w:val="48"/>
        </w:rPr>
      </w:pPr>
      <w:r w:rsidRPr="009C1036">
        <w:rPr>
          <w:sz w:val="24"/>
          <w:szCs w:val="48"/>
        </w:rPr>
        <w:t xml:space="preserve">Section </w:t>
      </w:r>
      <w:r>
        <w:rPr>
          <w:sz w:val="24"/>
          <w:szCs w:val="48"/>
        </w:rPr>
        <w:t>3</w:t>
      </w:r>
      <w:r w:rsidRPr="009C1036">
        <w:rPr>
          <w:sz w:val="24"/>
          <w:szCs w:val="48"/>
        </w:rPr>
        <w:t xml:space="preserve">: </w:t>
      </w:r>
      <w:r>
        <w:rPr>
          <w:sz w:val="24"/>
          <w:szCs w:val="48"/>
        </w:rPr>
        <w:t>Organisation Offer</w:t>
      </w:r>
    </w:p>
    <w:p w:rsidR="00D3537B" w:rsidRPr="00D3537B" w:rsidRDefault="00D3537B" w:rsidP="00604CC8">
      <w:pPr>
        <w:spacing w:line="276" w:lineRule="auto"/>
        <w:rPr>
          <w:b/>
        </w:rPr>
      </w:pPr>
    </w:p>
    <w:p w:rsidR="00D3537B" w:rsidRPr="009C1036" w:rsidRDefault="00D3537B" w:rsidP="00604CC8">
      <w:pPr>
        <w:pStyle w:val="ListParagraph"/>
        <w:numPr>
          <w:ilvl w:val="0"/>
          <w:numId w:val="45"/>
        </w:numPr>
        <w:spacing w:line="276" w:lineRule="auto"/>
      </w:pPr>
      <w:r w:rsidRPr="009C1036">
        <w:t>Volunteers: Would you organisation be willing to offer volunteers?</w:t>
      </w:r>
      <w:r w:rsidRPr="009C1036">
        <w:tab/>
        <w:t>Y/N</w:t>
      </w:r>
    </w:p>
    <w:p w:rsidR="00D3537B" w:rsidRPr="00D3537B" w:rsidRDefault="00D3537B" w:rsidP="00604CC8">
      <w:pPr>
        <w:spacing w:line="276" w:lineRule="auto"/>
        <w:rPr>
          <w:b/>
        </w:rPr>
      </w:pPr>
    </w:p>
    <w:p w:rsidR="00D3537B" w:rsidRPr="009C1036" w:rsidRDefault="00D3537B" w:rsidP="00604CC8">
      <w:pPr>
        <w:spacing w:line="276" w:lineRule="auto"/>
      </w:pPr>
      <w:r w:rsidRPr="009C1036">
        <w:t>If Yes</w:t>
      </w:r>
    </w:p>
    <w:p w:rsidR="00D3537B" w:rsidRPr="00D3537B" w:rsidRDefault="00D3537B" w:rsidP="00604CC8">
      <w:pPr>
        <w:spacing w:line="276" w:lineRule="auto"/>
        <w:rPr>
          <w:b/>
        </w:rPr>
      </w:pPr>
    </w:p>
    <w:p w:rsidR="00D3537B" w:rsidRPr="009C1036" w:rsidRDefault="00D3537B" w:rsidP="00604CC8">
      <w:pPr>
        <w:spacing w:line="276" w:lineRule="auto"/>
      </w:pPr>
      <w:r w:rsidRPr="00D3537B">
        <w:rPr>
          <w:b/>
        </w:rPr>
        <w:tab/>
      </w:r>
      <w:r w:rsidRPr="009C1036">
        <w:t>Would the volunteers be:</w:t>
      </w:r>
    </w:p>
    <w:p w:rsidR="00D3537B" w:rsidRPr="009C1036" w:rsidRDefault="00D3537B" w:rsidP="00604CC8">
      <w:pPr>
        <w:pStyle w:val="ListParagraph"/>
        <w:numPr>
          <w:ilvl w:val="0"/>
          <w:numId w:val="43"/>
        </w:numPr>
        <w:spacing w:line="276" w:lineRule="auto"/>
      </w:pPr>
      <w:r w:rsidRPr="009C1036">
        <w:t>Staff</w:t>
      </w:r>
    </w:p>
    <w:p w:rsidR="00D3537B" w:rsidRPr="009C1036" w:rsidRDefault="00D3537B" w:rsidP="00604CC8">
      <w:pPr>
        <w:pStyle w:val="ListParagraph"/>
        <w:numPr>
          <w:ilvl w:val="0"/>
          <w:numId w:val="43"/>
        </w:numPr>
        <w:spacing w:line="276" w:lineRule="auto"/>
      </w:pPr>
      <w:r w:rsidRPr="009C1036">
        <w:t>Existing Volunteers</w:t>
      </w:r>
    </w:p>
    <w:p w:rsidR="00D3537B" w:rsidRPr="009C1036" w:rsidRDefault="00D3537B" w:rsidP="00604CC8">
      <w:pPr>
        <w:pStyle w:val="ListParagraph"/>
        <w:numPr>
          <w:ilvl w:val="0"/>
          <w:numId w:val="43"/>
        </w:numPr>
        <w:spacing w:line="276" w:lineRule="auto"/>
      </w:pPr>
      <w:r w:rsidRPr="009C1036">
        <w:t>Service Users</w:t>
      </w:r>
    </w:p>
    <w:p w:rsidR="00D3537B" w:rsidRPr="009C1036" w:rsidRDefault="00D3537B" w:rsidP="00604CC8">
      <w:pPr>
        <w:pStyle w:val="ListParagraph"/>
        <w:numPr>
          <w:ilvl w:val="0"/>
          <w:numId w:val="43"/>
        </w:numPr>
        <w:spacing w:line="276" w:lineRule="auto"/>
      </w:pPr>
      <w:r w:rsidRPr="009C1036">
        <w:t>Others (please specify)</w:t>
      </w:r>
      <w:r w:rsidRPr="009C1036">
        <w:tab/>
      </w:r>
      <w:r w:rsidRPr="009C1036">
        <w:rPr>
          <w:u w:val="single"/>
        </w:rPr>
        <w:tab/>
      </w:r>
      <w:r w:rsidRPr="009C1036">
        <w:rPr>
          <w:u w:val="single"/>
        </w:rPr>
        <w:tab/>
      </w:r>
      <w:r w:rsidRPr="009C1036">
        <w:rPr>
          <w:u w:val="single"/>
        </w:rPr>
        <w:tab/>
      </w:r>
      <w:r w:rsidRPr="009C1036">
        <w:rPr>
          <w:u w:val="single"/>
        </w:rPr>
        <w:tab/>
      </w:r>
    </w:p>
    <w:p w:rsidR="00E12FCE" w:rsidRPr="00D3537B" w:rsidRDefault="00E12FCE" w:rsidP="00604CC8">
      <w:pPr>
        <w:spacing w:line="276" w:lineRule="auto"/>
        <w:rPr>
          <w:b/>
        </w:rPr>
      </w:pPr>
    </w:p>
    <w:p w:rsidR="00D3537B" w:rsidRPr="009C1036" w:rsidRDefault="00D3537B" w:rsidP="00604CC8">
      <w:pPr>
        <w:pStyle w:val="ListParagraph"/>
        <w:numPr>
          <w:ilvl w:val="0"/>
          <w:numId w:val="45"/>
        </w:numPr>
        <w:spacing w:line="276" w:lineRule="auto"/>
      </w:pPr>
      <w:r w:rsidRPr="009C1036">
        <w:t>Equipment or Specialist Support: Would you organisation be willing to offer Equipment or Specialist Support?</w:t>
      </w:r>
      <w:r w:rsidRPr="009C1036">
        <w:tab/>
        <w:t>Y/N</w:t>
      </w:r>
    </w:p>
    <w:p w:rsidR="00D3537B" w:rsidRPr="00D3537B" w:rsidRDefault="00D3537B" w:rsidP="00604CC8">
      <w:pPr>
        <w:spacing w:line="276" w:lineRule="auto"/>
        <w:rPr>
          <w:b/>
        </w:rPr>
      </w:pPr>
    </w:p>
    <w:p w:rsidR="00D3537B" w:rsidRPr="009C1036" w:rsidRDefault="00604CC8" w:rsidP="00604CC8">
      <w:pPr>
        <w:pStyle w:val="ListParagraph"/>
        <w:numPr>
          <w:ilvl w:val="0"/>
          <w:numId w:val="45"/>
        </w:numPr>
        <w:spacing w:line="276" w:lineRule="auto"/>
      </w:pPr>
      <w:r>
        <w:t>Infrastructure</w:t>
      </w:r>
      <w:r w:rsidR="00D3537B" w:rsidRPr="009C1036">
        <w:t xml:space="preserve">: Would you organisation be willing to offer short term use of </w:t>
      </w:r>
      <w:r>
        <w:t xml:space="preserve">carparks, </w:t>
      </w:r>
      <w:r w:rsidR="00D3537B" w:rsidRPr="009C1036">
        <w:t>building</w:t>
      </w:r>
      <w:r>
        <w:t>s</w:t>
      </w:r>
      <w:r w:rsidR="00D3537B" w:rsidRPr="009C1036">
        <w:t xml:space="preserve"> or </w:t>
      </w:r>
      <w:r>
        <w:t xml:space="preserve">other </w:t>
      </w:r>
      <w:r w:rsidR="00D3537B" w:rsidRPr="009C1036">
        <w:t>storage space?</w:t>
      </w:r>
      <w:r w:rsidR="00D3537B" w:rsidRPr="009C1036">
        <w:tab/>
        <w:t>Y/N</w:t>
      </w:r>
    </w:p>
    <w:p w:rsidR="00E12FCE" w:rsidRDefault="00E12FCE" w:rsidP="00604CC8">
      <w:pPr>
        <w:spacing w:line="276" w:lineRule="auto"/>
      </w:pPr>
    </w:p>
    <w:p w:rsidR="009C1036" w:rsidRDefault="009C1036" w:rsidP="00604CC8">
      <w:pPr>
        <w:spacing w:line="276" w:lineRule="auto"/>
      </w:pPr>
      <w:r>
        <w:t>Below the resources directory is split into three areas, please complete the areas relating to your answers in section 3.</w:t>
      </w:r>
    </w:p>
    <w:p w:rsidR="00D3537B" w:rsidRDefault="00D3537B" w:rsidP="00604CC8">
      <w:pPr>
        <w:spacing w:line="276" w:lineRule="auto"/>
        <w:rPr>
          <w:b/>
          <w:bCs/>
        </w:rPr>
      </w:pPr>
      <w:r>
        <w:br w:type="page"/>
      </w:r>
    </w:p>
    <w:p w:rsidR="004A1583" w:rsidRPr="0064311B" w:rsidRDefault="009C1036" w:rsidP="00604CC8">
      <w:pPr>
        <w:pStyle w:val="Heading2"/>
        <w:numPr>
          <w:ilvl w:val="0"/>
          <w:numId w:val="0"/>
        </w:numPr>
        <w:spacing w:line="276" w:lineRule="auto"/>
        <w:ind w:left="576" w:hanging="576"/>
      </w:pPr>
      <w:r>
        <w:lastRenderedPageBreak/>
        <w:t xml:space="preserve">Section 4 </w:t>
      </w:r>
      <w:r w:rsidR="004A1583">
        <w:t>Capabilities and Resources by Service Area</w:t>
      </w:r>
    </w:p>
    <w:p w:rsidR="004A1583" w:rsidRDefault="004A1583" w:rsidP="00604CC8">
      <w:pPr>
        <w:spacing w:line="276" w:lineRule="auto"/>
        <w:rPr>
          <w:b/>
        </w:rPr>
      </w:pPr>
    </w:p>
    <w:p w:rsidR="001C430F" w:rsidRDefault="009C1036" w:rsidP="00604CC8">
      <w:pPr>
        <w:spacing w:line="276" w:lineRule="auto"/>
        <w:rPr>
          <w:b/>
        </w:rPr>
      </w:pPr>
      <w:r>
        <w:rPr>
          <w:b/>
        </w:rPr>
        <w:t>4.1</w:t>
      </w:r>
      <w:r>
        <w:rPr>
          <w:b/>
        </w:rPr>
        <w:tab/>
      </w:r>
      <w:r w:rsidR="001C430F">
        <w:rPr>
          <w:b/>
        </w:rPr>
        <w:t>Volunteer Activities</w:t>
      </w:r>
    </w:p>
    <w:p w:rsidR="001C430F" w:rsidRDefault="001C430F" w:rsidP="00604CC8">
      <w:pPr>
        <w:spacing w:line="276" w:lineRule="auto"/>
        <w:rPr>
          <w:b/>
        </w:rPr>
      </w:pPr>
    </w:p>
    <w:p w:rsidR="001C430F" w:rsidRPr="009C1036" w:rsidRDefault="001C430F" w:rsidP="00604CC8">
      <w:pPr>
        <w:spacing w:line="276" w:lineRule="auto"/>
      </w:pPr>
      <w:r w:rsidRPr="009C1036">
        <w:t xml:space="preserve">Please Note: Activities will need to be risk assessed if </w:t>
      </w:r>
      <w:r w:rsidR="003A26A4">
        <w:t xml:space="preserve">volunteers are </w:t>
      </w:r>
      <w:r w:rsidRPr="009C1036">
        <w:t xml:space="preserve">working with vulnerable individuals. </w:t>
      </w:r>
    </w:p>
    <w:p w:rsidR="005D6529" w:rsidRDefault="005D6529" w:rsidP="00604CC8">
      <w:pPr>
        <w:spacing w:line="276" w:lineRule="auto"/>
        <w:rPr>
          <w:b/>
        </w:rPr>
      </w:pPr>
    </w:p>
    <w:p w:rsidR="005D6529" w:rsidRPr="003A26A4" w:rsidRDefault="005D6529" w:rsidP="00604CC8">
      <w:pPr>
        <w:pStyle w:val="ListParagraph"/>
        <w:numPr>
          <w:ilvl w:val="0"/>
          <w:numId w:val="47"/>
        </w:numPr>
        <w:spacing w:line="276" w:lineRule="auto"/>
        <w:rPr>
          <w:b/>
        </w:rPr>
      </w:pPr>
      <w:r w:rsidRPr="003A26A4">
        <w:rPr>
          <w:b/>
        </w:rPr>
        <w:t>Welfare Volunteering</w:t>
      </w:r>
    </w:p>
    <w:p w:rsidR="001C430F" w:rsidRDefault="001C430F" w:rsidP="00604CC8">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4413"/>
        <w:gridCol w:w="2406"/>
      </w:tblGrid>
      <w:tr w:rsidR="001C430F" w:rsidRPr="00607A9B" w:rsidTr="005D6529">
        <w:tc>
          <w:tcPr>
            <w:tcW w:w="2227" w:type="dxa"/>
            <w:shd w:val="clear" w:color="auto" w:fill="D9D9D9"/>
          </w:tcPr>
          <w:p w:rsidR="001C430F" w:rsidRPr="00B70D3A" w:rsidRDefault="001C430F" w:rsidP="00604CC8">
            <w:pPr>
              <w:spacing w:line="276" w:lineRule="auto"/>
              <w:jc w:val="center"/>
              <w:rPr>
                <w:b/>
              </w:rPr>
            </w:pPr>
            <w:r>
              <w:rPr>
                <w:b/>
              </w:rPr>
              <w:t>Specialist Services Available</w:t>
            </w:r>
          </w:p>
        </w:tc>
        <w:tc>
          <w:tcPr>
            <w:tcW w:w="4544" w:type="dxa"/>
            <w:shd w:val="clear" w:color="auto" w:fill="D9D9D9"/>
          </w:tcPr>
          <w:p w:rsidR="001C430F" w:rsidRPr="00B70D3A" w:rsidRDefault="001C430F" w:rsidP="00604CC8">
            <w:pPr>
              <w:spacing w:line="276" w:lineRule="auto"/>
              <w:jc w:val="center"/>
              <w:rPr>
                <w:b/>
              </w:rPr>
            </w:pPr>
            <w:r>
              <w:rPr>
                <w:b/>
              </w:rPr>
              <w:t>Details of Service</w:t>
            </w:r>
          </w:p>
        </w:tc>
        <w:tc>
          <w:tcPr>
            <w:tcW w:w="2471" w:type="dxa"/>
            <w:shd w:val="clear" w:color="auto" w:fill="D9D9D9"/>
          </w:tcPr>
          <w:p w:rsidR="001C430F" w:rsidRPr="00B70D3A" w:rsidRDefault="003A26A4" w:rsidP="00604CC8">
            <w:pPr>
              <w:spacing w:line="276" w:lineRule="auto"/>
              <w:jc w:val="center"/>
              <w:rPr>
                <w:b/>
              </w:rPr>
            </w:pPr>
            <w:r w:rsidRPr="003A26A4">
              <w:rPr>
                <w:b/>
                <w:sz w:val="18"/>
              </w:rPr>
              <w:t>Please indicate if your volunteers would be willing to volunteer in the following areas</w:t>
            </w:r>
          </w:p>
        </w:tc>
      </w:tr>
      <w:tr w:rsidR="001C430F" w:rsidTr="005D6529">
        <w:tc>
          <w:tcPr>
            <w:tcW w:w="2227" w:type="dxa"/>
          </w:tcPr>
          <w:p w:rsidR="001C430F" w:rsidRDefault="001C430F" w:rsidP="00604CC8">
            <w:pPr>
              <w:spacing w:line="276" w:lineRule="auto"/>
            </w:pPr>
            <w:r>
              <w:t xml:space="preserve">Advice – </w:t>
            </w:r>
            <w:r w:rsidR="003A26A4">
              <w:t>Public Impacted by Incident</w:t>
            </w:r>
          </w:p>
        </w:tc>
        <w:tc>
          <w:tcPr>
            <w:tcW w:w="4544" w:type="dxa"/>
          </w:tcPr>
          <w:p w:rsidR="001C430F" w:rsidRDefault="001C430F" w:rsidP="00604CC8">
            <w:pPr>
              <w:spacing w:line="276" w:lineRule="auto"/>
            </w:pPr>
            <w:r>
              <w:t>Providing advice and guidance on how to deal with distress relating to incident.</w:t>
            </w:r>
          </w:p>
          <w:p w:rsidR="001C430F" w:rsidRDefault="001C430F" w:rsidP="00604CC8">
            <w:pPr>
              <w:spacing w:line="276" w:lineRule="auto"/>
            </w:pPr>
            <w:r>
              <w:t>Signposting to other specialist services (i.e. those dealing with grief and bereavement)</w:t>
            </w:r>
          </w:p>
        </w:tc>
        <w:tc>
          <w:tcPr>
            <w:tcW w:w="2471" w:type="dxa"/>
          </w:tcPr>
          <w:p w:rsidR="001C430F" w:rsidRPr="008F53A3" w:rsidRDefault="001C430F" w:rsidP="00604CC8">
            <w:pPr>
              <w:spacing w:line="276" w:lineRule="auto"/>
              <w:rPr>
                <w:bCs/>
                <w:sz w:val="22"/>
                <w:szCs w:val="22"/>
                <w:highlight w:val="yellow"/>
              </w:rPr>
            </w:pPr>
          </w:p>
        </w:tc>
      </w:tr>
      <w:tr w:rsidR="001C430F" w:rsidTr="005D6529">
        <w:tc>
          <w:tcPr>
            <w:tcW w:w="2227" w:type="dxa"/>
          </w:tcPr>
          <w:p w:rsidR="001C430F" w:rsidRDefault="001C430F" w:rsidP="00604CC8">
            <w:pPr>
              <w:spacing w:line="276" w:lineRule="auto"/>
            </w:pPr>
            <w:r>
              <w:t>Befriending</w:t>
            </w:r>
          </w:p>
        </w:tc>
        <w:tc>
          <w:tcPr>
            <w:tcW w:w="4544" w:type="dxa"/>
          </w:tcPr>
          <w:p w:rsidR="001C430F" w:rsidRDefault="001C430F" w:rsidP="00604CC8">
            <w:pPr>
              <w:spacing w:line="276" w:lineRule="auto"/>
            </w:pPr>
            <w:r>
              <w:t>Providing support and friendship to individuals on a one-to-one basis</w:t>
            </w:r>
          </w:p>
        </w:tc>
        <w:tc>
          <w:tcPr>
            <w:tcW w:w="2471" w:type="dxa"/>
          </w:tcPr>
          <w:p w:rsidR="001C430F" w:rsidRPr="008F53A3" w:rsidRDefault="001C430F" w:rsidP="00604CC8">
            <w:pPr>
              <w:spacing w:line="276" w:lineRule="auto"/>
              <w:rPr>
                <w:bCs/>
                <w:sz w:val="22"/>
                <w:szCs w:val="22"/>
                <w:highlight w:val="yellow"/>
              </w:rPr>
            </w:pPr>
          </w:p>
        </w:tc>
      </w:tr>
      <w:tr w:rsidR="003A26A4" w:rsidTr="005D6529">
        <w:tc>
          <w:tcPr>
            <w:tcW w:w="2227" w:type="dxa"/>
          </w:tcPr>
          <w:p w:rsidR="003A26A4" w:rsidRDefault="003A26A4" w:rsidP="00604CC8">
            <w:pPr>
              <w:spacing w:line="276" w:lineRule="auto"/>
            </w:pPr>
            <w:r>
              <w:t>Cleaning and Clearing</w:t>
            </w:r>
          </w:p>
        </w:tc>
        <w:tc>
          <w:tcPr>
            <w:tcW w:w="4544" w:type="dxa"/>
          </w:tcPr>
          <w:p w:rsidR="003A26A4" w:rsidRDefault="003A26A4" w:rsidP="00604CC8">
            <w:pPr>
              <w:spacing w:line="276" w:lineRule="auto"/>
            </w:pPr>
            <w:r>
              <w:t>Helping individuals affected with cleaning and clearing (houses, gardens, community facilities and business premises)</w:t>
            </w:r>
          </w:p>
        </w:tc>
        <w:tc>
          <w:tcPr>
            <w:tcW w:w="2471" w:type="dxa"/>
          </w:tcPr>
          <w:p w:rsidR="003A26A4" w:rsidRPr="008F53A3" w:rsidRDefault="003A26A4" w:rsidP="00604CC8">
            <w:pPr>
              <w:pStyle w:val="Header"/>
              <w:spacing w:line="276" w:lineRule="auto"/>
              <w:rPr>
                <w:bCs/>
                <w:w w:val="90"/>
                <w:sz w:val="22"/>
                <w:szCs w:val="22"/>
                <w:highlight w:val="yellow"/>
              </w:rPr>
            </w:pPr>
          </w:p>
        </w:tc>
      </w:tr>
      <w:tr w:rsidR="001C430F" w:rsidTr="005D6529">
        <w:tc>
          <w:tcPr>
            <w:tcW w:w="2227" w:type="dxa"/>
          </w:tcPr>
          <w:p w:rsidR="001C430F" w:rsidRDefault="001C430F" w:rsidP="00604CC8">
            <w:pPr>
              <w:spacing w:line="276" w:lineRule="auto"/>
            </w:pPr>
            <w:r>
              <w:t>Comforting</w:t>
            </w:r>
          </w:p>
        </w:tc>
        <w:tc>
          <w:tcPr>
            <w:tcW w:w="4544" w:type="dxa"/>
          </w:tcPr>
          <w:p w:rsidR="001C430F" w:rsidRDefault="001C430F" w:rsidP="00604CC8">
            <w:pPr>
              <w:spacing w:line="276" w:lineRule="auto"/>
            </w:pPr>
            <w:r>
              <w:t>Providing comfort and support to individuals</w:t>
            </w:r>
          </w:p>
        </w:tc>
        <w:tc>
          <w:tcPr>
            <w:tcW w:w="2471" w:type="dxa"/>
          </w:tcPr>
          <w:p w:rsidR="001C430F" w:rsidRPr="008F53A3" w:rsidRDefault="001C430F" w:rsidP="00604CC8">
            <w:pPr>
              <w:pStyle w:val="Header"/>
              <w:spacing w:line="276" w:lineRule="auto"/>
              <w:rPr>
                <w:bCs/>
                <w:w w:val="90"/>
                <w:sz w:val="22"/>
                <w:szCs w:val="22"/>
                <w:highlight w:val="yellow"/>
              </w:rPr>
            </w:pPr>
          </w:p>
        </w:tc>
      </w:tr>
      <w:tr w:rsidR="001C430F" w:rsidTr="005D6529">
        <w:tc>
          <w:tcPr>
            <w:tcW w:w="2227" w:type="dxa"/>
          </w:tcPr>
          <w:p w:rsidR="001C430F" w:rsidRDefault="001C430F" w:rsidP="00604CC8">
            <w:pPr>
              <w:spacing w:line="276" w:lineRule="auto"/>
            </w:pPr>
            <w:r>
              <w:t>Listening</w:t>
            </w:r>
          </w:p>
        </w:tc>
        <w:tc>
          <w:tcPr>
            <w:tcW w:w="4544" w:type="dxa"/>
          </w:tcPr>
          <w:p w:rsidR="001C430F" w:rsidRDefault="001C430F" w:rsidP="00604CC8">
            <w:pPr>
              <w:spacing w:line="276" w:lineRule="auto"/>
            </w:pPr>
            <w:r>
              <w:t>Providing a sympathetic ear for individuals affected by an emergency</w:t>
            </w:r>
          </w:p>
        </w:tc>
        <w:tc>
          <w:tcPr>
            <w:tcW w:w="2471" w:type="dxa"/>
          </w:tcPr>
          <w:p w:rsidR="001C430F" w:rsidRPr="008F53A3" w:rsidRDefault="001C430F" w:rsidP="00604CC8">
            <w:pPr>
              <w:spacing w:line="276" w:lineRule="auto"/>
              <w:rPr>
                <w:bCs/>
                <w:w w:val="90"/>
                <w:sz w:val="22"/>
                <w:szCs w:val="22"/>
                <w:highlight w:val="yellow"/>
              </w:rPr>
            </w:pPr>
          </w:p>
        </w:tc>
      </w:tr>
      <w:tr w:rsidR="005D6529" w:rsidTr="005D6529">
        <w:tc>
          <w:tcPr>
            <w:tcW w:w="2227" w:type="dxa"/>
          </w:tcPr>
          <w:p w:rsidR="005D6529" w:rsidRDefault="005D6529" w:rsidP="00604CC8">
            <w:pPr>
              <w:spacing w:line="276" w:lineRule="auto"/>
            </w:pPr>
            <w:r>
              <w:t>Refreshment Provision</w:t>
            </w:r>
          </w:p>
        </w:tc>
        <w:tc>
          <w:tcPr>
            <w:tcW w:w="4544" w:type="dxa"/>
          </w:tcPr>
          <w:p w:rsidR="005D6529" w:rsidRDefault="005D6529" w:rsidP="00604CC8">
            <w:pPr>
              <w:spacing w:line="276" w:lineRule="auto"/>
            </w:pPr>
            <w:r>
              <w:t>Feeding of emergency responders and/or those affected by the emergency, taking into account culture-related considerations.  Continuity of services i.e. meals on wheels</w:t>
            </w:r>
          </w:p>
        </w:tc>
        <w:tc>
          <w:tcPr>
            <w:tcW w:w="2471" w:type="dxa"/>
          </w:tcPr>
          <w:p w:rsidR="005D6529" w:rsidRPr="008F53A3" w:rsidRDefault="005D6529" w:rsidP="00604CC8">
            <w:pPr>
              <w:spacing w:line="276" w:lineRule="auto"/>
              <w:rPr>
                <w:sz w:val="22"/>
                <w:szCs w:val="22"/>
                <w:highlight w:val="yellow"/>
              </w:rPr>
            </w:pPr>
          </w:p>
        </w:tc>
      </w:tr>
    </w:tbl>
    <w:p w:rsidR="001C430F" w:rsidRDefault="001C430F" w:rsidP="00604CC8">
      <w:pPr>
        <w:spacing w:line="276" w:lineRule="auto"/>
        <w:rPr>
          <w:b/>
        </w:rPr>
      </w:pPr>
    </w:p>
    <w:p w:rsidR="001C430F" w:rsidRDefault="005D6529" w:rsidP="00604CC8">
      <w:pPr>
        <w:pStyle w:val="ListParagraph"/>
        <w:numPr>
          <w:ilvl w:val="0"/>
          <w:numId w:val="47"/>
        </w:numPr>
        <w:spacing w:line="276" w:lineRule="auto"/>
        <w:rPr>
          <w:b/>
        </w:rPr>
      </w:pPr>
      <w:r w:rsidRPr="003A26A4">
        <w:rPr>
          <w:b/>
        </w:rPr>
        <w:t>Administration Support Volunteering</w:t>
      </w:r>
    </w:p>
    <w:p w:rsidR="00604CC8" w:rsidRPr="003A26A4" w:rsidRDefault="00604CC8" w:rsidP="00604CC8">
      <w:pPr>
        <w:pStyle w:val="ListParagraph"/>
        <w:spacing w:line="276" w:lineRule="auto"/>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4374"/>
        <w:gridCol w:w="2390"/>
      </w:tblGrid>
      <w:tr w:rsidR="001C430F" w:rsidRPr="00607A9B" w:rsidTr="005D6529">
        <w:tc>
          <w:tcPr>
            <w:tcW w:w="2290" w:type="dxa"/>
            <w:shd w:val="clear" w:color="auto" w:fill="D9D9D9"/>
          </w:tcPr>
          <w:p w:rsidR="001C430F" w:rsidRPr="00B70D3A" w:rsidRDefault="001C430F" w:rsidP="00604CC8">
            <w:pPr>
              <w:spacing w:line="276" w:lineRule="auto"/>
              <w:jc w:val="center"/>
              <w:rPr>
                <w:b/>
              </w:rPr>
            </w:pPr>
            <w:r>
              <w:rPr>
                <w:b/>
              </w:rPr>
              <w:t>Specialist Services Available</w:t>
            </w:r>
          </w:p>
        </w:tc>
        <w:tc>
          <w:tcPr>
            <w:tcW w:w="4502" w:type="dxa"/>
            <w:shd w:val="clear" w:color="auto" w:fill="D9D9D9"/>
          </w:tcPr>
          <w:p w:rsidR="001C430F" w:rsidRPr="00B70D3A" w:rsidRDefault="001C430F" w:rsidP="00604CC8">
            <w:pPr>
              <w:spacing w:line="276" w:lineRule="auto"/>
              <w:jc w:val="center"/>
              <w:rPr>
                <w:b/>
              </w:rPr>
            </w:pPr>
            <w:r>
              <w:rPr>
                <w:b/>
              </w:rPr>
              <w:t>Details of Service</w:t>
            </w:r>
          </w:p>
        </w:tc>
        <w:tc>
          <w:tcPr>
            <w:tcW w:w="2450" w:type="dxa"/>
            <w:shd w:val="clear" w:color="auto" w:fill="D9D9D9"/>
          </w:tcPr>
          <w:p w:rsidR="001C430F" w:rsidRPr="00B70D3A" w:rsidRDefault="003A26A4" w:rsidP="00604CC8">
            <w:pPr>
              <w:spacing w:line="276" w:lineRule="auto"/>
              <w:jc w:val="center"/>
              <w:rPr>
                <w:b/>
              </w:rPr>
            </w:pPr>
            <w:r w:rsidRPr="003A26A4">
              <w:rPr>
                <w:b/>
                <w:sz w:val="18"/>
              </w:rPr>
              <w:t>Please indicate if your volunteers would be willing to volunteer in the following areas</w:t>
            </w:r>
          </w:p>
        </w:tc>
      </w:tr>
      <w:tr w:rsidR="001C430F" w:rsidTr="005D6529">
        <w:tc>
          <w:tcPr>
            <w:tcW w:w="2290" w:type="dxa"/>
          </w:tcPr>
          <w:p w:rsidR="001C430F" w:rsidRPr="00A6558D" w:rsidRDefault="001C430F" w:rsidP="00604CC8">
            <w:pPr>
              <w:spacing w:line="276" w:lineRule="auto"/>
              <w:rPr>
                <w:szCs w:val="24"/>
              </w:rPr>
            </w:pPr>
            <w:r w:rsidRPr="00A6558D">
              <w:rPr>
                <w:szCs w:val="24"/>
              </w:rPr>
              <w:t xml:space="preserve">Assistance at </w:t>
            </w:r>
            <w:r>
              <w:rPr>
                <w:szCs w:val="24"/>
              </w:rPr>
              <w:t>Emergency Assistance Centres Reception</w:t>
            </w:r>
          </w:p>
        </w:tc>
        <w:tc>
          <w:tcPr>
            <w:tcW w:w="4502" w:type="dxa"/>
          </w:tcPr>
          <w:p w:rsidR="001C430F" w:rsidRPr="00A6558D" w:rsidRDefault="001C430F" w:rsidP="00604CC8">
            <w:pPr>
              <w:spacing w:line="276" w:lineRule="auto"/>
              <w:rPr>
                <w:szCs w:val="24"/>
              </w:rPr>
            </w:pPr>
            <w:r w:rsidRPr="00A6558D">
              <w:rPr>
                <w:szCs w:val="24"/>
              </w:rPr>
              <w:t xml:space="preserve">Providing volunteers to carry out administration </w:t>
            </w:r>
            <w:r>
              <w:rPr>
                <w:szCs w:val="24"/>
              </w:rPr>
              <w:t>and</w:t>
            </w:r>
            <w:r w:rsidRPr="00A6558D">
              <w:rPr>
                <w:szCs w:val="24"/>
              </w:rPr>
              <w:t xml:space="preserve"> reception dut</w:t>
            </w:r>
            <w:r>
              <w:rPr>
                <w:szCs w:val="24"/>
              </w:rPr>
              <w:t>ies.</w:t>
            </w:r>
            <w:r w:rsidRPr="00A6558D">
              <w:rPr>
                <w:szCs w:val="24"/>
              </w:rPr>
              <w:t xml:space="preserve"> </w:t>
            </w:r>
          </w:p>
          <w:p w:rsidR="001C430F" w:rsidRPr="00A6558D" w:rsidRDefault="001C430F" w:rsidP="00604CC8">
            <w:pPr>
              <w:spacing w:line="276" w:lineRule="auto"/>
              <w:rPr>
                <w:szCs w:val="24"/>
              </w:rPr>
            </w:pPr>
          </w:p>
        </w:tc>
        <w:tc>
          <w:tcPr>
            <w:tcW w:w="2450" w:type="dxa"/>
          </w:tcPr>
          <w:p w:rsidR="001C430F" w:rsidRPr="00A6558D" w:rsidRDefault="001C430F" w:rsidP="00604CC8">
            <w:pPr>
              <w:spacing w:line="276" w:lineRule="auto"/>
              <w:rPr>
                <w:sz w:val="22"/>
                <w:szCs w:val="22"/>
              </w:rPr>
            </w:pPr>
          </w:p>
        </w:tc>
      </w:tr>
      <w:tr w:rsidR="001C430F" w:rsidTr="005D6529">
        <w:tc>
          <w:tcPr>
            <w:tcW w:w="2290" w:type="dxa"/>
          </w:tcPr>
          <w:p w:rsidR="001C430F" w:rsidRPr="00A6558D" w:rsidRDefault="001C430F" w:rsidP="00604CC8">
            <w:pPr>
              <w:spacing w:line="276" w:lineRule="auto"/>
              <w:rPr>
                <w:szCs w:val="24"/>
              </w:rPr>
            </w:pPr>
            <w:r w:rsidRPr="00A6558D">
              <w:rPr>
                <w:szCs w:val="24"/>
              </w:rPr>
              <w:lastRenderedPageBreak/>
              <w:t>Co-ordination of Convergent Volunteers</w:t>
            </w:r>
          </w:p>
        </w:tc>
        <w:tc>
          <w:tcPr>
            <w:tcW w:w="4502" w:type="dxa"/>
          </w:tcPr>
          <w:p w:rsidR="001C430F" w:rsidRPr="00A6558D" w:rsidRDefault="001C430F" w:rsidP="00604CC8">
            <w:pPr>
              <w:spacing w:line="276" w:lineRule="auto"/>
              <w:rPr>
                <w:szCs w:val="24"/>
              </w:rPr>
            </w:pPr>
            <w:r w:rsidRPr="00A6558D">
              <w:rPr>
                <w:szCs w:val="24"/>
              </w:rPr>
              <w:t>Co-ordinating local convergent volunteers who respond to emergency</w:t>
            </w:r>
          </w:p>
        </w:tc>
        <w:tc>
          <w:tcPr>
            <w:tcW w:w="2450" w:type="dxa"/>
          </w:tcPr>
          <w:p w:rsidR="001C430F" w:rsidRPr="00A6558D" w:rsidRDefault="001C430F" w:rsidP="00604CC8">
            <w:pPr>
              <w:spacing w:line="276" w:lineRule="auto"/>
              <w:rPr>
                <w:sz w:val="22"/>
                <w:szCs w:val="22"/>
              </w:rPr>
            </w:pPr>
          </w:p>
        </w:tc>
      </w:tr>
      <w:tr w:rsidR="001C430F" w:rsidTr="005D6529">
        <w:tc>
          <w:tcPr>
            <w:tcW w:w="2290" w:type="dxa"/>
          </w:tcPr>
          <w:p w:rsidR="001C430F" w:rsidRPr="00A6558D" w:rsidRDefault="001C430F" w:rsidP="00604CC8">
            <w:pPr>
              <w:spacing w:line="276" w:lineRule="auto"/>
              <w:rPr>
                <w:szCs w:val="24"/>
              </w:rPr>
            </w:pPr>
            <w:r w:rsidRPr="00A6558D">
              <w:rPr>
                <w:szCs w:val="24"/>
              </w:rPr>
              <w:t>Logging and recording information</w:t>
            </w:r>
          </w:p>
        </w:tc>
        <w:tc>
          <w:tcPr>
            <w:tcW w:w="4502" w:type="dxa"/>
          </w:tcPr>
          <w:p w:rsidR="001C430F" w:rsidRPr="00A6558D" w:rsidRDefault="001C430F" w:rsidP="00604CC8">
            <w:pPr>
              <w:spacing w:line="276" w:lineRule="auto"/>
              <w:rPr>
                <w:szCs w:val="24"/>
              </w:rPr>
            </w:pPr>
            <w:r w:rsidRPr="00A6558D">
              <w:rPr>
                <w:szCs w:val="24"/>
              </w:rPr>
              <w:t>Documenting incident and response activities</w:t>
            </w:r>
          </w:p>
        </w:tc>
        <w:tc>
          <w:tcPr>
            <w:tcW w:w="2450" w:type="dxa"/>
          </w:tcPr>
          <w:p w:rsidR="001C430F" w:rsidRPr="00A6558D" w:rsidRDefault="001C430F" w:rsidP="00604CC8">
            <w:pPr>
              <w:spacing w:line="276" w:lineRule="auto"/>
              <w:rPr>
                <w:sz w:val="22"/>
                <w:szCs w:val="22"/>
              </w:rPr>
            </w:pPr>
          </w:p>
        </w:tc>
      </w:tr>
      <w:tr w:rsidR="001C430F" w:rsidTr="005D6529">
        <w:tc>
          <w:tcPr>
            <w:tcW w:w="2290" w:type="dxa"/>
          </w:tcPr>
          <w:p w:rsidR="001C430F" w:rsidRPr="00A6558D" w:rsidRDefault="001C430F" w:rsidP="00604CC8">
            <w:pPr>
              <w:spacing w:line="276" w:lineRule="auto"/>
              <w:rPr>
                <w:szCs w:val="24"/>
              </w:rPr>
            </w:pPr>
            <w:r w:rsidRPr="00A6558D">
              <w:rPr>
                <w:szCs w:val="24"/>
              </w:rPr>
              <w:t>Tracing and message services</w:t>
            </w:r>
          </w:p>
        </w:tc>
        <w:tc>
          <w:tcPr>
            <w:tcW w:w="4502" w:type="dxa"/>
          </w:tcPr>
          <w:p w:rsidR="001C430F" w:rsidRPr="00A6558D" w:rsidRDefault="001C430F" w:rsidP="00604CC8">
            <w:pPr>
              <w:spacing w:line="276" w:lineRule="auto"/>
              <w:rPr>
                <w:szCs w:val="24"/>
              </w:rPr>
            </w:pPr>
            <w:r w:rsidRPr="00A6558D">
              <w:rPr>
                <w:szCs w:val="24"/>
              </w:rPr>
              <w:t xml:space="preserve">Enabling restoration and maintenance of contact between families by carrying messages and helping to trace missing relatives </w:t>
            </w:r>
          </w:p>
          <w:p w:rsidR="001C430F" w:rsidRPr="00A6558D" w:rsidRDefault="001C430F" w:rsidP="00604CC8">
            <w:pPr>
              <w:spacing w:line="276" w:lineRule="auto"/>
              <w:rPr>
                <w:szCs w:val="24"/>
              </w:rPr>
            </w:pPr>
          </w:p>
        </w:tc>
        <w:tc>
          <w:tcPr>
            <w:tcW w:w="2450" w:type="dxa"/>
          </w:tcPr>
          <w:p w:rsidR="001C430F" w:rsidRPr="00A6558D" w:rsidRDefault="001C430F" w:rsidP="00604CC8">
            <w:pPr>
              <w:spacing w:line="276" w:lineRule="auto"/>
              <w:rPr>
                <w:sz w:val="22"/>
                <w:szCs w:val="22"/>
              </w:rPr>
            </w:pPr>
          </w:p>
        </w:tc>
      </w:tr>
    </w:tbl>
    <w:p w:rsidR="00604CC8" w:rsidRDefault="00604CC8" w:rsidP="00604CC8">
      <w:pPr>
        <w:pStyle w:val="ListParagraph"/>
        <w:spacing w:line="276" w:lineRule="auto"/>
        <w:ind w:left="1440"/>
        <w:rPr>
          <w:b/>
        </w:rPr>
      </w:pPr>
    </w:p>
    <w:p w:rsidR="005D6529" w:rsidRDefault="005D6529" w:rsidP="00604CC8">
      <w:pPr>
        <w:pStyle w:val="ListParagraph"/>
        <w:numPr>
          <w:ilvl w:val="0"/>
          <w:numId w:val="47"/>
        </w:numPr>
        <w:spacing w:line="276" w:lineRule="auto"/>
        <w:rPr>
          <w:b/>
        </w:rPr>
      </w:pPr>
      <w:r w:rsidRPr="003A26A4">
        <w:rPr>
          <w:b/>
        </w:rPr>
        <w:t>Professional Skills Volunteering</w:t>
      </w:r>
    </w:p>
    <w:p w:rsidR="00604CC8" w:rsidRPr="003A26A4" w:rsidRDefault="00604CC8" w:rsidP="00604CC8">
      <w:pPr>
        <w:pStyle w:val="ListParagraph"/>
        <w:spacing w:line="276" w:lineRule="auto"/>
        <w:ind w:left="1440"/>
        <w:rPr>
          <w:b/>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5"/>
        <w:gridCol w:w="2268"/>
      </w:tblGrid>
      <w:tr w:rsidR="004834F7" w:rsidRPr="00B70D3A" w:rsidTr="003A26A4">
        <w:tc>
          <w:tcPr>
            <w:tcW w:w="2518" w:type="dxa"/>
            <w:shd w:val="clear" w:color="auto" w:fill="D9D9D9"/>
          </w:tcPr>
          <w:p w:rsidR="005D6529" w:rsidRPr="00B70D3A" w:rsidRDefault="005D6529" w:rsidP="00604CC8">
            <w:pPr>
              <w:spacing w:line="276" w:lineRule="auto"/>
              <w:jc w:val="center"/>
              <w:rPr>
                <w:b/>
              </w:rPr>
            </w:pPr>
            <w:r>
              <w:rPr>
                <w:b/>
              </w:rPr>
              <w:t>Specialist Services Available</w:t>
            </w:r>
          </w:p>
        </w:tc>
        <w:tc>
          <w:tcPr>
            <w:tcW w:w="4535" w:type="dxa"/>
            <w:shd w:val="clear" w:color="auto" w:fill="D9D9D9"/>
          </w:tcPr>
          <w:p w:rsidR="005D6529" w:rsidRPr="00B70D3A" w:rsidRDefault="005D6529" w:rsidP="00604CC8">
            <w:pPr>
              <w:spacing w:line="276" w:lineRule="auto"/>
              <w:jc w:val="center"/>
              <w:rPr>
                <w:b/>
              </w:rPr>
            </w:pPr>
            <w:r>
              <w:rPr>
                <w:b/>
              </w:rPr>
              <w:t>Details of Service</w:t>
            </w:r>
          </w:p>
        </w:tc>
        <w:tc>
          <w:tcPr>
            <w:tcW w:w="2268" w:type="dxa"/>
            <w:shd w:val="clear" w:color="auto" w:fill="D9D9D9"/>
          </w:tcPr>
          <w:p w:rsidR="005D6529" w:rsidRPr="00B70D3A" w:rsidRDefault="003A26A4" w:rsidP="00604CC8">
            <w:pPr>
              <w:spacing w:line="276" w:lineRule="auto"/>
              <w:jc w:val="center"/>
              <w:rPr>
                <w:b/>
              </w:rPr>
            </w:pPr>
            <w:r w:rsidRPr="003A26A4">
              <w:rPr>
                <w:b/>
                <w:sz w:val="18"/>
              </w:rPr>
              <w:t>Please indicate if your volunteers would be willing to volunteer in the following areas</w:t>
            </w:r>
          </w:p>
        </w:tc>
      </w:tr>
      <w:tr w:rsidR="003A26A4" w:rsidRPr="00934A10" w:rsidTr="003A26A4">
        <w:tc>
          <w:tcPr>
            <w:tcW w:w="2518" w:type="dxa"/>
          </w:tcPr>
          <w:p w:rsidR="003A26A4" w:rsidRDefault="003A26A4" w:rsidP="00604CC8">
            <w:pPr>
              <w:spacing w:line="276" w:lineRule="auto"/>
            </w:pPr>
            <w:r>
              <w:t>Advice – specialist (bereavement)</w:t>
            </w:r>
          </w:p>
        </w:tc>
        <w:tc>
          <w:tcPr>
            <w:tcW w:w="4535" w:type="dxa"/>
          </w:tcPr>
          <w:p w:rsidR="003A26A4" w:rsidRDefault="003A26A4" w:rsidP="00604CC8">
            <w:pPr>
              <w:spacing w:line="276" w:lineRule="auto"/>
            </w:pPr>
            <w:r>
              <w:t>Providing advice and guidance on how to deal with grief and bereavement</w:t>
            </w:r>
          </w:p>
        </w:tc>
        <w:tc>
          <w:tcPr>
            <w:tcW w:w="2268" w:type="dxa"/>
          </w:tcPr>
          <w:p w:rsidR="003A26A4" w:rsidRPr="008F53A3" w:rsidRDefault="003A26A4" w:rsidP="00604CC8">
            <w:pPr>
              <w:spacing w:line="276" w:lineRule="auto"/>
              <w:rPr>
                <w:bCs/>
                <w:sz w:val="22"/>
                <w:szCs w:val="22"/>
                <w:highlight w:val="yellow"/>
              </w:rPr>
            </w:pPr>
          </w:p>
        </w:tc>
      </w:tr>
      <w:tr w:rsidR="004834F7" w:rsidRPr="00934A10" w:rsidTr="003A26A4">
        <w:tc>
          <w:tcPr>
            <w:tcW w:w="2518" w:type="dxa"/>
          </w:tcPr>
          <w:p w:rsidR="005D6529" w:rsidRDefault="005D6529" w:rsidP="00604CC8">
            <w:pPr>
              <w:spacing w:line="276" w:lineRule="auto"/>
            </w:pPr>
            <w:r>
              <w:t>Assistance In Reaching Black And Minority Ethnic Community Leaders</w:t>
            </w:r>
          </w:p>
        </w:tc>
        <w:tc>
          <w:tcPr>
            <w:tcW w:w="4535" w:type="dxa"/>
          </w:tcPr>
          <w:p w:rsidR="005D6529" w:rsidRDefault="005D6529" w:rsidP="00604CC8">
            <w:pPr>
              <w:spacing w:line="276" w:lineRule="auto"/>
            </w:pPr>
            <w:r>
              <w:t>Providing contacts and assistance in reaching for local Black and Minority Ethnic community leaders</w:t>
            </w:r>
          </w:p>
        </w:tc>
        <w:tc>
          <w:tcPr>
            <w:tcW w:w="2268" w:type="dxa"/>
          </w:tcPr>
          <w:p w:rsidR="005D6529" w:rsidRPr="005D3257" w:rsidRDefault="005D6529" w:rsidP="00604CC8">
            <w:pPr>
              <w:spacing w:line="276" w:lineRule="auto"/>
              <w:rPr>
                <w:sz w:val="22"/>
                <w:szCs w:val="22"/>
                <w:highlight w:val="yellow"/>
              </w:rPr>
            </w:pPr>
          </w:p>
        </w:tc>
      </w:tr>
      <w:tr w:rsidR="004834F7" w:rsidRPr="00934A10" w:rsidTr="003A26A4">
        <w:tc>
          <w:tcPr>
            <w:tcW w:w="2518" w:type="dxa"/>
          </w:tcPr>
          <w:p w:rsidR="005D6529" w:rsidRDefault="005D6529" w:rsidP="00604CC8">
            <w:pPr>
              <w:spacing w:line="276" w:lineRule="auto"/>
            </w:pPr>
            <w:r>
              <w:t>Assistance in Reaching Hard to Reach/Vulnerable Persons Or Individuals</w:t>
            </w:r>
          </w:p>
        </w:tc>
        <w:tc>
          <w:tcPr>
            <w:tcW w:w="4535" w:type="dxa"/>
          </w:tcPr>
          <w:p w:rsidR="005D6529" w:rsidRDefault="005D6529" w:rsidP="00604CC8">
            <w:pPr>
              <w:spacing w:line="276" w:lineRule="auto"/>
            </w:pPr>
            <w:r>
              <w:t>Making contact with vulnerable individuals and groups either directly or signposting individuals to specialist organisations where appropriate</w:t>
            </w:r>
          </w:p>
        </w:tc>
        <w:tc>
          <w:tcPr>
            <w:tcW w:w="2268" w:type="dxa"/>
          </w:tcPr>
          <w:p w:rsidR="005D6529" w:rsidRPr="005D3257" w:rsidRDefault="005D6529" w:rsidP="00604CC8">
            <w:pPr>
              <w:spacing w:line="276" w:lineRule="auto"/>
              <w:rPr>
                <w:sz w:val="22"/>
                <w:szCs w:val="22"/>
                <w:highlight w:val="yellow"/>
              </w:rPr>
            </w:pPr>
          </w:p>
        </w:tc>
      </w:tr>
      <w:tr w:rsidR="004834F7" w:rsidRPr="00934A10" w:rsidTr="003A26A4">
        <w:tc>
          <w:tcPr>
            <w:tcW w:w="2518" w:type="dxa"/>
          </w:tcPr>
          <w:p w:rsidR="005D6529" w:rsidRDefault="005D6529" w:rsidP="00604CC8">
            <w:pPr>
              <w:spacing w:line="276" w:lineRule="auto"/>
            </w:pPr>
            <w:r>
              <w:t>Community Participation and Consultation</w:t>
            </w:r>
          </w:p>
        </w:tc>
        <w:tc>
          <w:tcPr>
            <w:tcW w:w="4535" w:type="dxa"/>
          </w:tcPr>
          <w:p w:rsidR="005D6529" w:rsidRDefault="005D6529" w:rsidP="00604CC8">
            <w:pPr>
              <w:spacing w:line="276" w:lineRule="auto"/>
            </w:pPr>
            <w:r>
              <w:t>Training the public to respond to emergency situations (i.e. first aid public training)</w:t>
            </w:r>
          </w:p>
        </w:tc>
        <w:tc>
          <w:tcPr>
            <w:tcW w:w="2268" w:type="dxa"/>
          </w:tcPr>
          <w:p w:rsidR="005D6529" w:rsidRPr="005D3257" w:rsidRDefault="005D6529" w:rsidP="00604CC8">
            <w:pPr>
              <w:spacing w:line="276" w:lineRule="auto"/>
              <w:rPr>
                <w:sz w:val="22"/>
                <w:szCs w:val="22"/>
                <w:highlight w:val="yellow"/>
              </w:rPr>
            </w:pPr>
          </w:p>
        </w:tc>
      </w:tr>
      <w:tr w:rsidR="004834F7" w:rsidRPr="00934A10" w:rsidTr="003A26A4">
        <w:tc>
          <w:tcPr>
            <w:tcW w:w="2518" w:type="dxa"/>
          </w:tcPr>
          <w:p w:rsidR="005D6529" w:rsidRDefault="005D6529" w:rsidP="00604CC8">
            <w:pPr>
              <w:spacing w:line="276" w:lineRule="auto"/>
            </w:pPr>
            <w:r>
              <w:t>Interpreters and Translators</w:t>
            </w:r>
          </w:p>
        </w:tc>
        <w:tc>
          <w:tcPr>
            <w:tcW w:w="4535" w:type="dxa"/>
          </w:tcPr>
          <w:p w:rsidR="005D6529" w:rsidRDefault="005D6529" w:rsidP="00604CC8">
            <w:pPr>
              <w:spacing w:line="276" w:lineRule="auto"/>
            </w:pPr>
            <w:r>
              <w:t>Arranging access to interpreters and/or translators for those affected (foreign languages, sign language, etc)</w:t>
            </w:r>
          </w:p>
          <w:p w:rsidR="005D6529" w:rsidRDefault="005D6529" w:rsidP="00604CC8">
            <w:pPr>
              <w:spacing w:line="276" w:lineRule="auto"/>
            </w:pPr>
            <w:r>
              <w:t>Signposting to other organisations where appropriate</w:t>
            </w:r>
          </w:p>
        </w:tc>
        <w:tc>
          <w:tcPr>
            <w:tcW w:w="2268" w:type="dxa"/>
          </w:tcPr>
          <w:p w:rsidR="005D6529" w:rsidRPr="005D3257" w:rsidRDefault="005D6529" w:rsidP="00604CC8">
            <w:pPr>
              <w:spacing w:line="276" w:lineRule="auto"/>
              <w:rPr>
                <w:sz w:val="22"/>
                <w:szCs w:val="22"/>
                <w:highlight w:val="yellow"/>
              </w:rPr>
            </w:pPr>
          </w:p>
        </w:tc>
      </w:tr>
      <w:tr w:rsidR="004834F7" w:rsidRPr="00934A10" w:rsidTr="003A26A4">
        <w:tc>
          <w:tcPr>
            <w:tcW w:w="2518" w:type="dxa"/>
          </w:tcPr>
          <w:p w:rsidR="005D6529" w:rsidRDefault="005D6529" w:rsidP="00604CC8">
            <w:pPr>
              <w:spacing w:line="276" w:lineRule="auto"/>
            </w:pPr>
            <w:r>
              <w:t>Financial and Legal Advice</w:t>
            </w:r>
          </w:p>
        </w:tc>
        <w:tc>
          <w:tcPr>
            <w:tcW w:w="4535" w:type="dxa"/>
          </w:tcPr>
          <w:p w:rsidR="005D6529" w:rsidRDefault="005D6529" w:rsidP="00604CC8">
            <w:pPr>
              <w:spacing w:line="276" w:lineRule="auto"/>
            </w:pPr>
            <w:r>
              <w:t>Providing financial advice about entitlements, grants, loans, claims, etc in relation to disaster appeals.</w:t>
            </w:r>
          </w:p>
          <w:p w:rsidR="005D6529" w:rsidRDefault="005D6529" w:rsidP="00604CC8">
            <w:pPr>
              <w:spacing w:line="276" w:lineRule="auto"/>
            </w:pPr>
            <w:r>
              <w:t>Signposting individuals to appropriate organisations and channels of information</w:t>
            </w:r>
          </w:p>
        </w:tc>
        <w:tc>
          <w:tcPr>
            <w:tcW w:w="2268" w:type="dxa"/>
          </w:tcPr>
          <w:p w:rsidR="005D6529" w:rsidRPr="005D3257" w:rsidRDefault="005D6529" w:rsidP="00604CC8">
            <w:pPr>
              <w:spacing w:line="276" w:lineRule="auto"/>
              <w:rPr>
                <w:sz w:val="22"/>
                <w:szCs w:val="22"/>
                <w:highlight w:val="yellow"/>
              </w:rPr>
            </w:pPr>
          </w:p>
        </w:tc>
      </w:tr>
      <w:tr w:rsidR="00604CC8" w:rsidRPr="004834F7" w:rsidTr="003A26A4">
        <w:tc>
          <w:tcPr>
            <w:tcW w:w="2518" w:type="dxa"/>
          </w:tcPr>
          <w:p w:rsidR="00604CC8" w:rsidRPr="004834F7" w:rsidRDefault="00604CC8" w:rsidP="00604CC8">
            <w:pPr>
              <w:spacing w:line="276" w:lineRule="auto"/>
            </w:pPr>
            <w:r>
              <w:lastRenderedPageBreak/>
              <w:t>First Aid Qualified Individuals</w:t>
            </w:r>
          </w:p>
        </w:tc>
        <w:tc>
          <w:tcPr>
            <w:tcW w:w="4535" w:type="dxa"/>
          </w:tcPr>
          <w:p w:rsidR="00604CC8" w:rsidRPr="004834F7" w:rsidRDefault="00604CC8" w:rsidP="00604CC8">
            <w:pPr>
              <w:spacing w:line="276" w:lineRule="auto"/>
            </w:pPr>
            <w:r>
              <w:t>To support at Reception Centre and offer additional first aid support to agencies present.</w:t>
            </w:r>
          </w:p>
        </w:tc>
        <w:tc>
          <w:tcPr>
            <w:tcW w:w="2268" w:type="dxa"/>
          </w:tcPr>
          <w:p w:rsidR="00604CC8" w:rsidRPr="004834F7" w:rsidRDefault="00604CC8" w:rsidP="00604CC8">
            <w:pPr>
              <w:spacing w:line="276" w:lineRule="auto"/>
            </w:pPr>
          </w:p>
        </w:tc>
      </w:tr>
      <w:tr w:rsidR="004834F7" w:rsidRPr="004834F7" w:rsidTr="003A26A4">
        <w:tc>
          <w:tcPr>
            <w:tcW w:w="2518" w:type="dxa"/>
          </w:tcPr>
          <w:p w:rsidR="004834F7" w:rsidRPr="004834F7" w:rsidRDefault="004834F7" w:rsidP="00604CC8">
            <w:pPr>
              <w:spacing w:line="276" w:lineRule="auto"/>
            </w:pPr>
            <w:r w:rsidRPr="004834F7">
              <w:t>Telephone and Radio Operators</w:t>
            </w:r>
          </w:p>
          <w:p w:rsidR="004834F7" w:rsidRPr="004834F7" w:rsidRDefault="004834F7" w:rsidP="00604CC8">
            <w:pPr>
              <w:spacing w:line="276" w:lineRule="auto"/>
            </w:pPr>
          </w:p>
        </w:tc>
        <w:tc>
          <w:tcPr>
            <w:tcW w:w="4535" w:type="dxa"/>
          </w:tcPr>
          <w:p w:rsidR="004834F7" w:rsidRPr="004834F7" w:rsidRDefault="004834F7" w:rsidP="00604CC8">
            <w:pPr>
              <w:spacing w:line="276" w:lineRule="auto"/>
            </w:pPr>
            <w:r w:rsidRPr="004834F7">
              <w:t>Provision of volunteers to man telephone and/or radios, Police Casualty Bureau, Local Authority Helplines, etc</w:t>
            </w:r>
          </w:p>
        </w:tc>
        <w:tc>
          <w:tcPr>
            <w:tcW w:w="2268" w:type="dxa"/>
          </w:tcPr>
          <w:p w:rsidR="004834F7" w:rsidRPr="004834F7" w:rsidRDefault="004834F7" w:rsidP="00604CC8">
            <w:pPr>
              <w:spacing w:line="276" w:lineRule="auto"/>
            </w:pPr>
          </w:p>
        </w:tc>
      </w:tr>
      <w:tr w:rsidR="003A26A4" w:rsidRPr="004834F7" w:rsidTr="003A26A4">
        <w:tc>
          <w:tcPr>
            <w:tcW w:w="2518" w:type="dxa"/>
          </w:tcPr>
          <w:p w:rsidR="003A26A4" w:rsidRDefault="003A26A4" w:rsidP="00604CC8">
            <w:pPr>
              <w:spacing w:line="276" w:lineRule="auto"/>
            </w:pPr>
            <w:r>
              <w:t>Therapeutic care</w:t>
            </w:r>
          </w:p>
        </w:tc>
        <w:tc>
          <w:tcPr>
            <w:tcW w:w="4535" w:type="dxa"/>
          </w:tcPr>
          <w:p w:rsidR="003A26A4" w:rsidRDefault="003A26A4" w:rsidP="00604CC8">
            <w:pPr>
              <w:spacing w:line="276" w:lineRule="auto"/>
            </w:pPr>
            <w:r>
              <w:t>Giving therapeutic massage (hand, neck and shoulder) to relieve stress/promote well-being</w:t>
            </w:r>
          </w:p>
        </w:tc>
        <w:tc>
          <w:tcPr>
            <w:tcW w:w="2268" w:type="dxa"/>
          </w:tcPr>
          <w:p w:rsidR="003A26A4" w:rsidRPr="004834F7" w:rsidRDefault="003A26A4" w:rsidP="00604CC8">
            <w:pPr>
              <w:spacing w:line="276" w:lineRule="auto"/>
            </w:pPr>
          </w:p>
        </w:tc>
      </w:tr>
      <w:tr w:rsidR="00A66488" w:rsidRPr="004834F7" w:rsidTr="003A26A4">
        <w:tc>
          <w:tcPr>
            <w:tcW w:w="2518" w:type="dxa"/>
          </w:tcPr>
          <w:p w:rsidR="00A66488" w:rsidRDefault="00A66488" w:rsidP="00604CC8">
            <w:pPr>
              <w:spacing w:line="276" w:lineRule="auto"/>
            </w:pPr>
            <w:r>
              <w:t>Logistics and community intelligence</w:t>
            </w:r>
          </w:p>
        </w:tc>
        <w:tc>
          <w:tcPr>
            <w:tcW w:w="4535" w:type="dxa"/>
          </w:tcPr>
          <w:p w:rsidR="00A66488" w:rsidRDefault="00A66488" w:rsidP="00604CC8">
            <w:pPr>
              <w:spacing w:line="276" w:lineRule="auto"/>
            </w:pPr>
            <w:r>
              <w:t>Providing logistics support to control centres and gathering, analysing and reporting on community intelligence</w:t>
            </w:r>
          </w:p>
        </w:tc>
        <w:tc>
          <w:tcPr>
            <w:tcW w:w="2268" w:type="dxa"/>
          </w:tcPr>
          <w:p w:rsidR="00A66488" w:rsidRPr="004834F7" w:rsidRDefault="00A66488" w:rsidP="00604CC8">
            <w:pPr>
              <w:spacing w:line="276" w:lineRule="auto"/>
            </w:pPr>
          </w:p>
        </w:tc>
      </w:tr>
    </w:tbl>
    <w:p w:rsidR="005D6529" w:rsidRDefault="005D6529" w:rsidP="00604CC8">
      <w:pPr>
        <w:spacing w:line="276" w:lineRule="auto"/>
        <w:rPr>
          <w:b/>
        </w:rPr>
      </w:pPr>
    </w:p>
    <w:p w:rsidR="001C430F" w:rsidRDefault="001C430F" w:rsidP="00604CC8">
      <w:pPr>
        <w:spacing w:line="276" w:lineRule="auto"/>
        <w:rPr>
          <w:b/>
        </w:rPr>
      </w:pPr>
      <w:r>
        <w:rPr>
          <w:b/>
        </w:rPr>
        <w:t xml:space="preserve"> </w:t>
      </w:r>
      <w:r w:rsidR="003A26A4">
        <w:rPr>
          <w:b/>
        </w:rPr>
        <w:t>4.2 Equipment (with specialist s</w:t>
      </w:r>
      <w:r w:rsidRPr="003A26A4">
        <w:rPr>
          <w:b/>
        </w:rPr>
        <w:t>upport</w:t>
      </w:r>
      <w:r w:rsidR="003A26A4">
        <w:rPr>
          <w:b/>
        </w:rPr>
        <w:t xml:space="preserve"> as required)</w:t>
      </w:r>
    </w:p>
    <w:p w:rsidR="00604CC8" w:rsidRPr="003A26A4" w:rsidRDefault="00604CC8" w:rsidP="00604CC8">
      <w:pPr>
        <w:spacing w:line="276" w:lineRule="auto"/>
        <w:rPr>
          <w:b/>
        </w:rPr>
      </w:pPr>
    </w:p>
    <w:p w:rsidR="005D6529" w:rsidRPr="003A26A4" w:rsidRDefault="005D6529" w:rsidP="00604CC8">
      <w:pPr>
        <w:pStyle w:val="ListParagraph"/>
        <w:numPr>
          <w:ilvl w:val="0"/>
          <w:numId w:val="48"/>
        </w:numPr>
        <w:spacing w:line="276" w:lineRule="auto"/>
        <w:rPr>
          <w:b/>
        </w:rPr>
      </w:pPr>
      <w:r w:rsidRPr="003A26A4">
        <w:rPr>
          <w:b/>
        </w:rPr>
        <w:t xml:space="preserve">General Equipment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442"/>
        <w:gridCol w:w="2282"/>
      </w:tblGrid>
      <w:tr w:rsidR="001C430F" w:rsidRPr="00B70D3A" w:rsidTr="001C430F">
        <w:tc>
          <w:tcPr>
            <w:tcW w:w="2518" w:type="dxa"/>
            <w:shd w:val="clear" w:color="auto" w:fill="D9D9D9"/>
          </w:tcPr>
          <w:p w:rsidR="001C430F" w:rsidRPr="00B70D3A" w:rsidRDefault="001C430F" w:rsidP="00604CC8">
            <w:pPr>
              <w:spacing w:line="276" w:lineRule="auto"/>
              <w:jc w:val="center"/>
              <w:rPr>
                <w:b/>
              </w:rPr>
            </w:pPr>
            <w:r>
              <w:rPr>
                <w:b/>
              </w:rPr>
              <w:t>Specialist Services Available</w:t>
            </w:r>
          </w:p>
        </w:tc>
        <w:tc>
          <w:tcPr>
            <w:tcW w:w="4442" w:type="dxa"/>
            <w:shd w:val="clear" w:color="auto" w:fill="D9D9D9"/>
          </w:tcPr>
          <w:p w:rsidR="001C430F" w:rsidRPr="00B70D3A" w:rsidRDefault="001C430F" w:rsidP="00604CC8">
            <w:pPr>
              <w:spacing w:line="276" w:lineRule="auto"/>
              <w:jc w:val="center"/>
              <w:rPr>
                <w:b/>
              </w:rPr>
            </w:pPr>
            <w:r>
              <w:rPr>
                <w:b/>
              </w:rPr>
              <w:t>Details of Service</w:t>
            </w:r>
          </w:p>
        </w:tc>
        <w:tc>
          <w:tcPr>
            <w:tcW w:w="2282" w:type="dxa"/>
            <w:shd w:val="clear" w:color="auto" w:fill="D9D9D9"/>
          </w:tcPr>
          <w:p w:rsidR="001C430F" w:rsidRPr="00B70D3A" w:rsidRDefault="003A26A4" w:rsidP="00604CC8">
            <w:pPr>
              <w:spacing w:line="276" w:lineRule="auto"/>
              <w:jc w:val="center"/>
              <w:rPr>
                <w:b/>
              </w:rPr>
            </w:pPr>
            <w:r w:rsidRPr="003A26A4">
              <w:rPr>
                <w:b/>
                <w:sz w:val="18"/>
              </w:rPr>
              <w:t xml:space="preserve">Please indicate if your </w:t>
            </w:r>
            <w:r>
              <w:rPr>
                <w:b/>
                <w:sz w:val="18"/>
              </w:rPr>
              <w:t>businesses</w:t>
            </w:r>
            <w:r w:rsidRPr="003A26A4">
              <w:rPr>
                <w:b/>
                <w:sz w:val="18"/>
              </w:rPr>
              <w:t xml:space="preserve"> would be willing </w:t>
            </w:r>
            <w:r>
              <w:rPr>
                <w:b/>
                <w:sz w:val="18"/>
              </w:rPr>
              <w:t xml:space="preserve">donate or provide on loan the following </w:t>
            </w:r>
          </w:p>
        </w:tc>
      </w:tr>
      <w:tr w:rsidR="001C430F" w:rsidRPr="00934A10" w:rsidTr="001C430F">
        <w:tc>
          <w:tcPr>
            <w:tcW w:w="2518" w:type="dxa"/>
          </w:tcPr>
          <w:p w:rsidR="001C430F" w:rsidRDefault="001C430F" w:rsidP="00604CC8">
            <w:pPr>
              <w:spacing w:line="276" w:lineRule="auto"/>
            </w:pPr>
            <w:r>
              <w:t>Catering Equipment</w:t>
            </w:r>
          </w:p>
        </w:tc>
        <w:tc>
          <w:tcPr>
            <w:tcW w:w="4442" w:type="dxa"/>
          </w:tcPr>
          <w:p w:rsidR="001C430F" w:rsidRDefault="001C430F" w:rsidP="00604CC8">
            <w:pPr>
              <w:spacing w:line="276" w:lineRule="auto"/>
            </w:pPr>
            <w:r>
              <w:t>Electric boilers/rings, gas boilers/rings and all equipment required to provide on-site hot meals</w:t>
            </w:r>
          </w:p>
        </w:tc>
        <w:tc>
          <w:tcPr>
            <w:tcW w:w="2282" w:type="dxa"/>
          </w:tcPr>
          <w:p w:rsidR="001C430F" w:rsidRDefault="001C430F" w:rsidP="00604CC8">
            <w:pPr>
              <w:spacing w:line="276" w:lineRule="auto"/>
              <w:rPr>
                <w:w w:val="90"/>
                <w:sz w:val="21"/>
                <w:szCs w:val="22"/>
              </w:rPr>
            </w:pPr>
          </w:p>
        </w:tc>
      </w:tr>
      <w:tr w:rsidR="001C430F" w:rsidRPr="00934A10" w:rsidTr="001C430F">
        <w:tc>
          <w:tcPr>
            <w:tcW w:w="2518" w:type="dxa"/>
          </w:tcPr>
          <w:p w:rsidR="001C430F" w:rsidRDefault="001C430F" w:rsidP="00604CC8">
            <w:pPr>
              <w:spacing w:line="276" w:lineRule="auto"/>
            </w:pPr>
            <w:r>
              <w:t>Entertainment Resources</w:t>
            </w:r>
          </w:p>
        </w:tc>
        <w:tc>
          <w:tcPr>
            <w:tcW w:w="4442" w:type="dxa"/>
          </w:tcPr>
          <w:p w:rsidR="001C430F" w:rsidRDefault="001C430F" w:rsidP="00604CC8">
            <w:pPr>
              <w:spacing w:line="276" w:lineRule="auto"/>
            </w:pPr>
            <w:r>
              <w:t>Where applicable and practical assisting with activities at centres to keep children entertained/occupied (e.g. provision of games, colouring books and pens, DVDs)</w:t>
            </w:r>
          </w:p>
        </w:tc>
        <w:tc>
          <w:tcPr>
            <w:tcW w:w="2282" w:type="dxa"/>
          </w:tcPr>
          <w:p w:rsidR="001C430F" w:rsidRPr="005D3257" w:rsidRDefault="001C430F" w:rsidP="00604CC8">
            <w:pPr>
              <w:spacing w:line="276" w:lineRule="auto"/>
              <w:rPr>
                <w:sz w:val="22"/>
                <w:szCs w:val="22"/>
                <w:highlight w:val="yellow"/>
              </w:rPr>
            </w:pPr>
          </w:p>
        </w:tc>
      </w:tr>
      <w:tr w:rsidR="001C430F" w:rsidRPr="00934A10" w:rsidTr="001C430F">
        <w:tc>
          <w:tcPr>
            <w:tcW w:w="2518" w:type="dxa"/>
          </w:tcPr>
          <w:p w:rsidR="001C430F" w:rsidRDefault="001C430F" w:rsidP="00604CC8">
            <w:pPr>
              <w:spacing w:line="276" w:lineRule="auto"/>
            </w:pPr>
            <w:r>
              <w:t>Lighting</w:t>
            </w:r>
          </w:p>
        </w:tc>
        <w:tc>
          <w:tcPr>
            <w:tcW w:w="4442" w:type="dxa"/>
          </w:tcPr>
          <w:p w:rsidR="001C430F" w:rsidRDefault="001C430F" w:rsidP="00604CC8">
            <w:pPr>
              <w:spacing w:line="276" w:lineRule="auto"/>
            </w:pPr>
            <w:r>
              <w:t>Portable emergency lighting (available for shelters)</w:t>
            </w:r>
          </w:p>
        </w:tc>
        <w:tc>
          <w:tcPr>
            <w:tcW w:w="2282" w:type="dxa"/>
          </w:tcPr>
          <w:p w:rsidR="001C430F" w:rsidRPr="00CC75C0" w:rsidRDefault="001C430F" w:rsidP="00604CC8">
            <w:pPr>
              <w:spacing w:line="276" w:lineRule="auto"/>
              <w:rPr>
                <w:sz w:val="22"/>
                <w:szCs w:val="22"/>
              </w:rPr>
            </w:pPr>
          </w:p>
        </w:tc>
      </w:tr>
      <w:tr w:rsidR="001C430F" w:rsidRPr="00934A10" w:rsidTr="001C430F">
        <w:tc>
          <w:tcPr>
            <w:tcW w:w="2518" w:type="dxa"/>
          </w:tcPr>
          <w:p w:rsidR="001C430F" w:rsidRDefault="001C430F" w:rsidP="00604CC8">
            <w:pPr>
              <w:spacing w:line="276" w:lineRule="auto"/>
            </w:pPr>
            <w:r>
              <w:t>Generators</w:t>
            </w:r>
          </w:p>
        </w:tc>
        <w:tc>
          <w:tcPr>
            <w:tcW w:w="4442" w:type="dxa"/>
          </w:tcPr>
          <w:p w:rsidR="001C430F" w:rsidRDefault="001C430F" w:rsidP="00604CC8">
            <w:pPr>
              <w:spacing w:line="276" w:lineRule="auto"/>
            </w:pPr>
            <w:r>
              <w:t>Portable generators</w:t>
            </w:r>
          </w:p>
        </w:tc>
        <w:tc>
          <w:tcPr>
            <w:tcW w:w="2282" w:type="dxa"/>
          </w:tcPr>
          <w:p w:rsidR="001C430F" w:rsidRPr="00CC75C0" w:rsidRDefault="001C430F" w:rsidP="00604CC8">
            <w:pPr>
              <w:spacing w:line="276" w:lineRule="auto"/>
              <w:rPr>
                <w:sz w:val="22"/>
                <w:szCs w:val="22"/>
              </w:rPr>
            </w:pPr>
          </w:p>
        </w:tc>
      </w:tr>
      <w:tr w:rsidR="001C430F" w:rsidRPr="00934A10" w:rsidTr="001C430F">
        <w:tc>
          <w:tcPr>
            <w:tcW w:w="2518" w:type="dxa"/>
          </w:tcPr>
          <w:p w:rsidR="001C430F" w:rsidRDefault="001C430F" w:rsidP="00604CC8">
            <w:pPr>
              <w:spacing w:line="276" w:lineRule="auto"/>
            </w:pPr>
            <w:r>
              <w:t>Mobility Aids</w:t>
            </w:r>
          </w:p>
        </w:tc>
        <w:tc>
          <w:tcPr>
            <w:tcW w:w="4442" w:type="dxa"/>
          </w:tcPr>
          <w:p w:rsidR="001C430F" w:rsidRDefault="001C430F" w:rsidP="00604CC8">
            <w:pPr>
              <w:spacing w:line="276" w:lineRule="auto"/>
            </w:pPr>
            <w:r>
              <w:t>Walking frames, walking sticks, wheelchairs, rolators, wheelchairs, commodes, bed-pans, bath seats</w:t>
            </w:r>
          </w:p>
        </w:tc>
        <w:tc>
          <w:tcPr>
            <w:tcW w:w="2282" w:type="dxa"/>
          </w:tcPr>
          <w:p w:rsidR="001C430F" w:rsidRDefault="001C430F" w:rsidP="00604CC8">
            <w:pPr>
              <w:spacing w:line="276" w:lineRule="auto"/>
              <w:rPr>
                <w:sz w:val="21"/>
                <w:szCs w:val="22"/>
              </w:rPr>
            </w:pPr>
          </w:p>
        </w:tc>
      </w:tr>
    </w:tbl>
    <w:p w:rsidR="005D6529" w:rsidRDefault="005D6529" w:rsidP="00604CC8">
      <w:pPr>
        <w:spacing w:line="276" w:lineRule="auto"/>
        <w:rPr>
          <w:b/>
        </w:rPr>
      </w:pPr>
    </w:p>
    <w:p w:rsidR="004834F7" w:rsidRPr="003A26A4" w:rsidRDefault="004834F7" w:rsidP="00604CC8">
      <w:pPr>
        <w:pStyle w:val="ListParagraph"/>
        <w:numPr>
          <w:ilvl w:val="0"/>
          <w:numId w:val="48"/>
        </w:numPr>
        <w:spacing w:line="276" w:lineRule="auto"/>
        <w:rPr>
          <w:b/>
        </w:rPr>
      </w:pPr>
      <w:r w:rsidRPr="003A26A4">
        <w:rPr>
          <w:b/>
        </w:rPr>
        <w:t xml:space="preserve">Communications Equipment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4259"/>
        <w:gridCol w:w="2267"/>
      </w:tblGrid>
      <w:tr w:rsidR="00C46CC9" w:rsidRPr="00607A9B" w:rsidTr="003A26A4">
        <w:tc>
          <w:tcPr>
            <w:tcW w:w="2518" w:type="dxa"/>
            <w:shd w:val="clear" w:color="auto" w:fill="D9D9D9"/>
          </w:tcPr>
          <w:p w:rsidR="00C46CC9" w:rsidRPr="00B70D3A" w:rsidRDefault="00C46CC9" w:rsidP="00604CC8">
            <w:pPr>
              <w:spacing w:line="276" w:lineRule="auto"/>
              <w:jc w:val="center"/>
              <w:rPr>
                <w:b/>
              </w:rPr>
            </w:pPr>
            <w:r>
              <w:rPr>
                <w:b/>
              </w:rPr>
              <w:t>Specialist Services Available</w:t>
            </w:r>
          </w:p>
        </w:tc>
        <w:tc>
          <w:tcPr>
            <w:tcW w:w="4394" w:type="dxa"/>
            <w:shd w:val="clear" w:color="auto" w:fill="D9D9D9"/>
          </w:tcPr>
          <w:p w:rsidR="00C46CC9" w:rsidRPr="00B70D3A" w:rsidRDefault="00C46CC9" w:rsidP="00604CC8">
            <w:pPr>
              <w:spacing w:line="276" w:lineRule="auto"/>
              <w:jc w:val="center"/>
              <w:rPr>
                <w:b/>
              </w:rPr>
            </w:pPr>
            <w:r>
              <w:rPr>
                <w:b/>
              </w:rPr>
              <w:t>Details of Service</w:t>
            </w:r>
          </w:p>
        </w:tc>
        <w:tc>
          <w:tcPr>
            <w:tcW w:w="2330" w:type="dxa"/>
            <w:shd w:val="clear" w:color="auto" w:fill="D9D9D9"/>
          </w:tcPr>
          <w:p w:rsidR="00C46CC9" w:rsidRPr="005D6529" w:rsidRDefault="003A26A4" w:rsidP="00604CC8">
            <w:pPr>
              <w:spacing w:line="276" w:lineRule="auto"/>
              <w:jc w:val="center"/>
              <w:rPr>
                <w:b/>
              </w:rPr>
            </w:pPr>
            <w:r w:rsidRPr="003A26A4">
              <w:rPr>
                <w:b/>
                <w:sz w:val="18"/>
              </w:rPr>
              <w:t xml:space="preserve">Please indicate if your </w:t>
            </w:r>
            <w:r>
              <w:rPr>
                <w:b/>
                <w:sz w:val="18"/>
              </w:rPr>
              <w:t>businesses</w:t>
            </w:r>
            <w:r w:rsidRPr="003A26A4">
              <w:rPr>
                <w:b/>
                <w:sz w:val="18"/>
              </w:rPr>
              <w:t xml:space="preserve"> would be willing </w:t>
            </w:r>
            <w:r>
              <w:rPr>
                <w:b/>
                <w:sz w:val="18"/>
              </w:rPr>
              <w:t>donate or provide on loan the following</w:t>
            </w:r>
          </w:p>
        </w:tc>
      </w:tr>
      <w:tr w:rsidR="004834F7" w:rsidTr="003A26A4">
        <w:tc>
          <w:tcPr>
            <w:tcW w:w="2518" w:type="dxa"/>
          </w:tcPr>
          <w:p w:rsidR="004834F7" w:rsidRDefault="004834F7" w:rsidP="00604CC8">
            <w:pPr>
              <w:spacing w:line="276" w:lineRule="auto"/>
            </w:pPr>
            <w:r>
              <w:t>Radios</w:t>
            </w:r>
          </w:p>
        </w:tc>
        <w:tc>
          <w:tcPr>
            <w:tcW w:w="4394" w:type="dxa"/>
          </w:tcPr>
          <w:p w:rsidR="004834F7" w:rsidRDefault="004834F7" w:rsidP="00604CC8">
            <w:pPr>
              <w:spacing w:line="276" w:lineRule="auto"/>
            </w:pPr>
            <w:r>
              <w:t>Hand held radios, base stations and associated equipment (i.e. aerials, masts, etc)</w:t>
            </w:r>
          </w:p>
        </w:tc>
        <w:tc>
          <w:tcPr>
            <w:tcW w:w="2330" w:type="dxa"/>
          </w:tcPr>
          <w:p w:rsidR="004834F7" w:rsidRPr="00677557" w:rsidRDefault="004834F7" w:rsidP="00604CC8">
            <w:pPr>
              <w:spacing w:line="276" w:lineRule="auto"/>
              <w:rPr>
                <w:w w:val="90"/>
                <w:sz w:val="22"/>
                <w:szCs w:val="22"/>
              </w:rPr>
            </w:pPr>
          </w:p>
        </w:tc>
      </w:tr>
      <w:tr w:rsidR="004834F7" w:rsidTr="003A26A4">
        <w:tc>
          <w:tcPr>
            <w:tcW w:w="2518" w:type="dxa"/>
          </w:tcPr>
          <w:p w:rsidR="004834F7" w:rsidRDefault="004834F7" w:rsidP="00604CC8">
            <w:pPr>
              <w:spacing w:line="276" w:lineRule="auto"/>
            </w:pPr>
            <w:r>
              <w:lastRenderedPageBreak/>
              <w:t>Specialist Communication Vehicles</w:t>
            </w:r>
          </w:p>
        </w:tc>
        <w:tc>
          <w:tcPr>
            <w:tcW w:w="4394" w:type="dxa"/>
          </w:tcPr>
          <w:p w:rsidR="004834F7" w:rsidRDefault="004834F7" w:rsidP="00604CC8">
            <w:pPr>
              <w:spacing w:line="276" w:lineRule="auto"/>
            </w:pPr>
            <w:r>
              <w:t>Provision of specialist and/or supplementary emergency vehicles to support a response</w:t>
            </w:r>
          </w:p>
        </w:tc>
        <w:tc>
          <w:tcPr>
            <w:tcW w:w="2330" w:type="dxa"/>
          </w:tcPr>
          <w:p w:rsidR="004834F7" w:rsidRPr="00A6558D" w:rsidRDefault="004834F7" w:rsidP="00604CC8">
            <w:pPr>
              <w:spacing w:line="276" w:lineRule="auto"/>
              <w:rPr>
                <w:sz w:val="22"/>
                <w:szCs w:val="22"/>
              </w:rPr>
            </w:pPr>
          </w:p>
        </w:tc>
      </w:tr>
      <w:tr w:rsidR="004834F7" w:rsidTr="003A26A4">
        <w:tc>
          <w:tcPr>
            <w:tcW w:w="2518" w:type="dxa"/>
          </w:tcPr>
          <w:p w:rsidR="004834F7" w:rsidRDefault="004834F7" w:rsidP="00604CC8">
            <w:pPr>
              <w:spacing w:line="276" w:lineRule="auto"/>
            </w:pPr>
            <w:r>
              <w:t>Satellite Communications</w:t>
            </w:r>
          </w:p>
        </w:tc>
        <w:tc>
          <w:tcPr>
            <w:tcW w:w="4394" w:type="dxa"/>
          </w:tcPr>
          <w:p w:rsidR="004834F7" w:rsidRDefault="004834F7" w:rsidP="00604CC8">
            <w:pPr>
              <w:spacing w:line="276" w:lineRule="auto"/>
            </w:pPr>
            <w:r>
              <w:t>Satellite communications equipment</w:t>
            </w:r>
          </w:p>
        </w:tc>
        <w:tc>
          <w:tcPr>
            <w:tcW w:w="2330" w:type="dxa"/>
          </w:tcPr>
          <w:p w:rsidR="004834F7" w:rsidRPr="00CC75C0" w:rsidRDefault="004834F7" w:rsidP="00604CC8">
            <w:pPr>
              <w:spacing w:line="276" w:lineRule="auto"/>
              <w:rPr>
                <w:w w:val="90"/>
                <w:sz w:val="22"/>
                <w:szCs w:val="22"/>
              </w:rPr>
            </w:pPr>
          </w:p>
        </w:tc>
      </w:tr>
    </w:tbl>
    <w:p w:rsidR="004834F7" w:rsidRDefault="004834F7" w:rsidP="00604CC8">
      <w:pPr>
        <w:spacing w:line="276" w:lineRule="auto"/>
        <w:rPr>
          <w:b/>
        </w:rPr>
      </w:pPr>
    </w:p>
    <w:p w:rsidR="005D6529" w:rsidRDefault="005D6529" w:rsidP="00604CC8">
      <w:pPr>
        <w:spacing w:line="276" w:lineRule="auto"/>
        <w:rPr>
          <w:b/>
        </w:rPr>
      </w:pPr>
    </w:p>
    <w:p w:rsidR="001C430F" w:rsidRDefault="005D6529" w:rsidP="00604CC8">
      <w:pPr>
        <w:pStyle w:val="ListParagraph"/>
        <w:numPr>
          <w:ilvl w:val="0"/>
          <w:numId w:val="48"/>
        </w:numPr>
        <w:spacing w:line="276" w:lineRule="auto"/>
        <w:rPr>
          <w:b/>
        </w:rPr>
      </w:pPr>
      <w:r w:rsidRPr="003A26A4">
        <w:rPr>
          <w:b/>
        </w:rPr>
        <w:t>Medical/First Aid Support</w:t>
      </w:r>
    </w:p>
    <w:p w:rsidR="00604CC8" w:rsidRPr="003A26A4" w:rsidRDefault="00604CC8" w:rsidP="00604CC8">
      <w:pPr>
        <w:pStyle w:val="ListParagraph"/>
        <w:spacing w:line="276" w:lineRule="auto"/>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252"/>
        <w:gridCol w:w="2188"/>
      </w:tblGrid>
      <w:tr w:rsidR="001C430F" w:rsidRPr="00607A9B" w:rsidTr="003A26A4">
        <w:tc>
          <w:tcPr>
            <w:tcW w:w="2802" w:type="dxa"/>
            <w:shd w:val="clear" w:color="auto" w:fill="D9D9D9"/>
          </w:tcPr>
          <w:p w:rsidR="001C430F" w:rsidRPr="00B70D3A" w:rsidRDefault="001C430F" w:rsidP="00604CC8">
            <w:pPr>
              <w:spacing w:line="276" w:lineRule="auto"/>
              <w:jc w:val="center"/>
              <w:rPr>
                <w:b/>
              </w:rPr>
            </w:pPr>
            <w:r>
              <w:rPr>
                <w:b/>
              </w:rPr>
              <w:t>Specialist Services Available</w:t>
            </w:r>
          </w:p>
        </w:tc>
        <w:tc>
          <w:tcPr>
            <w:tcW w:w="4252" w:type="dxa"/>
            <w:shd w:val="clear" w:color="auto" w:fill="D9D9D9"/>
          </w:tcPr>
          <w:p w:rsidR="001C430F" w:rsidRPr="00B70D3A" w:rsidRDefault="001C430F" w:rsidP="00604CC8">
            <w:pPr>
              <w:spacing w:line="276" w:lineRule="auto"/>
              <w:jc w:val="center"/>
              <w:rPr>
                <w:b/>
              </w:rPr>
            </w:pPr>
            <w:r>
              <w:rPr>
                <w:b/>
              </w:rPr>
              <w:t>Details of Service</w:t>
            </w:r>
          </w:p>
        </w:tc>
        <w:tc>
          <w:tcPr>
            <w:tcW w:w="2188" w:type="dxa"/>
            <w:shd w:val="clear" w:color="auto" w:fill="D9D9D9"/>
          </w:tcPr>
          <w:p w:rsidR="001C430F" w:rsidRPr="00B70D3A" w:rsidRDefault="003A26A4" w:rsidP="00604CC8">
            <w:pPr>
              <w:spacing w:line="276" w:lineRule="auto"/>
              <w:jc w:val="center"/>
              <w:rPr>
                <w:b/>
              </w:rPr>
            </w:pPr>
            <w:r w:rsidRPr="003A26A4">
              <w:rPr>
                <w:b/>
                <w:sz w:val="18"/>
              </w:rPr>
              <w:t xml:space="preserve">Please indicate if your </w:t>
            </w:r>
            <w:r>
              <w:rPr>
                <w:b/>
                <w:sz w:val="18"/>
              </w:rPr>
              <w:t>businesses</w:t>
            </w:r>
            <w:r w:rsidRPr="003A26A4">
              <w:rPr>
                <w:b/>
                <w:sz w:val="18"/>
              </w:rPr>
              <w:t xml:space="preserve"> would be willing </w:t>
            </w:r>
            <w:r>
              <w:rPr>
                <w:b/>
                <w:sz w:val="18"/>
              </w:rPr>
              <w:t>donate or provide on loan the following</w:t>
            </w:r>
          </w:p>
        </w:tc>
      </w:tr>
      <w:tr w:rsidR="001C430F" w:rsidTr="003A26A4">
        <w:tc>
          <w:tcPr>
            <w:tcW w:w="2802" w:type="dxa"/>
          </w:tcPr>
          <w:p w:rsidR="001C430F" w:rsidRPr="00E10452" w:rsidRDefault="001C430F" w:rsidP="00604CC8">
            <w:pPr>
              <w:spacing w:line="276" w:lineRule="auto"/>
              <w:rPr>
                <w:szCs w:val="24"/>
              </w:rPr>
            </w:pPr>
            <w:r w:rsidRPr="00E10452">
              <w:rPr>
                <w:szCs w:val="24"/>
              </w:rPr>
              <w:t>Assistance with Medication Provision</w:t>
            </w:r>
          </w:p>
        </w:tc>
        <w:tc>
          <w:tcPr>
            <w:tcW w:w="4252" w:type="dxa"/>
          </w:tcPr>
          <w:p w:rsidR="001C430F" w:rsidRPr="00E10452" w:rsidRDefault="001C430F" w:rsidP="00604CC8">
            <w:pPr>
              <w:spacing w:line="276" w:lineRule="auto"/>
              <w:rPr>
                <w:bCs/>
                <w:szCs w:val="24"/>
              </w:rPr>
            </w:pPr>
            <w:r w:rsidRPr="00E10452">
              <w:rPr>
                <w:bCs/>
                <w:szCs w:val="24"/>
              </w:rPr>
              <w:t xml:space="preserve">Arranging access to prescription &amp; medication </w:t>
            </w:r>
          </w:p>
        </w:tc>
        <w:tc>
          <w:tcPr>
            <w:tcW w:w="2188" w:type="dxa"/>
          </w:tcPr>
          <w:p w:rsidR="001C430F" w:rsidRPr="008A549B" w:rsidRDefault="001C430F" w:rsidP="00604CC8">
            <w:pPr>
              <w:spacing w:line="276" w:lineRule="auto"/>
              <w:rPr>
                <w:bCs/>
                <w:sz w:val="22"/>
                <w:szCs w:val="22"/>
                <w:highlight w:val="yellow"/>
              </w:rPr>
            </w:pPr>
          </w:p>
        </w:tc>
      </w:tr>
      <w:tr w:rsidR="001C430F" w:rsidTr="003A26A4">
        <w:tc>
          <w:tcPr>
            <w:tcW w:w="2802" w:type="dxa"/>
          </w:tcPr>
          <w:p w:rsidR="001C430F" w:rsidRPr="00E10452" w:rsidRDefault="001C430F" w:rsidP="00604CC8">
            <w:pPr>
              <w:spacing w:line="276" w:lineRule="auto"/>
              <w:rPr>
                <w:szCs w:val="24"/>
              </w:rPr>
            </w:pPr>
            <w:r w:rsidRPr="00E10452">
              <w:rPr>
                <w:szCs w:val="24"/>
              </w:rPr>
              <w:t>Assistance with vaccination</w:t>
            </w:r>
          </w:p>
        </w:tc>
        <w:tc>
          <w:tcPr>
            <w:tcW w:w="4252" w:type="dxa"/>
          </w:tcPr>
          <w:p w:rsidR="001C430F" w:rsidRPr="00E10452" w:rsidRDefault="001C430F" w:rsidP="00604CC8">
            <w:pPr>
              <w:spacing w:line="276" w:lineRule="auto"/>
              <w:rPr>
                <w:szCs w:val="24"/>
              </w:rPr>
            </w:pPr>
            <w:r w:rsidRPr="00E10452">
              <w:rPr>
                <w:szCs w:val="24"/>
              </w:rPr>
              <w:t>Assisting with administration, distribution of vaccinations and/or public information relating to the need for vaccination</w:t>
            </w:r>
          </w:p>
          <w:p w:rsidR="001C430F" w:rsidRPr="00E10452" w:rsidRDefault="001C430F" w:rsidP="00604CC8">
            <w:pPr>
              <w:spacing w:line="276" w:lineRule="auto"/>
              <w:rPr>
                <w:szCs w:val="24"/>
              </w:rPr>
            </w:pPr>
          </w:p>
        </w:tc>
        <w:tc>
          <w:tcPr>
            <w:tcW w:w="2188" w:type="dxa"/>
          </w:tcPr>
          <w:p w:rsidR="001C430F" w:rsidRPr="008A549B" w:rsidRDefault="001C430F" w:rsidP="00604CC8">
            <w:pPr>
              <w:spacing w:line="276" w:lineRule="auto"/>
              <w:rPr>
                <w:sz w:val="22"/>
                <w:szCs w:val="22"/>
                <w:highlight w:val="yellow"/>
              </w:rPr>
            </w:pPr>
          </w:p>
        </w:tc>
      </w:tr>
      <w:tr w:rsidR="001C430F" w:rsidTr="003A26A4">
        <w:tc>
          <w:tcPr>
            <w:tcW w:w="2802" w:type="dxa"/>
          </w:tcPr>
          <w:p w:rsidR="001C430F" w:rsidRDefault="001C430F" w:rsidP="00604CC8">
            <w:pPr>
              <w:spacing w:line="276" w:lineRule="auto"/>
            </w:pPr>
            <w:r>
              <w:t>First Aid and Medical Equipment</w:t>
            </w:r>
          </w:p>
        </w:tc>
        <w:tc>
          <w:tcPr>
            <w:tcW w:w="4252" w:type="dxa"/>
          </w:tcPr>
          <w:p w:rsidR="001C430F" w:rsidRDefault="00604CC8" w:rsidP="00604CC8">
            <w:pPr>
              <w:spacing w:line="276" w:lineRule="auto"/>
            </w:pPr>
            <w:r>
              <w:t>First aid kits</w:t>
            </w:r>
          </w:p>
        </w:tc>
        <w:tc>
          <w:tcPr>
            <w:tcW w:w="2188" w:type="dxa"/>
          </w:tcPr>
          <w:p w:rsidR="001C430F" w:rsidRPr="00677557" w:rsidRDefault="001C430F" w:rsidP="00604CC8">
            <w:pPr>
              <w:spacing w:line="276" w:lineRule="auto"/>
              <w:rPr>
                <w:sz w:val="22"/>
                <w:szCs w:val="22"/>
              </w:rPr>
            </w:pPr>
          </w:p>
        </w:tc>
      </w:tr>
      <w:tr w:rsidR="001C430F" w:rsidTr="003A26A4">
        <w:tc>
          <w:tcPr>
            <w:tcW w:w="2802" w:type="dxa"/>
          </w:tcPr>
          <w:p w:rsidR="001C430F" w:rsidRPr="00E10452" w:rsidRDefault="001C430F" w:rsidP="00604CC8">
            <w:pPr>
              <w:spacing w:line="276" w:lineRule="auto"/>
              <w:rPr>
                <w:szCs w:val="24"/>
              </w:rPr>
            </w:pPr>
            <w:r w:rsidRPr="00E10452">
              <w:rPr>
                <w:szCs w:val="24"/>
              </w:rPr>
              <w:t xml:space="preserve">First Aid </w:t>
            </w:r>
            <w:r>
              <w:rPr>
                <w:szCs w:val="24"/>
              </w:rPr>
              <w:t>and</w:t>
            </w:r>
            <w:r w:rsidRPr="00E10452">
              <w:rPr>
                <w:szCs w:val="24"/>
              </w:rPr>
              <w:t xml:space="preserve"> Medical Posts</w:t>
            </w:r>
          </w:p>
        </w:tc>
        <w:tc>
          <w:tcPr>
            <w:tcW w:w="4252" w:type="dxa"/>
          </w:tcPr>
          <w:p w:rsidR="001C430F" w:rsidRPr="00E10452" w:rsidRDefault="001C430F" w:rsidP="00604CC8">
            <w:pPr>
              <w:spacing w:line="276" w:lineRule="auto"/>
              <w:rPr>
                <w:szCs w:val="24"/>
              </w:rPr>
            </w:pPr>
            <w:r w:rsidRPr="00E10452">
              <w:rPr>
                <w:szCs w:val="24"/>
              </w:rPr>
              <w:t xml:space="preserve">Providing first aid </w:t>
            </w:r>
            <w:r>
              <w:rPr>
                <w:szCs w:val="24"/>
              </w:rPr>
              <w:t>and</w:t>
            </w:r>
            <w:r w:rsidRPr="00E10452">
              <w:rPr>
                <w:szCs w:val="24"/>
              </w:rPr>
              <w:t xml:space="preserve"> medical posts at various sites including; reception and rest centres, incident sites</w:t>
            </w:r>
          </w:p>
        </w:tc>
        <w:tc>
          <w:tcPr>
            <w:tcW w:w="2188" w:type="dxa"/>
          </w:tcPr>
          <w:p w:rsidR="001C430F" w:rsidRPr="008A549B" w:rsidRDefault="001C430F" w:rsidP="00604CC8">
            <w:pPr>
              <w:spacing w:line="276" w:lineRule="auto"/>
              <w:rPr>
                <w:sz w:val="22"/>
                <w:szCs w:val="22"/>
                <w:highlight w:val="yellow"/>
              </w:rPr>
            </w:pPr>
          </w:p>
        </w:tc>
      </w:tr>
      <w:tr w:rsidR="001C430F" w:rsidTr="003A26A4">
        <w:tc>
          <w:tcPr>
            <w:tcW w:w="2802" w:type="dxa"/>
          </w:tcPr>
          <w:p w:rsidR="001C430F" w:rsidRPr="00E10452" w:rsidRDefault="001C430F" w:rsidP="00604CC8">
            <w:pPr>
              <w:spacing w:line="276" w:lineRule="auto"/>
              <w:rPr>
                <w:szCs w:val="24"/>
              </w:rPr>
            </w:pPr>
            <w:r w:rsidRPr="00E10452">
              <w:rPr>
                <w:szCs w:val="24"/>
              </w:rPr>
              <w:t>Mobility Aid Equipment</w:t>
            </w:r>
          </w:p>
          <w:p w:rsidR="001C430F" w:rsidRPr="00E10452" w:rsidRDefault="001C430F" w:rsidP="00604CC8">
            <w:pPr>
              <w:spacing w:line="276" w:lineRule="auto"/>
              <w:rPr>
                <w:szCs w:val="24"/>
              </w:rPr>
            </w:pPr>
          </w:p>
          <w:p w:rsidR="001C430F" w:rsidRPr="00E10452" w:rsidRDefault="001C430F" w:rsidP="00604CC8">
            <w:pPr>
              <w:spacing w:line="276" w:lineRule="auto"/>
              <w:rPr>
                <w:szCs w:val="24"/>
              </w:rPr>
            </w:pPr>
          </w:p>
        </w:tc>
        <w:tc>
          <w:tcPr>
            <w:tcW w:w="4252" w:type="dxa"/>
          </w:tcPr>
          <w:p w:rsidR="001C430F" w:rsidRPr="00E10452" w:rsidRDefault="001C430F" w:rsidP="00604CC8">
            <w:pPr>
              <w:spacing w:line="276" w:lineRule="auto"/>
              <w:rPr>
                <w:bCs/>
                <w:szCs w:val="24"/>
              </w:rPr>
            </w:pPr>
            <w:r w:rsidRPr="00E10452">
              <w:rPr>
                <w:bCs/>
                <w:szCs w:val="24"/>
              </w:rPr>
              <w:t>Short-term provision of mobility aids to promote independence (e.g. Wheelchairs, walking sticks)</w:t>
            </w:r>
          </w:p>
        </w:tc>
        <w:tc>
          <w:tcPr>
            <w:tcW w:w="2188" w:type="dxa"/>
          </w:tcPr>
          <w:p w:rsidR="001C430F" w:rsidRPr="008A549B" w:rsidRDefault="001C430F" w:rsidP="00604CC8">
            <w:pPr>
              <w:spacing w:line="276" w:lineRule="auto"/>
              <w:rPr>
                <w:bCs/>
                <w:sz w:val="22"/>
                <w:szCs w:val="22"/>
                <w:highlight w:val="yellow"/>
              </w:rPr>
            </w:pPr>
          </w:p>
        </w:tc>
      </w:tr>
      <w:tr w:rsidR="001C430F" w:rsidTr="003A26A4">
        <w:tc>
          <w:tcPr>
            <w:tcW w:w="2802" w:type="dxa"/>
          </w:tcPr>
          <w:p w:rsidR="001C430F" w:rsidRPr="00E10452" w:rsidRDefault="001C430F" w:rsidP="00604CC8">
            <w:pPr>
              <w:spacing w:line="276" w:lineRule="auto"/>
              <w:rPr>
                <w:szCs w:val="24"/>
              </w:rPr>
            </w:pPr>
            <w:r w:rsidRPr="00E10452">
              <w:rPr>
                <w:szCs w:val="24"/>
              </w:rPr>
              <w:t>Provision Of Field Hospitals</w:t>
            </w:r>
            <w:r w:rsidR="00604CC8">
              <w:rPr>
                <w:szCs w:val="24"/>
              </w:rPr>
              <w:t xml:space="preserve"> </w:t>
            </w:r>
            <w:r w:rsidRPr="00E10452">
              <w:rPr>
                <w:szCs w:val="24"/>
              </w:rPr>
              <w:t>/Supplementary Treatment Centres</w:t>
            </w:r>
          </w:p>
        </w:tc>
        <w:tc>
          <w:tcPr>
            <w:tcW w:w="4252" w:type="dxa"/>
          </w:tcPr>
          <w:p w:rsidR="001C430F" w:rsidRPr="00E10452" w:rsidRDefault="001C430F" w:rsidP="00604CC8">
            <w:pPr>
              <w:spacing w:line="276" w:lineRule="auto"/>
              <w:rPr>
                <w:szCs w:val="24"/>
              </w:rPr>
            </w:pPr>
            <w:r w:rsidRPr="00E10452">
              <w:rPr>
                <w:szCs w:val="24"/>
              </w:rPr>
              <w:t>Supply and set-up of field hospitals or mobile/supplementary treatment centres at incident sites or to supplement existing facilities</w:t>
            </w:r>
          </w:p>
          <w:p w:rsidR="001C430F" w:rsidRPr="00E10452" w:rsidRDefault="001C430F" w:rsidP="00604CC8">
            <w:pPr>
              <w:spacing w:line="276" w:lineRule="auto"/>
              <w:rPr>
                <w:szCs w:val="24"/>
              </w:rPr>
            </w:pPr>
          </w:p>
        </w:tc>
        <w:tc>
          <w:tcPr>
            <w:tcW w:w="2188" w:type="dxa"/>
          </w:tcPr>
          <w:p w:rsidR="001C430F" w:rsidRPr="008A549B" w:rsidRDefault="001C430F" w:rsidP="00604CC8">
            <w:pPr>
              <w:spacing w:line="276" w:lineRule="auto"/>
              <w:rPr>
                <w:sz w:val="22"/>
                <w:szCs w:val="22"/>
                <w:highlight w:val="yellow"/>
              </w:rPr>
            </w:pPr>
          </w:p>
        </w:tc>
      </w:tr>
      <w:tr w:rsidR="001C430F" w:rsidTr="003A26A4">
        <w:tc>
          <w:tcPr>
            <w:tcW w:w="2802" w:type="dxa"/>
          </w:tcPr>
          <w:p w:rsidR="001C430F" w:rsidRPr="00E10452" w:rsidRDefault="001C430F" w:rsidP="00604CC8">
            <w:pPr>
              <w:spacing w:line="276" w:lineRule="auto"/>
              <w:rPr>
                <w:szCs w:val="24"/>
              </w:rPr>
            </w:pPr>
            <w:r w:rsidRPr="00E10452">
              <w:rPr>
                <w:szCs w:val="24"/>
              </w:rPr>
              <w:t>Veterinary Care</w:t>
            </w:r>
          </w:p>
        </w:tc>
        <w:tc>
          <w:tcPr>
            <w:tcW w:w="4252" w:type="dxa"/>
          </w:tcPr>
          <w:p w:rsidR="001C430F" w:rsidRPr="00E10452" w:rsidRDefault="001C430F" w:rsidP="00604CC8">
            <w:pPr>
              <w:spacing w:line="276" w:lineRule="auto"/>
              <w:rPr>
                <w:bCs/>
                <w:szCs w:val="24"/>
              </w:rPr>
            </w:pPr>
            <w:r w:rsidRPr="00E10452">
              <w:rPr>
                <w:bCs/>
                <w:szCs w:val="24"/>
              </w:rPr>
              <w:t>Veterinary hospital facilities for the treatment of domestic animals. Providing financial assistance for the emergency treatment of companion animals by local veterinary practices</w:t>
            </w:r>
          </w:p>
          <w:p w:rsidR="001C430F" w:rsidRPr="00E10452" w:rsidRDefault="001C430F" w:rsidP="00604CC8">
            <w:pPr>
              <w:spacing w:line="276" w:lineRule="auto"/>
              <w:rPr>
                <w:bCs/>
                <w:szCs w:val="24"/>
              </w:rPr>
            </w:pPr>
          </w:p>
        </w:tc>
        <w:tc>
          <w:tcPr>
            <w:tcW w:w="2188" w:type="dxa"/>
          </w:tcPr>
          <w:p w:rsidR="001C430F" w:rsidRPr="008A549B" w:rsidRDefault="001C430F" w:rsidP="00604CC8">
            <w:pPr>
              <w:spacing w:line="276" w:lineRule="auto"/>
              <w:rPr>
                <w:bCs/>
                <w:sz w:val="22"/>
                <w:szCs w:val="22"/>
                <w:highlight w:val="yellow"/>
              </w:rPr>
            </w:pPr>
          </w:p>
        </w:tc>
      </w:tr>
    </w:tbl>
    <w:p w:rsidR="001C430F" w:rsidRDefault="001C430F" w:rsidP="00604CC8">
      <w:pPr>
        <w:spacing w:line="276" w:lineRule="auto"/>
        <w:rPr>
          <w:b/>
        </w:rPr>
      </w:pPr>
    </w:p>
    <w:p w:rsidR="00604CC8" w:rsidRDefault="005D6529" w:rsidP="00604CC8">
      <w:pPr>
        <w:pStyle w:val="ListParagraph"/>
        <w:numPr>
          <w:ilvl w:val="0"/>
          <w:numId w:val="48"/>
        </w:numPr>
        <w:spacing w:line="276" w:lineRule="auto"/>
        <w:rPr>
          <w:b/>
        </w:rPr>
      </w:pPr>
      <w:r w:rsidRPr="00604CC8">
        <w:rPr>
          <w:b/>
        </w:rPr>
        <w:t>Vehicle Access</w:t>
      </w:r>
      <w:r w:rsidR="00604CC8">
        <w:rPr>
          <w:b/>
        </w:rPr>
        <w:t xml:space="preserve">  and Specialist </w:t>
      </w:r>
      <w:r w:rsidR="00604CC8" w:rsidRPr="00604CC8">
        <w:rPr>
          <w:b/>
        </w:rPr>
        <w:t>Transportation</w:t>
      </w:r>
    </w:p>
    <w:p w:rsidR="00604CC8" w:rsidRPr="00604CC8" w:rsidRDefault="00604CC8" w:rsidP="00604CC8">
      <w:pPr>
        <w:pStyle w:val="ListParagraph"/>
        <w:spacing w:line="276" w:lineRule="auto"/>
        <w:ind w:left="1440"/>
        <w:rPr>
          <w:b/>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5102"/>
        <w:gridCol w:w="2046"/>
      </w:tblGrid>
      <w:tr w:rsidR="001C430F" w:rsidRPr="00B70D3A" w:rsidTr="00604CC8">
        <w:tc>
          <w:tcPr>
            <w:tcW w:w="2494" w:type="dxa"/>
            <w:shd w:val="clear" w:color="auto" w:fill="D9D9D9"/>
          </w:tcPr>
          <w:p w:rsidR="001C430F" w:rsidRPr="00B70D3A" w:rsidRDefault="001C430F" w:rsidP="00604CC8">
            <w:pPr>
              <w:spacing w:line="276" w:lineRule="auto"/>
              <w:jc w:val="center"/>
              <w:rPr>
                <w:b/>
              </w:rPr>
            </w:pPr>
            <w:r>
              <w:rPr>
                <w:b/>
              </w:rPr>
              <w:lastRenderedPageBreak/>
              <w:t>Specialist Services Available</w:t>
            </w:r>
          </w:p>
        </w:tc>
        <w:tc>
          <w:tcPr>
            <w:tcW w:w="5102" w:type="dxa"/>
            <w:shd w:val="clear" w:color="auto" w:fill="D9D9D9"/>
          </w:tcPr>
          <w:p w:rsidR="001C430F" w:rsidRPr="00B70D3A" w:rsidRDefault="001C430F" w:rsidP="00604CC8">
            <w:pPr>
              <w:spacing w:line="276" w:lineRule="auto"/>
              <w:jc w:val="center"/>
              <w:rPr>
                <w:b/>
              </w:rPr>
            </w:pPr>
            <w:r>
              <w:rPr>
                <w:b/>
              </w:rPr>
              <w:t>Details of Service</w:t>
            </w:r>
          </w:p>
        </w:tc>
        <w:tc>
          <w:tcPr>
            <w:tcW w:w="2046" w:type="dxa"/>
            <w:shd w:val="clear" w:color="auto" w:fill="D9D9D9"/>
          </w:tcPr>
          <w:p w:rsidR="001C430F" w:rsidRPr="00B70D3A" w:rsidRDefault="00604CC8" w:rsidP="00604CC8">
            <w:pPr>
              <w:spacing w:line="276" w:lineRule="auto"/>
              <w:jc w:val="center"/>
              <w:rPr>
                <w:b/>
              </w:rPr>
            </w:pPr>
            <w:r w:rsidRPr="003A26A4">
              <w:rPr>
                <w:b/>
                <w:sz w:val="18"/>
              </w:rPr>
              <w:t xml:space="preserve">Please indicate if your </w:t>
            </w:r>
            <w:r>
              <w:rPr>
                <w:b/>
                <w:sz w:val="18"/>
              </w:rPr>
              <w:t>businesses</w:t>
            </w:r>
            <w:r w:rsidRPr="003A26A4">
              <w:rPr>
                <w:b/>
                <w:sz w:val="18"/>
              </w:rPr>
              <w:t xml:space="preserve"> would be willing </w:t>
            </w:r>
            <w:r>
              <w:rPr>
                <w:b/>
                <w:sz w:val="18"/>
              </w:rPr>
              <w:t>donate or provide on loan the following with suitably qualified driver.</w:t>
            </w:r>
          </w:p>
        </w:tc>
      </w:tr>
      <w:tr w:rsidR="001C430F" w:rsidRPr="00A6558D" w:rsidTr="00604CC8">
        <w:tc>
          <w:tcPr>
            <w:tcW w:w="2494" w:type="dxa"/>
          </w:tcPr>
          <w:p w:rsidR="001C430F" w:rsidRDefault="001C430F" w:rsidP="00604CC8">
            <w:pPr>
              <w:spacing w:line="276" w:lineRule="auto"/>
            </w:pPr>
            <w:r>
              <w:t>Ambulances</w:t>
            </w:r>
          </w:p>
        </w:tc>
        <w:tc>
          <w:tcPr>
            <w:tcW w:w="5102" w:type="dxa"/>
          </w:tcPr>
          <w:p w:rsidR="001C430F" w:rsidRDefault="001C430F" w:rsidP="00604CC8">
            <w:pPr>
              <w:spacing w:line="276" w:lineRule="auto"/>
            </w:pPr>
            <w:r>
              <w:t>Ambulance vehicles; front line, 4x4s</w:t>
            </w:r>
          </w:p>
        </w:tc>
        <w:tc>
          <w:tcPr>
            <w:tcW w:w="2046" w:type="dxa"/>
          </w:tcPr>
          <w:p w:rsidR="001C430F" w:rsidRDefault="001C430F" w:rsidP="00604CC8">
            <w:pPr>
              <w:spacing w:line="276" w:lineRule="auto"/>
              <w:rPr>
                <w:sz w:val="21"/>
                <w:szCs w:val="22"/>
              </w:rPr>
            </w:pPr>
          </w:p>
        </w:tc>
      </w:tr>
      <w:tr w:rsidR="001C430F" w:rsidRPr="00A6558D" w:rsidTr="00604CC8">
        <w:tc>
          <w:tcPr>
            <w:tcW w:w="2494" w:type="dxa"/>
          </w:tcPr>
          <w:p w:rsidR="001C430F" w:rsidRDefault="001C430F" w:rsidP="00604CC8">
            <w:pPr>
              <w:spacing w:line="276" w:lineRule="auto"/>
            </w:pPr>
            <w:r>
              <w:t>Boats (including Inflatable)</w:t>
            </w:r>
          </w:p>
        </w:tc>
        <w:tc>
          <w:tcPr>
            <w:tcW w:w="5102" w:type="dxa"/>
          </w:tcPr>
          <w:p w:rsidR="001C430F" w:rsidRDefault="001C430F" w:rsidP="00604CC8">
            <w:pPr>
              <w:spacing w:line="276" w:lineRule="auto"/>
            </w:pPr>
            <w:r>
              <w:t>Boats for accessing flooded, cut-off areas</w:t>
            </w:r>
          </w:p>
        </w:tc>
        <w:tc>
          <w:tcPr>
            <w:tcW w:w="2046" w:type="dxa"/>
          </w:tcPr>
          <w:p w:rsidR="001C430F" w:rsidRPr="00CC75C0" w:rsidRDefault="001C430F" w:rsidP="00604CC8">
            <w:pPr>
              <w:spacing w:line="276" w:lineRule="auto"/>
              <w:rPr>
                <w:sz w:val="22"/>
                <w:szCs w:val="22"/>
              </w:rPr>
            </w:pPr>
          </w:p>
        </w:tc>
      </w:tr>
      <w:tr w:rsidR="001C430F" w:rsidTr="00604CC8">
        <w:tc>
          <w:tcPr>
            <w:tcW w:w="2494" w:type="dxa"/>
          </w:tcPr>
          <w:p w:rsidR="001C430F" w:rsidRDefault="001C430F" w:rsidP="00604CC8">
            <w:pPr>
              <w:spacing w:line="276" w:lineRule="auto"/>
            </w:pPr>
            <w:r>
              <w:t>Forklift trucks</w:t>
            </w:r>
          </w:p>
        </w:tc>
        <w:tc>
          <w:tcPr>
            <w:tcW w:w="5102" w:type="dxa"/>
          </w:tcPr>
          <w:p w:rsidR="001C430F" w:rsidRDefault="001C430F" w:rsidP="00604CC8">
            <w:pPr>
              <w:spacing w:line="276" w:lineRule="auto"/>
            </w:pPr>
            <w:r>
              <w:t>All-terrain fork-lift truck equipment</w:t>
            </w:r>
          </w:p>
        </w:tc>
        <w:tc>
          <w:tcPr>
            <w:tcW w:w="2046" w:type="dxa"/>
          </w:tcPr>
          <w:p w:rsidR="001C430F" w:rsidRPr="00CC75C0" w:rsidRDefault="001C430F" w:rsidP="00604CC8">
            <w:pPr>
              <w:spacing w:line="276" w:lineRule="auto"/>
              <w:rPr>
                <w:sz w:val="22"/>
                <w:szCs w:val="22"/>
              </w:rPr>
            </w:pPr>
          </w:p>
        </w:tc>
      </w:tr>
      <w:tr w:rsidR="00604CC8" w:rsidRPr="00A6558D" w:rsidTr="00604CC8">
        <w:tc>
          <w:tcPr>
            <w:tcW w:w="2494" w:type="dxa"/>
          </w:tcPr>
          <w:p w:rsidR="00604CC8" w:rsidRDefault="00604CC8" w:rsidP="00604CC8">
            <w:pPr>
              <w:spacing w:line="276" w:lineRule="auto"/>
            </w:pPr>
            <w:r>
              <w:t xml:space="preserve">Large Good Vehicles </w:t>
            </w:r>
          </w:p>
        </w:tc>
        <w:tc>
          <w:tcPr>
            <w:tcW w:w="5102" w:type="dxa"/>
          </w:tcPr>
          <w:p w:rsidR="00604CC8" w:rsidRDefault="00604CC8" w:rsidP="00604CC8">
            <w:pPr>
              <w:spacing w:line="276" w:lineRule="auto"/>
            </w:pPr>
            <w:r>
              <w:t>HGV and non HGV vehicles for moving resources</w:t>
            </w:r>
          </w:p>
        </w:tc>
        <w:tc>
          <w:tcPr>
            <w:tcW w:w="2046" w:type="dxa"/>
          </w:tcPr>
          <w:p w:rsidR="00604CC8" w:rsidRPr="00CC75C0" w:rsidRDefault="00604CC8" w:rsidP="00604CC8">
            <w:pPr>
              <w:spacing w:line="276" w:lineRule="auto"/>
              <w:rPr>
                <w:sz w:val="22"/>
                <w:szCs w:val="22"/>
              </w:rPr>
            </w:pPr>
          </w:p>
        </w:tc>
      </w:tr>
      <w:tr w:rsidR="00604CC8" w:rsidRPr="00A6558D" w:rsidTr="00604CC8">
        <w:tc>
          <w:tcPr>
            <w:tcW w:w="2494" w:type="dxa"/>
          </w:tcPr>
          <w:p w:rsidR="00604CC8" w:rsidRDefault="00604CC8" w:rsidP="00604CC8">
            <w:pPr>
              <w:spacing w:line="276" w:lineRule="auto"/>
            </w:pPr>
            <w:r>
              <w:t>Mini Buses</w:t>
            </w:r>
          </w:p>
        </w:tc>
        <w:tc>
          <w:tcPr>
            <w:tcW w:w="5102" w:type="dxa"/>
          </w:tcPr>
          <w:p w:rsidR="00604CC8" w:rsidRDefault="00604CC8" w:rsidP="00604CC8">
            <w:pPr>
              <w:spacing w:line="276" w:lineRule="auto"/>
            </w:pPr>
            <w:r>
              <w:t>Mini Buses and other mutli passenger vehicles to help move responders or community members.</w:t>
            </w:r>
          </w:p>
        </w:tc>
        <w:tc>
          <w:tcPr>
            <w:tcW w:w="2046" w:type="dxa"/>
          </w:tcPr>
          <w:p w:rsidR="00604CC8" w:rsidRPr="00CC75C0" w:rsidRDefault="00604CC8" w:rsidP="00604CC8">
            <w:pPr>
              <w:spacing w:line="276" w:lineRule="auto"/>
              <w:rPr>
                <w:sz w:val="22"/>
                <w:szCs w:val="22"/>
              </w:rPr>
            </w:pPr>
          </w:p>
        </w:tc>
      </w:tr>
      <w:tr w:rsidR="001C430F" w:rsidRPr="00A6558D" w:rsidTr="00604CC8">
        <w:tc>
          <w:tcPr>
            <w:tcW w:w="2494" w:type="dxa"/>
          </w:tcPr>
          <w:p w:rsidR="001C430F" w:rsidRDefault="001C430F" w:rsidP="00604CC8">
            <w:pPr>
              <w:spacing w:line="276" w:lineRule="auto"/>
            </w:pPr>
            <w:r>
              <w:t>Mobile First Aid Units</w:t>
            </w:r>
          </w:p>
        </w:tc>
        <w:tc>
          <w:tcPr>
            <w:tcW w:w="5102" w:type="dxa"/>
          </w:tcPr>
          <w:p w:rsidR="001C430F" w:rsidRDefault="001C430F" w:rsidP="00604CC8">
            <w:pPr>
              <w:spacing w:line="276" w:lineRule="auto"/>
            </w:pPr>
            <w:r>
              <w:t>Vehicles used to provide temporary mobile first aid facilities and treatment centres</w:t>
            </w:r>
          </w:p>
        </w:tc>
        <w:tc>
          <w:tcPr>
            <w:tcW w:w="2046" w:type="dxa"/>
          </w:tcPr>
          <w:p w:rsidR="001C430F" w:rsidRPr="00CC75C0" w:rsidRDefault="001C430F" w:rsidP="00604CC8">
            <w:pPr>
              <w:spacing w:line="276" w:lineRule="auto"/>
              <w:rPr>
                <w:sz w:val="22"/>
                <w:szCs w:val="22"/>
              </w:rPr>
            </w:pPr>
          </w:p>
        </w:tc>
      </w:tr>
      <w:tr w:rsidR="001C430F" w:rsidRPr="00A6558D" w:rsidTr="00604CC8">
        <w:tc>
          <w:tcPr>
            <w:tcW w:w="2494" w:type="dxa"/>
          </w:tcPr>
          <w:p w:rsidR="001C430F" w:rsidRDefault="001C430F" w:rsidP="00604CC8">
            <w:pPr>
              <w:spacing w:line="276" w:lineRule="auto"/>
            </w:pPr>
            <w:r>
              <w:t>Mobile Control Units</w:t>
            </w:r>
          </w:p>
        </w:tc>
        <w:tc>
          <w:tcPr>
            <w:tcW w:w="5102" w:type="dxa"/>
          </w:tcPr>
          <w:p w:rsidR="001C430F" w:rsidRDefault="001C430F" w:rsidP="00604CC8">
            <w:pPr>
              <w:spacing w:line="276" w:lineRule="auto"/>
            </w:pPr>
            <w:r>
              <w:t>Vehicles/units for use as mobile communication and control (command) units</w:t>
            </w:r>
          </w:p>
        </w:tc>
        <w:tc>
          <w:tcPr>
            <w:tcW w:w="2046" w:type="dxa"/>
          </w:tcPr>
          <w:p w:rsidR="001C430F" w:rsidRPr="00CC75C0" w:rsidRDefault="001C430F" w:rsidP="00604CC8">
            <w:pPr>
              <w:spacing w:line="276" w:lineRule="auto"/>
              <w:rPr>
                <w:sz w:val="22"/>
                <w:szCs w:val="22"/>
              </w:rPr>
            </w:pPr>
          </w:p>
        </w:tc>
      </w:tr>
      <w:tr w:rsidR="001C430F" w:rsidRPr="00A6558D" w:rsidTr="00604CC8">
        <w:tc>
          <w:tcPr>
            <w:tcW w:w="2494" w:type="dxa"/>
          </w:tcPr>
          <w:p w:rsidR="001C430F" w:rsidRDefault="001C430F" w:rsidP="00604CC8">
            <w:pPr>
              <w:spacing w:line="276" w:lineRule="auto"/>
            </w:pPr>
            <w:r>
              <w:t xml:space="preserve">Non Ambulance </w:t>
            </w:r>
            <w:r w:rsidR="00604CC8">
              <w:t xml:space="preserve">Specialist </w:t>
            </w:r>
            <w:r>
              <w:t>Vehicles</w:t>
            </w:r>
          </w:p>
        </w:tc>
        <w:tc>
          <w:tcPr>
            <w:tcW w:w="5102" w:type="dxa"/>
          </w:tcPr>
          <w:p w:rsidR="001C430F" w:rsidRDefault="00604CC8" w:rsidP="00604CC8">
            <w:pPr>
              <w:spacing w:line="276" w:lineRule="auto"/>
            </w:pPr>
            <w:r>
              <w:t xml:space="preserve">Such as </w:t>
            </w:r>
            <w:r w:rsidR="001C430F">
              <w:t>DPV (Disabled Passenger Vehicle), MPV (Multi-pur</w:t>
            </w:r>
            <w:r>
              <w:t xml:space="preserve">pose vehicles) or </w:t>
            </w:r>
            <w:r w:rsidR="001C430F">
              <w:t>4x4 vehicles</w:t>
            </w:r>
          </w:p>
        </w:tc>
        <w:tc>
          <w:tcPr>
            <w:tcW w:w="2046" w:type="dxa"/>
          </w:tcPr>
          <w:p w:rsidR="001C430F" w:rsidRPr="00677557" w:rsidRDefault="001C430F" w:rsidP="00604CC8">
            <w:pPr>
              <w:spacing w:line="276" w:lineRule="auto"/>
              <w:rPr>
                <w:w w:val="90"/>
                <w:sz w:val="22"/>
                <w:szCs w:val="22"/>
              </w:rPr>
            </w:pPr>
          </w:p>
        </w:tc>
      </w:tr>
      <w:tr w:rsidR="00604CC8" w:rsidTr="00604CC8">
        <w:tc>
          <w:tcPr>
            <w:tcW w:w="2494" w:type="dxa"/>
          </w:tcPr>
          <w:p w:rsidR="00C46CC9" w:rsidRDefault="00C46CC9" w:rsidP="00604CC8">
            <w:pPr>
              <w:spacing w:line="276" w:lineRule="auto"/>
            </w:pPr>
            <w:r>
              <w:t>Transport of Animals</w:t>
            </w:r>
          </w:p>
        </w:tc>
        <w:tc>
          <w:tcPr>
            <w:tcW w:w="5102" w:type="dxa"/>
          </w:tcPr>
          <w:p w:rsidR="00C46CC9" w:rsidRDefault="00C46CC9" w:rsidP="00604CC8">
            <w:pPr>
              <w:spacing w:line="276" w:lineRule="auto"/>
            </w:pPr>
            <w:r>
              <w:t>Providing transport facilities for animals</w:t>
            </w:r>
          </w:p>
        </w:tc>
        <w:tc>
          <w:tcPr>
            <w:tcW w:w="2046" w:type="dxa"/>
          </w:tcPr>
          <w:p w:rsidR="00C46CC9" w:rsidRPr="001A32F6" w:rsidRDefault="00C46CC9" w:rsidP="00604CC8">
            <w:pPr>
              <w:spacing w:line="276" w:lineRule="auto"/>
              <w:rPr>
                <w:sz w:val="22"/>
                <w:szCs w:val="22"/>
                <w:highlight w:val="yellow"/>
              </w:rPr>
            </w:pPr>
          </w:p>
        </w:tc>
      </w:tr>
    </w:tbl>
    <w:p w:rsidR="001C430F" w:rsidRDefault="001C430F" w:rsidP="00604CC8">
      <w:pPr>
        <w:spacing w:line="276" w:lineRule="auto"/>
        <w:rPr>
          <w:b/>
        </w:rPr>
      </w:pPr>
      <w:r>
        <w:rPr>
          <w:b/>
        </w:rPr>
        <w:t xml:space="preserve"> </w:t>
      </w:r>
    </w:p>
    <w:p w:rsidR="00604CC8" w:rsidRDefault="00604CC8" w:rsidP="00604CC8">
      <w:pPr>
        <w:spacing w:line="276" w:lineRule="auto"/>
        <w:rPr>
          <w:b/>
        </w:rPr>
      </w:pPr>
      <w:r>
        <w:rPr>
          <w:b/>
        </w:rPr>
        <w:t>4.3 Infrastructure (with specialist s</w:t>
      </w:r>
      <w:r w:rsidRPr="003A26A4">
        <w:rPr>
          <w:b/>
        </w:rPr>
        <w:t>upport</w:t>
      </w:r>
      <w:r>
        <w:rPr>
          <w:b/>
        </w:rPr>
        <w:t xml:space="preserve"> as required)</w:t>
      </w:r>
    </w:p>
    <w:p w:rsidR="001C430F" w:rsidRDefault="001C430F" w:rsidP="00604CC8">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536"/>
        <w:gridCol w:w="2188"/>
      </w:tblGrid>
      <w:tr w:rsidR="005D6529" w:rsidRPr="005D6529" w:rsidTr="00C46CC9">
        <w:tc>
          <w:tcPr>
            <w:tcW w:w="2518" w:type="dxa"/>
            <w:shd w:val="clear" w:color="auto" w:fill="D9D9D9"/>
          </w:tcPr>
          <w:p w:rsidR="005D6529" w:rsidRPr="005D6529" w:rsidRDefault="005D6529" w:rsidP="00604CC8">
            <w:pPr>
              <w:spacing w:line="276" w:lineRule="auto"/>
              <w:rPr>
                <w:b/>
              </w:rPr>
            </w:pPr>
            <w:r w:rsidRPr="005D6529">
              <w:rPr>
                <w:b/>
              </w:rPr>
              <w:t>Specialist Services Available</w:t>
            </w:r>
          </w:p>
        </w:tc>
        <w:tc>
          <w:tcPr>
            <w:tcW w:w="4536" w:type="dxa"/>
            <w:shd w:val="clear" w:color="auto" w:fill="D9D9D9"/>
          </w:tcPr>
          <w:p w:rsidR="005D6529" w:rsidRPr="005D6529" w:rsidRDefault="005D6529" w:rsidP="00604CC8">
            <w:pPr>
              <w:spacing w:line="276" w:lineRule="auto"/>
              <w:rPr>
                <w:b/>
              </w:rPr>
            </w:pPr>
            <w:r w:rsidRPr="005D6529">
              <w:rPr>
                <w:b/>
              </w:rPr>
              <w:t>Details of Service</w:t>
            </w:r>
          </w:p>
        </w:tc>
        <w:tc>
          <w:tcPr>
            <w:tcW w:w="2188" w:type="dxa"/>
            <w:shd w:val="clear" w:color="auto" w:fill="D9D9D9"/>
          </w:tcPr>
          <w:p w:rsidR="005D6529" w:rsidRPr="005D6529" w:rsidRDefault="00604CC8" w:rsidP="00604CC8">
            <w:pPr>
              <w:spacing w:line="276" w:lineRule="auto"/>
              <w:jc w:val="center"/>
              <w:rPr>
                <w:b/>
              </w:rPr>
            </w:pPr>
            <w:r w:rsidRPr="003A26A4">
              <w:rPr>
                <w:b/>
                <w:sz w:val="18"/>
              </w:rPr>
              <w:t xml:space="preserve">Please indicate if your </w:t>
            </w:r>
            <w:r>
              <w:rPr>
                <w:b/>
                <w:sz w:val="18"/>
              </w:rPr>
              <w:t>businesses</w:t>
            </w:r>
            <w:r w:rsidRPr="003A26A4">
              <w:rPr>
                <w:b/>
                <w:sz w:val="18"/>
              </w:rPr>
              <w:t xml:space="preserve"> would be willing </w:t>
            </w:r>
            <w:r>
              <w:rPr>
                <w:b/>
                <w:sz w:val="18"/>
              </w:rPr>
              <w:t>offer access to the following infrastructure.</w:t>
            </w:r>
          </w:p>
        </w:tc>
      </w:tr>
      <w:tr w:rsidR="005D6529" w:rsidRPr="005D6529" w:rsidTr="00C46CC9">
        <w:tc>
          <w:tcPr>
            <w:tcW w:w="2518" w:type="dxa"/>
          </w:tcPr>
          <w:p w:rsidR="005D6529" w:rsidRPr="005D6529" w:rsidRDefault="00604CC8" w:rsidP="00604CC8">
            <w:pPr>
              <w:spacing w:line="276" w:lineRule="auto"/>
            </w:pPr>
            <w:r>
              <w:t>Housing of Pets</w:t>
            </w:r>
          </w:p>
        </w:tc>
        <w:tc>
          <w:tcPr>
            <w:tcW w:w="4536" w:type="dxa"/>
          </w:tcPr>
          <w:p w:rsidR="005D6529" w:rsidRPr="005D6529" w:rsidRDefault="005D6529" w:rsidP="00604CC8">
            <w:pPr>
              <w:spacing w:line="276" w:lineRule="auto"/>
            </w:pPr>
            <w:r w:rsidRPr="005D6529">
              <w:t>Sourcing temporary re-housing of pets and/or livestock (e.g. after fire/flood).  Providing information, advice and support or signposting to appropriate organisations</w:t>
            </w:r>
          </w:p>
        </w:tc>
        <w:tc>
          <w:tcPr>
            <w:tcW w:w="2188" w:type="dxa"/>
          </w:tcPr>
          <w:p w:rsidR="005D6529" w:rsidRPr="005D6529" w:rsidRDefault="005D6529" w:rsidP="00604CC8">
            <w:pPr>
              <w:spacing w:line="276" w:lineRule="auto"/>
            </w:pPr>
          </w:p>
        </w:tc>
      </w:tr>
      <w:tr w:rsidR="00933701" w:rsidRPr="005D6529" w:rsidTr="00C46CC9">
        <w:tc>
          <w:tcPr>
            <w:tcW w:w="2518" w:type="dxa"/>
          </w:tcPr>
          <w:p w:rsidR="00933701" w:rsidRDefault="00933701" w:rsidP="00604CC8">
            <w:pPr>
              <w:spacing w:line="276" w:lineRule="auto"/>
            </w:pPr>
            <w:r>
              <w:t>Distribution Point</w:t>
            </w:r>
          </w:p>
        </w:tc>
        <w:tc>
          <w:tcPr>
            <w:tcW w:w="4536" w:type="dxa"/>
          </w:tcPr>
          <w:p w:rsidR="00933701" w:rsidRPr="005D6529" w:rsidRDefault="00933701" w:rsidP="00604CC8">
            <w:pPr>
              <w:spacing w:line="276" w:lineRule="auto"/>
            </w:pPr>
            <w:r>
              <w:t>D</w:t>
            </w:r>
            <w:r w:rsidRPr="005D6529">
              <w:t xml:space="preserve">istribution of appropriate emergency </w:t>
            </w:r>
            <w:r>
              <w:t>welfare items</w:t>
            </w:r>
            <w:r w:rsidRPr="005D6529">
              <w:t xml:space="preserve"> for those in need</w:t>
            </w:r>
          </w:p>
        </w:tc>
        <w:tc>
          <w:tcPr>
            <w:tcW w:w="2188" w:type="dxa"/>
          </w:tcPr>
          <w:p w:rsidR="00933701" w:rsidRPr="005D6529" w:rsidRDefault="00933701" w:rsidP="00604CC8">
            <w:pPr>
              <w:spacing w:line="276" w:lineRule="auto"/>
            </w:pPr>
          </w:p>
        </w:tc>
      </w:tr>
      <w:tr w:rsidR="005D6529" w:rsidRPr="005D6529" w:rsidTr="00C46CC9">
        <w:tc>
          <w:tcPr>
            <w:tcW w:w="2518" w:type="dxa"/>
          </w:tcPr>
          <w:p w:rsidR="005D6529" w:rsidRPr="005D6529" w:rsidRDefault="00604CC8" w:rsidP="00604CC8">
            <w:pPr>
              <w:spacing w:line="276" w:lineRule="auto"/>
            </w:pPr>
            <w:r>
              <w:t>Meeting Points (vehicle parking)</w:t>
            </w:r>
          </w:p>
        </w:tc>
        <w:tc>
          <w:tcPr>
            <w:tcW w:w="4536" w:type="dxa"/>
          </w:tcPr>
          <w:p w:rsidR="005D6529" w:rsidRPr="005D6529" w:rsidRDefault="005D6529" w:rsidP="00604CC8">
            <w:pPr>
              <w:spacing w:line="276" w:lineRule="auto"/>
            </w:pPr>
            <w:r w:rsidRPr="005D6529">
              <w:t>Designated muster points/other premises for usage when converging or for rendezvous points (either for people or for vehicles)</w:t>
            </w:r>
          </w:p>
        </w:tc>
        <w:tc>
          <w:tcPr>
            <w:tcW w:w="2188" w:type="dxa"/>
          </w:tcPr>
          <w:p w:rsidR="005D6529" w:rsidRPr="005D6529" w:rsidRDefault="005D6529" w:rsidP="00604CC8">
            <w:pPr>
              <w:spacing w:line="276" w:lineRule="auto"/>
            </w:pPr>
          </w:p>
        </w:tc>
      </w:tr>
      <w:tr w:rsidR="00933701" w:rsidRPr="005D6529" w:rsidTr="00C46CC9">
        <w:tc>
          <w:tcPr>
            <w:tcW w:w="2518" w:type="dxa"/>
          </w:tcPr>
          <w:p w:rsidR="00933701" w:rsidRPr="005D6529" w:rsidRDefault="00933701" w:rsidP="00604CC8">
            <w:pPr>
              <w:spacing w:line="276" w:lineRule="auto"/>
            </w:pPr>
            <w:r>
              <w:t>Muster Point</w:t>
            </w:r>
          </w:p>
        </w:tc>
        <w:tc>
          <w:tcPr>
            <w:tcW w:w="4536" w:type="dxa"/>
          </w:tcPr>
          <w:p w:rsidR="00933701" w:rsidRPr="005D6529" w:rsidRDefault="00933701" w:rsidP="00604CC8">
            <w:pPr>
              <w:spacing w:line="276" w:lineRule="auto"/>
            </w:pPr>
            <w:r>
              <w:t>Car Park for the parking and resource allocation of responders assets (mostly HGV vehicles)</w:t>
            </w:r>
          </w:p>
        </w:tc>
        <w:tc>
          <w:tcPr>
            <w:tcW w:w="2188" w:type="dxa"/>
          </w:tcPr>
          <w:p w:rsidR="00933701" w:rsidRPr="005D6529" w:rsidRDefault="00933701" w:rsidP="00604CC8">
            <w:pPr>
              <w:spacing w:line="276" w:lineRule="auto"/>
            </w:pPr>
          </w:p>
        </w:tc>
      </w:tr>
      <w:tr w:rsidR="005D6529" w:rsidRPr="005D6529" w:rsidTr="00C46CC9">
        <w:tc>
          <w:tcPr>
            <w:tcW w:w="2518" w:type="dxa"/>
          </w:tcPr>
          <w:p w:rsidR="005D6529" w:rsidRPr="005D6529" w:rsidRDefault="005D6529" w:rsidP="00604CC8">
            <w:pPr>
              <w:spacing w:line="276" w:lineRule="auto"/>
            </w:pPr>
            <w:r w:rsidRPr="005D6529">
              <w:lastRenderedPageBreak/>
              <w:t>Shelter</w:t>
            </w:r>
          </w:p>
        </w:tc>
        <w:tc>
          <w:tcPr>
            <w:tcW w:w="4536" w:type="dxa"/>
          </w:tcPr>
          <w:p w:rsidR="005D6529" w:rsidRPr="005D6529" w:rsidRDefault="005D6529" w:rsidP="00604CC8">
            <w:pPr>
              <w:spacing w:line="276" w:lineRule="auto"/>
            </w:pPr>
            <w:r w:rsidRPr="005D6529">
              <w:t>Tents, air shelters or large sheets of plastic sheeting for use with provision of emergency temporary shelter</w:t>
            </w:r>
          </w:p>
        </w:tc>
        <w:tc>
          <w:tcPr>
            <w:tcW w:w="2188" w:type="dxa"/>
          </w:tcPr>
          <w:p w:rsidR="005D6529" w:rsidRPr="005D6529" w:rsidRDefault="005D6529" w:rsidP="00604CC8">
            <w:pPr>
              <w:spacing w:line="276" w:lineRule="auto"/>
            </w:pPr>
          </w:p>
        </w:tc>
      </w:tr>
      <w:tr w:rsidR="00933701" w:rsidRPr="005D6529" w:rsidTr="00C46CC9">
        <w:tc>
          <w:tcPr>
            <w:tcW w:w="2518" w:type="dxa"/>
          </w:tcPr>
          <w:p w:rsidR="00933701" w:rsidRPr="005D6529" w:rsidRDefault="00933701" w:rsidP="00584117">
            <w:pPr>
              <w:spacing w:line="276" w:lineRule="auto"/>
            </w:pPr>
            <w:r>
              <w:t>Storage of welfare items such as clothing, food and toys.</w:t>
            </w:r>
          </w:p>
        </w:tc>
        <w:tc>
          <w:tcPr>
            <w:tcW w:w="4536" w:type="dxa"/>
          </w:tcPr>
          <w:p w:rsidR="00933701" w:rsidRPr="005D6529" w:rsidRDefault="00933701" w:rsidP="00584117">
            <w:pPr>
              <w:spacing w:line="276" w:lineRule="auto"/>
            </w:pPr>
            <w:r>
              <w:t>Storage</w:t>
            </w:r>
            <w:r w:rsidRPr="005D6529">
              <w:t xml:space="preserve"> of appropriate emergency </w:t>
            </w:r>
            <w:r>
              <w:t>welfare items</w:t>
            </w:r>
            <w:r w:rsidRPr="005D6529">
              <w:t xml:space="preserve"> for those in need</w:t>
            </w:r>
          </w:p>
        </w:tc>
        <w:tc>
          <w:tcPr>
            <w:tcW w:w="2188" w:type="dxa"/>
          </w:tcPr>
          <w:p w:rsidR="00933701" w:rsidRPr="005D6529" w:rsidRDefault="00933701" w:rsidP="00584117">
            <w:pPr>
              <w:spacing w:line="276" w:lineRule="auto"/>
            </w:pPr>
          </w:p>
        </w:tc>
      </w:tr>
      <w:tr w:rsidR="00933701" w:rsidRPr="005D6529" w:rsidTr="00C46CC9">
        <w:tc>
          <w:tcPr>
            <w:tcW w:w="2518" w:type="dxa"/>
          </w:tcPr>
          <w:p w:rsidR="00933701" w:rsidRDefault="00933701" w:rsidP="00584117">
            <w:pPr>
              <w:spacing w:line="276" w:lineRule="auto"/>
            </w:pPr>
            <w:r>
              <w:t>Temporary Reception Centre</w:t>
            </w:r>
          </w:p>
        </w:tc>
        <w:tc>
          <w:tcPr>
            <w:tcW w:w="4536" w:type="dxa"/>
          </w:tcPr>
          <w:p w:rsidR="00933701" w:rsidRPr="005D6529" w:rsidRDefault="00933701" w:rsidP="00933701">
            <w:pPr>
              <w:spacing w:line="276" w:lineRule="auto"/>
            </w:pPr>
            <w:r>
              <w:t>A safe location for responders to take rest and refreshments.</w:t>
            </w:r>
          </w:p>
        </w:tc>
        <w:tc>
          <w:tcPr>
            <w:tcW w:w="2188" w:type="dxa"/>
          </w:tcPr>
          <w:p w:rsidR="00933701" w:rsidRPr="005D6529" w:rsidRDefault="00933701" w:rsidP="00584117">
            <w:pPr>
              <w:spacing w:line="276" w:lineRule="auto"/>
            </w:pPr>
          </w:p>
        </w:tc>
      </w:tr>
    </w:tbl>
    <w:p w:rsidR="004A1583" w:rsidRDefault="004A1583" w:rsidP="00604CC8">
      <w:pPr>
        <w:spacing w:line="276" w:lineRule="auto"/>
      </w:pPr>
    </w:p>
    <w:p w:rsidR="004A1583" w:rsidRDefault="004A1583" w:rsidP="00604CC8">
      <w:pPr>
        <w:spacing w:line="276" w:lineRule="auto"/>
      </w:pPr>
      <w:bookmarkStart w:id="5" w:name="_GoBack"/>
      <w:bookmarkEnd w:id="5"/>
    </w:p>
    <w:sectPr w:rsidR="004A1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C4" w:rsidRDefault="00F82EC4" w:rsidP="004A1583">
      <w:r>
        <w:separator/>
      </w:r>
    </w:p>
  </w:endnote>
  <w:endnote w:type="continuationSeparator" w:id="0">
    <w:p w:rsidR="00F82EC4" w:rsidRDefault="00F82EC4" w:rsidP="004A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C4" w:rsidRDefault="00F82EC4" w:rsidP="004A1583">
      <w:r>
        <w:separator/>
      </w:r>
    </w:p>
  </w:footnote>
  <w:footnote w:type="continuationSeparator" w:id="0">
    <w:p w:rsidR="00F82EC4" w:rsidRDefault="00F82EC4" w:rsidP="004A1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24F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C49D5"/>
    <w:multiLevelType w:val="hybridMultilevel"/>
    <w:tmpl w:val="439C47F4"/>
    <w:lvl w:ilvl="0" w:tplc="143EDF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9153E"/>
    <w:multiLevelType w:val="hybridMultilevel"/>
    <w:tmpl w:val="C53E4E92"/>
    <w:lvl w:ilvl="0" w:tplc="9322114E">
      <w:start w:val="1"/>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6498E"/>
    <w:multiLevelType w:val="hybridMultilevel"/>
    <w:tmpl w:val="1A7412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D10574"/>
    <w:multiLevelType w:val="hybridMultilevel"/>
    <w:tmpl w:val="AD24CB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D222FE"/>
    <w:multiLevelType w:val="hybridMultilevel"/>
    <w:tmpl w:val="627C999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41B9D"/>
    <w:multiLevelType w:val="multilevel"/>
    <w:tmpl w:val="1212A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546544C"/>
    <w:multiLevelType w:val="hybridMultilevel"/>
    <w:tmpl w:val="EBA6CE40"/>
    <w:lvl w:ilvl="0" w:tplc="87CE50D8">
      <w:start w:val="779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615"/>
    <w:multiLevelType w:val="hybridMultilevel"/>
    <w:tmpl w:val="E2AC6D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025C8"/>
    <w:multiLevelType w:val="hybridMultilevel"/>
    <w:tmpl w:val="2D162AF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B2194"/>
    <w:multiLevelType w:val="hybridMultilevel"/>
    <w:tmpl w:val="E0EAFA1A"/>
    <w:lvl w:ilvl="0" w:tplc="56AA47FE">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93EDC"/>
    <w:multiLevelType w:val="hybridMultilevel"/>
    <w:tmpl w:val="B478D58A"/>
    <w:lvl w:ilvl="0" w:tplc="9322114E">
      <w:start w:val="1"/>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B06E1"/>
    <w:multiLevelType w:val="hybridMultilevel"/>
    <w:tmpl w:val="1CB80614"/>
    <w:lvl w:ilvl="0" w:tplc="56AA4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43A23"/>
    <w:multiLevelType w:val="hybridMultilevel"/>
    <w:tmpl w:val="27FA0AD4"/>
    <w:lvl w:ilvl="0" w:tplc="ABF698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75157"/>
    <w:multiLevelType w:val="hybridMultilevel"/>
    <w:tmpl w:val="87F2C92C"/>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A00CC"/>
    <w:multiLevelType w:val="hybridMultilevel"/>
    <w:tmpl w:val="FD0A36AA"/>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91E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75353B7"/>
    <w:multiLevelType w:val="hybridMultilevel"/>
    <w:tmpl w:val="87625B22"/>
    <w:lvl w:ilvl="0" w:tplc="676E59D8">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7EE0CD1"/>
    <w:multiLevelType w:val="hybridMultilevel"/>
    <w:tmpl w:val="B7863F08"/>
    <w:lvl w:ilvl="0" w:tplc="19FE84E6">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D124F2F"/>
    <w:multiLevelType w:val="hybridMultilevel"/>
    <w:tmpl w:val="1F569EBE"/>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D3E9D"/>
    <w:multiLevelType w:val="hybridMultilevel"/>
    <w:tmpl w:val="B302F42A"/>
    <w:lvl w:ilvl="0" w:tplc="56AA4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133A21"/>
    <w:multiLevelType w:val="hybridMultilevel"/>
    <w:tmpl w:val="A5C2B094"/>
    <w:lvl w:ilvl="0" w:tplc="ABF698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65508F"/>
    <w:multiLevelType w:val="hybridMultilevel"/>
    <w:tmpl w:val="7C7408A0"/>
    <w:lvl w:ilvl="0" w:tplc="813C75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D05C4"/>
    <w:multiLevelType w:val="hybridMultilevel"/>
    <w:tmpl w:val="1F0C561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752230"/>
    <w:multiLevelType w:val="hybridMultilevel"/>
    <w:tmpl w:val="8D50BE64"/>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03CD0"/>
    <w:multiLevelType w:val="hybridMultilevel"/>
    <w:tmpl w:val="947019A4"/>
    <w:lvl w:ilvl="0" w:tplc="ABF698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3F25D5"/>
    <w:multiLevelType w:val="hybridMultilevel"/>
    <w:tmpl w:val="2B220B3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D198A"/>
    <w:multiLevelType w:val="hybridMultilevel"/>
    <w:tmpl w:val="E0A22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0327E09"/>
    <w:multiLevelType w:val="hybridMultilevel"/>
    <w:tmpl w:val="AE4075E6"/>
    <w:lvl w:ilvl="0" w:tplc="676E59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005931"/>
    <w:multiLevelType w:val="hybridMultilevel"/>
    <w:tmpl w:val="E7763C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5E50D1"/>
    <w:multiLevelType w:val="hybridMultilevel"/>
    <w:tmpl w:val="543A9A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CA3454"/>
    <w:multiLevelType w:val="hybridMultilevel"/>
    <w:tmpl w:val="4E16155A"/>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4C250C"/>
    <w:multiLevelType w:val="hybridMultilevel"/>
    <w:tmpl w:val="754EC94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C242F"/>
    <w:multiLevelType w:val="hybridMultilevel"/>
    <w:tmpl w:val="AF5272F4"/>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56690"/>
    <w:multiLevelType w:val="hybridMultilevel"/>
    <w:tmpl w:val="EFC4C79A"/>
    <w:lvl w:ilvl="0" w:tplc="71C297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EC10902"/>
    <w:multiLevelType w:val="hybridMultilevel"/>
    <w:tmpl w:val="E9D2B020"/>
    <w:lvl w:ilvl="0" w:tplc="0809000F">
      <w:start w:val="1"/>
      <w:numFmt w:val="decimal"/>
      <w:lvlText w:val="%1."/>
      <w:lvlJc w:val="left"/>
      <w:pPr>
        <w:ind w:left="1064" w:hanging="360"/>
      </w:pPr>
      <w:rPr>
        <w:rFonts w:cs="Times New Roman" w:hint="default"/>
      </w:rPr>
    </w:lvl>
    <w:lvl w:ilvl="1" w:tplc="08090019" w:tentative="1">
      <w:start w:val="1"/>
      <w:numFmt w:val="lowerLetter"/>
      <w:lvlText w:val="%2."/>
      <w:lvlJc w:val="left"/>
      <w:pPr>
        <w:ind w:left="1860" w:hanging="360"/>
      </w:pPr>
      <w:rPr>
        <w:rFonts w:cs="Times New Roman"/>
      </w:rPr>
    </w:lvl>
    <w:lvl w:ilvl="2" w:tplc="0809001B" w:tentative="1">
      <w:start w:val="1"/>
      <w:numFmt w:val="lowerRoman"/>
      <w:lvlText w:val="%3."/>
      <w:lvlJc w:val="right"/>
      <w:pPr>
        <w:ind w:left="2580" w:hanging="180"/>
      </w:pPr>
      <w:rPr>
        <w:rFonts w:cs="Times New Roman"/>
      </w:rPr>
    </w:lvl>
    <w:lvl w:ilvl="3" w:tplc="0809000F" w:tentative="1">
      <w:start w:val="1"/>
      <w:numFmt w:val="decimal"/>
      <w:lvlText w:val="%4."/>
      <w:lvlJc w:val="left"/>
      <w:pPr>
        <w:ind w:left="3300" w:hanging="360"/>
      </w:pPr>
      <w:rPr>
        <w:rFonts w:cs="Times New Roman"/>
      </w:rPr>
    </w:lvl>
    <w:lvl w:ilvl="4" w:tplc="08090019" w:tentative="1">
      <w:start w:val="1"/>
      <w:numFmt w:val="lowerLetter"/>
      <w:lvlText w:val="%5."/>
      <w:lvlJc w:val="left"/>
      <w:pPr>
        <w:ind w:left="4020" w:hanging="360"/>
      </w:pPr>
      <w:rPr>
        <w:rFonts w:cs="Times New Roman"/>
      </w:rPr>
    </w:lvl>
    <w:lvl w:ilvl="5" w:tplc="0809001B" w:tentative="1">
      <w:start w:val="1"/>
      <w:numFmt w:val="lowerRoman"/>
      <w:lvlText w:val="%6."/>
      <w:lvlJc w:val="right"/>
      <w:pPr>
        <w:ind w:left="4740" w:hanging="180"/>
      </w:pPr>
      <w:rPr>
        <w:rFonts w:cs="Times New Roman"/>
      </w:rPr>
    </w:lvl>
    <w:lvl w:ilvl="6" w:tplc="0809000F" w:tentative="1">
      <w:start w:val="1"/>
      <w:numFmt w:val="decimal"/>
      <w:lvlText w:val="%7."/>
      <w:lvlJc w:val="left"/>
      <w:pPr>
        <w:ind w:left="5460" w:hanging="360"/>
      </w:pPr>
      <w:rPr>
        <w:rFonts w:cs="Times New Roman"/>
      </w:rPr>
    </w:lvl>
    <w:lvl w:ilvl="7" w:tplc="08090019" w:tentative="1">
      <w:start w:val="1"/>
      <w:numFmt w:val="lowerLetter"/>
      <w:lvlText w:val="%8."/>
      <w:lvlJc w:val="left"/>
      <w:pPr>
        <w:ind w:left="6180" w:hanging="360"/>
      </w:pPr>
      <w:rPr>
        <w:rFonts w:cs="Times New Roman"/>
      </w:rPr>
    </w:lvl>
    <w:lvl w:ilvl="8" w:tplc="0809001B" w:tentative="1">
      <w:start w:val="1"/>
      <w:numFmt w:val="lowerRoman"/>
      <w:lvlText w:val="%9."/>
      <w:lvlJc w:val="right"/>
      <w:pPr>
        <w:ind w:left="6900" w:hanging="180"/>
      </w:pPr>
      <w:rPr>
        <w:rFonts w:cs="Times New Roman"/>
      </w:rPr>
    </w:lvl>
  </w:abstractNum>
  <w:abstractNum w:abstractNumId="36" w15:restartNumberingAfterBreak="0">
    <w:nsid w:val="4F3036A1"/>
    <w:multiLevelType w:val="hybridMultilevel"/>
    <w:tmpl w:val="102A641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EC7E7F"/>
    <w:multiLevelType w:val="hybridMultilevel"/>
    <w:tmpl w:val="D8B8A7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1F43631"/>
    <w:multiLevelType w:val="hybridMultilevel"/>
    <w:tmpl w:val="4394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4230AD"/>
    <w:multiLevelType w:val="hybridMultilevel"/>
    <w:tmpl w:val="AB86DBF0"/>
    <w:lvl w:ilvl="0" w:tplc="2620EAC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1408C9"/>
    <w:multiLevelType w:val="hybridMultilevel"/>
    <w:tmpl w:val="6C6E1C3C"/>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882244"/>
    <w:multiLevelType w:val="hybridMultilevel"/>
    <w:tmpl w:val="9140C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E426CD"/>
    <w:multiLevelType w:val="hybridMultilevel"/>
    <w:tmpl w:val="A37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267D85"/>
    <w:multiLevelType w:val="hybridMultilevel"/>
    <w:tmpl w:val="42C6192E"/>
    <w:lvl w:ilvl="0" w:tplc="56AA4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85252F"/>
    <w:multiLevelType w:val="hybridMultilevel"/>
    <w:tmpl w:val="54F2401A"/>
    <w:lvl w:ilvl="0" w:tplc="56AA4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8B6B0E"/>
    <w:multiLevelType w:val="hybridMultilevel"/>
    <w:tmpl w:val="7BD653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F93929"/>
    <w:multiLevelType w:val="hybridMultilevel"/>
    <w:tmpl w:val="2EA003A4"/>
    <w:lvl w:ilvl="0" w:tplc="56AA47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A27E6E"/>
    <w:multiLevelType w:val="hybridMultilevel"/>
    <w:tmpl w:val="37B80B64"/>
    <w:lvl w:ilvl="0" w:tplc="19FE84E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AF325B"/>
    <w:multiLevelType w:val="multilevel"/>
    <w:tmpl w:val="3432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9"/>
  </w:num>
  <w:num w:numId="4">
    <w:abstractNumId w:val="1"/>
  </w:num>
  <w:num w:numId="5">
    <w:abstractNumId w:val="45"/>
  </w:num>
  <w:num w:numId="6">
    <w:abstractNumId w:val="3"/>
  </w:num>
  <w:num w:numId="7">
    <w:abstractNumId w:val="3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2"/>
  </w:num>
  <w:num w:numId="11">
    <w:abstractNumId w:val="38"/>
  </w:num>
  <w:num w:numId="12">
    <w:abstractNumId w:val="24"/>
  </w:num>
  <w:num w:numId="13">
    <w:abstractNumId w:val="31"/>
  </w:num>
  <w:num w:numId="14">
    <w:abstractNumId w:val="40"/>
  </w:num>
  <w:num w:numId="15">
    <w:abstractNumId w:val="14"/>
  </w:num>
  <w:num w:numId="16">
    <w:abstractNumId w:val="19"/>
  </w:num>
  <w:num w:numId="17">
    <w:abstractNumId w:val="15"/>
  </w:num>
  <w:num w:numId="18">
    <w:abstractNumId w:val="29"/>
  </w:num>
  <w:num w:numId="19">
    <w:abstractNumId w:val="5"/>
  </w:num>
  <w:num w:numId="20">
    <w:abstractNumId w:val="9"/>
  </w:num>
  <w:num w:numId="21">
    <w:abstractNumId w:val="26"/>
  </w:num>
  <w:num w:numId="22">
    <w:abstractNumId w:val="8"/>
  </w:num>
  <w:num w:numId="23">
    <w:abstractNumId w:val="30"/>
  </w:num>
  <w:num w:numId="24">
    <w:abstractNumId w:val="32"/>
  </w:num>
  <w:num w:numId="25">
    <w:abstractNumId w:val="27"/>
  </w:num>
  <w:num w:numId="26">
    <w:abstractNumId w:val="18"/>
  </w:num>
  <w:num w:numId="27">
    <w:abstractNumId w:val="36"/>
  </w:num>
  <w:num w:numId="28">
    <w:abstractNumId w:val="33"/>
  </w:num>
  <w:num w:numId="29">
    <w:abstractNumId w:val="47"/>
  </w:num>
  <w:num w:numId="30">
    <w:abstractNumId w:val="48"/>
  </w:num>
  <w:num w:numId="31">
    <w:abstractNumId w:val="16"/>
  </w:num>
  <w:num w:numId="32">
    <w:abstractNumId w:val="42"/>
  </w:num>
  <w:num w:numId="33">
    <w:abstractNumId w:val="41"/>
  </w:num>
  <w:num w:numId="34">
    <w:abstractNumId w:val="10"/>
  </w:num>
  <w:num w:numId="35">
    <w:abstractNumId w:val="44"/>
  </w:num>
  <w:num w:numId="36">
    <w:abstractNumId w:val="12"/>
  </w:num>
  <w:num w:numId="37">
    <w:abstractNumId w:val="46"/>
  </w:num>
  <w:num w:numId="38">
    <w:abstractNumId w:val="20"/>
  </w:num>
  <w:num w:numId="39">
    <w:abstractNumId w:val="43"/>
  </w:num>
  <w:num w:numId="40">
    <w:abstractNumId w:val="25"/>
  </w:num>
  <w:num w:numId="41">
    <w:abstractNumId w:val="13"/>
  </w:num>
  <w:num w:numId="42">
    <w:abstractNumId w:val="21"/>
  </w:num>
  <w:num w:numId="43">
    <w:abstractNumId w:val="34"/>
  </w:num>
  <w:num w:numId="44">
    <w:abstractNumId w:val="7"/>
  </w:num>
  <w:num w:numId="45">
    <w:abstractNumId w:val="28"/>
  </w:num>
  <w:num w:numId="46">
    <w:abstractNumId w:val="23"/>
  </w:num>
  <w:num w:numId="47">
    <w:abstractNumId w:val="17"/>
  </w:num>
  <w:num w:numId="48">
    <w:abstractNumId w:val="1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83"/>
    <w:rsid w:val="001C430F"/>
    <w:rsid w:val="0022083A"/>
    <w:rsid w:val="003964F6"/>
    <w:rsid w:val="003A26A4"/>
    <w:rsid w:val="00481B91"/>
    <w:rsid w:val="004834F7"/>
    <w:rsid w:val="004A1583"/>
    <w:rsid w:val="00525367"/>
    <w:rsid w:val="005D5AF8"/>
    <w:rsid w:val="005D6529"/>
    <w:rsid w:val="00604CC8"/>
    <w:rsid w:val="00624D6D"/>
    <w:rsid w:val="00933701"/>
    <w:rsid w:val="0095487D"/>
    <w:rsid w:val="009C1036"/>
    <w:rsid w:val="00A66488"/>
    <w:rsid w:val="00BA421F"/>
    <w:rsid w:val="00C46CC9"/>
    <w:rsid w:val="00D21580"/>
    <w:rsid w:val="00D3537B"/>
    <w:rsid w:val="00DA1A5C"/>
    <w:rsid w:val="00E12FCE"/>
    <w:rsid w:val="00F8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55F5"/>
  <w15:docId w15:val="{C7EDD85B-C150-412E-B270-4F36DA6F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583"/>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4A1583"/>
    <w:pPr>
      <w:keepNext/>
      <w:numPr>
        <w:numId w:val="31"/>
      </w:numPr>
      <w:outlineLvl w:val="0"/>
    </w:pPr>
    <w:rPr>
      <w:b/>
      <w:bCs/>
      <w:sz w:val="28"/>
      <w:u w:val="double"/>
    </w:rPr>
  </w:style>
  <w:style w:type="paragraph" w:styleId="Heading2">
    <w:name w:val="heading 2"/>
    <w:basedOn w:val="Normal"/>
    <w:next w:val="Normal"/>
    <w:link w:val="Heading2Char"/>
    <w:uiPriority w:val="9"/>
    <w:qFormat/>
    <w:rsid w:val="004A1583"/>
    <w:pPr>
      <w:keepNext/>
      <w:numPr>
        <w:ilvl w:val="1"/>
        <w:numId w:val="31"/>
      </w:numPr>
      <w:outlineLvl w:val="1"/>
    </w:pPr>
    <w:rPr>
      <w:b/>
      <w:bCs/>
    </w:rPr>
  </w:style>
  <w:style w:type="paragraph" w:styleId="Heading3">
    <w:name w:val="heading 3"/>
    <w:basedOn w:val="Normal"/>
    <w:next w:val="Normal"/>
    <w:link w:val="Heading3Char"/>
    <w:uiPriority w:val="9"/>
    <w:qFormat/>
    <w:rsid w:val="004A1583"/>
    <w:pPr>
      <w:keepNext/>
      <w:numPr>
        <w:ilvl w:val="2"/>
        <w:numId w:val="31"/>
      </w:numPr>
      <w:outlineLvl w:val="2"/>
    </w:pPr>
    <w:rPr>
      <w:b/>
      <w:bCs/>
      <w:iCs/>
    </w:rPr>
  </w:style>
  <w:style w:type="paragraph" w:styleId="Heading4">
    <w:name w:val="heading 4"/>
    <w:basedOn w:val="Normal"/>
    <w:next w:val="Normal"/>
    <w:link w:val="Heading4Char"/>
    <w:uiPriority w:val="9"/>
    <w:qFormat/>
    <w:rsid w:val="004A1583"/>
    <w:pPr>
      <w:keepNext/>
      <w:numPr>
        <w:ilvl w:val="3"/>
        <w:numId w:val="3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4A1583"/>
    <w:pPr>
      <w:numPr>
        <w:ilvl w:val="4"/>
        <w:numId w:val="31"/>
      </w:numPr>
      <w:spacing w:before="240" w:after="60"/>
      <w:outlineLvl w:val="4"/>
    </w:pPr>
    <w:rPr>
      <w:b/>
      <w:bCs/>
      <w:i/>
      <w:iCs/>
      <w:sz w:val="26"/>
      <w:szCs w:val="26"/>
    </w:rPr>
  </w:style>
  <w:style w:type="paragraph" w:styleId="Heading6">
    <w:name w:val="heading 6"/>
    <w:basedOn w:val="Normal"/>
    <w:next w:val="Normal"/>
    <w:link w:val="Heading6Char"/>
    <w:uiPriority w:val="9"/>
    <w:qFormat/>
    <w:rsid w:val="004A1583"/>
    <w:pPr>
      <w:numPr>
        <w:ilvl w:val="5"/>
        <w:numId w:val="3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qFormat/>
    <w:rsid w:val="004A1583"/>
    <w:pPr>
      <w:keepNext/>
      <w:numPr>
        <w:ilvl w:val="6"/>
        <w:numId w:val="31"/>
      </w:numPr>
      <w:outlineLvl w:val="6"/>
    </w:pPr>
    <w:rPr>
      <w:sz w:val="28"/>
    </w:rPr>
  </w:style>
  <w:style w:type="paragraph" w:styleId="Heading8">
    <w:name w:val="heading 8"/>
    <w:basedOn w:val="Normal"/>
    <w:next w:val="Normal"/>
    <w:link w:val="Heading8Char"/>
    <w:uiPriority w:val="9"/>
    <w:qFormat/>
    <w:rsid w:val="004A1583"/>
    <w:pPr>
      <w:keepNext/>
      <w:numPr>
        <w:ilvl w:val="7"/>
        <w:numId w:val="31"/>
      </w:numPr>
      <w:outlineLvl w:val="7"/>
    </w:pPr>
    <w:rPr>
      <w:b/>
      <w:i/>
      <w:sz w:val="28"/>
      <w:szCs w:val="28"/>
      <w:u w:val="single"/>
    </w:rPr>
  </w:style>
  <w:style w:type="paragraph" w:styleId="Heading9">
    <w:name w:val="heading 9"/>
    <w:basedOn w:val="Normal"/>
    <w:next w:val="Normal"/>
    <w:link w:val="Heading9Char"/>
    <w:uiPriority w:val="9"/>
    <w:qFormat/>
    <w:rsid w:val="004A1583"/>
    <w:pPr>
      <w:keepNext/>
      <w:numPr>
        <w:ilvl w:val="8"/>
        <w:numId w:val="31"/>
      </w:numPr>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83"/>
    <w:rPr>
      <w:rFonts w:ascii="Arial" w:eastAsia="Times New Roman" w:hAnsi="Arial" w:cs="Arial"/>
      <w:b/>
      <w:bCs/>
      <w:sz w:val="28"/>
      <w:szCs w:val="20"/>
      <w:u w:val="double"/>
    </w:rPr>
  </w:style>
  <w:style w:type="character" w:customStyle="1" w:styleId="Heading2Char">
    <w:name w:val="Heading 2 Char"/>
    <w:basedOn w:val="DefaultParagraphFont"/>
    <w:link w:val="Heading2"/>
    <w:uiPriority w:val="9"/>
    <w:rsid w:val="004A1583"/>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4A1583"/>
    <w:rPr>
      <w:rFonts w:ascii="Arial" w:eastAsia="Times New Roman" w:hAnsi="Arial" w:cs="Arial"/>
      <w:b/>
      <w:bCs/>
      <w:iCs/>
      <w:sz w:val="24"/>
      <w:szCs w:val="20"/>
    </w:rPr>
  </w:style>
  <w:style w:type="character" w:customStyle="1" w:styleId="Heading4Char">
    <w:name w:val="Heading 4 Char"/>
    <w:basedOn w:val="DefaultParagraphFont"/>
    <w:link w:val="Heading4"/>
    <w:uiPriority w:val="9"/>
    <w:rsid w:val="004A158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4A1583"/>
    <w:rPr>
      <w:rFonts w:ascii="Arial" w:eastAsia="Times New Roman" w:hAnsi="Arial" w:cs="Arial"/>
      <w:b/>
      <w:bCs/>
      <w:i/>
      <w:iCs/>
      <w:sz w:val="26"/>
      <w:szCs w:val="26"/>
    </w:rPr>
  </w:style>
  <w:style w:type="character" w:customStyle="1" w:styleId="Heading6Char">
    <w:name w:val="Heading 6 Char"/>
    <w:basedOn w:val="DefaultParagraphFont"/>
    <w:link w:val="Heading6"/>
    <w:uiPriority w:val="9"/>
    <w:rsid w:val="004A158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4A1583"/>
    <w:rPr>
      <w:rFonts w:ascii="Arial" w:eastAsia="Times New Roman" w:hAnsi="Arial" w:cs="Arial"/>
      <w:sz w:val="28"/>
      <w:szCs w:val="20"/>
    </w:rPr>
  </w:style>
  <w:style w:type="character" w:customStyle="1" w:styleId="Heading8Char">
    <w:name w:val="Heading 8 Char"/>
    <w:basedOn w:val="DefaultParagraphFont"/>
    <w:link w:val="Heading8"/>
    <w:uiPriority w:val="9"/>
    <w:rsid w:val="004A1583"/>
    <w:rPr>
      <w:rFonts w:ascii="Arial" w:eastAsia="Times New Roman" w:hAnsi="Arial" w:cs="Arial"/>
      <w:b/>
      <w:i/>
      <w:sz w:val="28"/>
      <w:szCs w:val="28"/>
      <w:u w:val="single"/>
    </w:rPr>
  </w:style>
  <w:style w:type="character" w:customStyle="1" w:styleId="Heading9Char">
    <w:name w:val="Heading 9 Char"/>
    <w:basedOn w:val="DefaultParagraphFont"/>
    <w:link w:val="Heading9"/>
    <w:uiPriority w:val="9"/>
    <w:rsid w:val="004A1583"/>
    <w:rPr>
      <w:rFonts w:ascii="Arial" w:eastAsia="Times New Roman" w:hAnsi="Arial" w:cs="Arial"/>
      <w:b/>
      <w:bCs/>
      <w:sz w:val="32"/>
      <w:szCs w:val="20"/>
    </w:rPr>
  </w:style>
  <w:style w:type="paragraph" w:styleId="Footer">
    <w:name w:val="footer"/>
    <w:basedOn w:val="Normal"/>
    <w:link w:val="FooterChar"/>
    <w:rsid w:val="004A1583"/>
    <w:pPr>
      <w:tabs>
        <w:tab w:val="center" w:pos="4153"/>
        <w:tab w:val="right" w:pos="8306"/>
      </w:tabs>
    </w:pPr>
  </w:style>
  <w:style w:type="character" w:customStyle="1" w:styleId="FooterChar">
    <w:name w:val="Footer Char"/>
    <w:basedOn w:val="DefaultParagraphFont"/>
    <w:link w:val="Footer"/>
    <w:rsid w:val="004A1583"/>
    <w:rPr>
      <w:rFonts w:ascii="Arial" w:eastAsia="Times New Roman" w:hAnsi="Arial" w:cs="Arial"/>
      <w:sz w:val="24"/>
      <w:szCs w:val="20"/>
    </w:rPr>
  </w:style>
  <w:style w:type="character" w:styleId="PageNumber">
    <w:name w:val="page number"/>
    <w:uiPriority w:val="99"/>
    <w:rsid w:val="004A1583"/>
    <w:rPr>
      <w:rFonts w:cs="Times New Roman"/>
    </w:rPr>
  </w:style>
  <w:style w:type="paragraph" w:styleId="BodyText">
    <w:name w:val="Body Text"/>
    <w:basedOn w:val="Normal"/>
    <w:link w:val="BodyTextChar"/>
    <w:uiPriority w:val="99"/>
    <w:rsid w:val="004A1583"/>
    <w:rPr>
      <w:b/>
      <w:bCs/>
      <w:i/>
      <w:iCs/>
    </w:rPr>
  </w:style>
  <w:style w:type="character" w:customStyle="1" w:styleId="BodyTextChar">
    <w:name w:val="Body Text Char"/>
    <w:basedOn w:val="DefaultParagraphFont"/>
    <w:link w:val="BodyText"/>
    <w:uiPriority w:val="99"/>
    <w:rsid w:val="004A1583"/>
    <w:rPr>
      <w:rFonts w:ascii="Arial" w:eastAsia="Times New Roman" w:hAnsi="Arial" w:cs="Arial"/>
      <w:b/>
      <w:bCs/>
      <w:i/>
      <w:iCs/>
      <w:sz w:val="24"/>
      <w:szCs w:val="20"/>
    </w:rPr>
  </w:style>
  <w:style w:type="paragraph" w:styleId="Title">
    <w:name w:val="Title"/>
    <w:basedOn w:val="Normal"/>
    <w:link w:val="TitleChar"/>
    <w:uiPriority w:val="10"/>
    <w:qFormat/>
    <w:rsid w:val="004A1583"/>
    <w:pPr>
      <w:jc w:val="center"/>
    </w:pPr>
    <w:rPr>
      <w:b/>
      <w:bCs/>
      <w:sz w:val="32"/>
    </w:rPr>
  </w:style>
  <w:style w:type="character" w:customStyle="1" w:styleId="TitleChar">
    <w:name w:val="Title Char"/>
    <w:basedOn w:val="DefaultParagraphFont"/>
    <w:link w:val="Title"/>
    <w:uiPriority w:val="10"/>
    <w:rsid w:val="004A1583"/>
    <w:rPr>
      <w:rFonts w:ascii="Arial" w:eastAsia="Times New Roman" w:hAnsi="Arial" w:cs="Arial"/>
      <w:b/>
      <w:bCs/>
      <w:sz w:val="32"/>
      <w:szCs w:val="20"/>
    </w:rPr>
  </w:style>
  <w:style w:type="paragraph" w:styleId="Header">
    <w:name w:val="header"/>
    <w:basedOn w:val="Normal"/>
    <w:link w:val="HeaderChar"/>
    <w:rsid w:val="004A1583"/>
    <w:pPr>
      <w:tabs>
        <w:tab w:val="center" w:pos="4320"/>
        <w:tab w:val="right" w:pos="8640"/>
      </w:tabs>
    </w:pPr>
  </w:style>
  <w:style w:type="character" w:customStyle="1" w:styleId="HeaderChar">
    <w:name w:val="Header Char"/>
    <w:basedOn w:val="DefaultParagraphFont"/>
    <w:link w:val="Header"/>
    <w:rsid w:val="004A1583"/>
    <w:rPr>
      <w:rFonts w:ascii="Arial" w:eastAsia="Times New Roman" w:hAnsi="Arial" w:cs="Arial"/>
      <w:sz w:val="24"/>
      <w:szCs w:val="20"/>
    </w:rPr>
  </w:style>
  <w:style w:type="character" w:styleId="Hyperlink">
    <w:name w:val="Hyperlink"/>
    <w:uiPriority w:val="99"/>
    <w:rsid w:val="004A1583"/>
    <w:rPr>
      <w:rFonts w:cs="Times New Roman"/>
      <w:color w:val="0000FF"/>
      <w:u w:val="single"/>
    </w:rPr>
  </w:style>
  <w:style w:type="paragraph" w:styleId="BodyTextIndent">
    <w:name w:val="Body Text Indent"/>
    <w:basedOn w:val="Normal"/>
    <w:link w:val="BodyTextIndentChar"/>
    <w:uiPriority w:val="99"/>
    <w:rsid w:val="004A1583"/>
    <w:pPr>
      <w:ind w:left="567" w:hanging="567"/>
    </w:pPr>
  </w:style>
  <w:style w:type="character" w:customStyle="1" w:styleId="BodyTextIndentChar">
    <w:name w:val="Body Text Indent Char"/>
    <w:basedOn w:val="DefaultParagraphFont"/>
    <w:link w:val="BodyTextIndent"/>
    <w:uiPriority w:val="99"/>
    <w:rsid w:val="004A1583"/>
    <w:rPr>
      <w:rFonts w:ascii="Arial" w:eastAsia="Times New Roman" w:hAnsi="Arial" w:cs="Arial"/>
      <w:sz w:val="24"/>
      <w:szCs w:val="20"/>
    </w:rPr>
  </w:style>
  <w:style w:type="character" w:styleId="FollowedHyperlink">
    <w:name w:val="FollowedHyperlink"/>
    <w:uiPriority w:val="99"/>
    <w:rsid w:val="004A1583"/>
    <w:rPr>
      <w:rFonts w:cs="Times New Roman"/>
      <w:color w:val="800080"/>
      <w:u w:val="single"/>
    </w:rPr>
  </w:style>
  <w:style w:type="paragraph" w:styleId="BodyTextIndent2">
    <w:name w:val="Body Text Indent 2"/>
    <w:basedOn w:val="Normal"/>
    <w:link w:val="BodyTextIndent2Char"/>
    <w:uiPriority w:val="99"/>
    <w:rsid w:val="004A1583"/>
    <w:pPr>
      <w:ind w:left="207"/>
    </w:pPr>
  </w:style>
  <w:style w:type="character" w:customStyle="1" w:styleId="BodyTextIndent2Char">
    <w:name w:val="Body Text Indent 2 Char"/>
    <w:basedOn w:val="DefaultParagraphFont"/>
    <w:link w:val="BodyTextIndent2"/>
    <w:uiPriority w:val="99"/>
    <w:rsid w:val="004A1583"/>
    <w:rPr>
      <w:rFonts w:ascii="Arial" w:eastAsia="Times New Roman" w:hAnsi="Arial" w:cs="Arial"/>
      <w:sz w:val="24"/>
      <w:szCs w:val="20"/>
    </w:rPr>
  </w:style>
  <w:style w:type="paragraph" w:styleId="BodyTextIndent3">
    <w:name w:val="Body Text Indent 3"/>
    <w:basedOn w:val="Normal"/>
    <w:link w:val="BodyTextIndent3Char"/>
    <w:uiPriority w:val="99"/>
    <w:rsid w:val="004A1583"/>
    <w:pPr>
      <w:ind w:left="567" w:hanging="567"/>
    </w:pPr>
    <w:rPr>
      <w:b/>
      <w:bCs/>
    </w:rPr>
  </w:style>
  <w:style w:type="character" w:customStyle="1" w:styleId="BodyTextIndent3Char">
    <w:name w:val="Body Text Indent 3 Char"/>
    <w:basedOn w:val="DefaultParagraphFont"/>
    <w:link w:val="BodyTextIndent3"/>
    <w:uiPriority w:val="99"/>
    <w:rsid w:val="004A1583"/>
    <w:rPr>
      <w:rFonts w:ascii="Arial" w:eastAsia="Times New Roman" w:hAnsi="Arial" w:cs="Arial"/>
      <w:b/>
      <w:bCs/>
      <w:sz w:val="24"/>
      <w:szCs w:val="20"/>
    </w:rPr>
  </w:style>
  <w:style w:type="paragraph" w:styleId="Subtitle">
    <w:name w:val="Subtitle"/>
    <w:basedOn w:val="Normal"/>
    <w:link w:val="SubtitleChar"/>
    <w:uiPriority w:val="11"/>
    <w:qFormat/>
    <w:rsid w:val="004A1583"/>
    <w:rPr>
      <w:b/>
      <w:bCs/>
      <w:u w:val="single"/>
    </w:rPr>
  </w:style>
  <w:style w:type="character" w:customStyle="1" w:styleId="SubtitleChar">
    <w:name w:val="Subtitle Char"/>
    <w:basedOn w:val="DefaultParagraphFont"/>
    <w:link w:val="Subtitle"/>
    <w:uiPriority w:val="11"/>
    <w:rsid w:val="004A1583"/>
    <w:rPr>
      <w:rFonts w:ascii="Arial" w:eastAsia="Times New Roman" w:hAnsi="Arial" w:cs="Arial"/>
      <w:b/>
      <w:bCs/>
      <w:sz w:val="24"/>
      <w:szCs w:val="20"/>
      <w:u w:val="single"/>
    </w:rPr>
  </w:style>
  <w:style w:type="paragraph" w:styleId="ListBullet">
    <w:name w:val="List Bullet"/>
    <w:basedOn w:val="Normal"/>
    <w:uiPriority w:val="99"/>
    <w:rsid w:val="004A1583"/>
    <w:pPr>
      <w:numPr>
        <w:numId w:val="2"/>
      </w:numPr>
    </w:pPr>
  </w:style>
  <w:style w:type="paragraph" w:customStyle="1" w:styleId="CharChar2CharCharCharChar">
    <w:name w:val="Char Char2 Char Char Char Char"/>
    <w:basedOn w:val="Normal"/>
    <w:rsid w:val="004A1583"/>
    <w:pPr>
      <w:widowControl w:val="0"/>
      <w:adjustRightInd w:val="0"/>
      <w:spacing w:after="120" w:line="240" w:lineRule="exact"/>
      <w:jc w:val="both"/>
      <w:textAlignment w:val="baseline"/>
    </w:pPr>
    <w:rPr>
      <w:rFonts w:ascii="Verdana" w:hAnsi="Verdana" w:cs="Times New Roman"/>
      <w:sz w:val="20"/>
      <w:lang w:val="en-US"/>
    </w:rPr>
  </w:style>
  <w:style w:type="table" w:styleId="TableGrid">
    <w:name w:val="Table Grid"/>
    <w:basedOn w:val="TableNormal"/>
    <w:uiPriority w:val="59"/>
    <w:rsid w:val="004A1583"/>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rsid w:val="004A1583"/>
    <w:pPr>
      <w:spacing w:line="280" w:lineRule="exact"/>
    </w:pPr>
    <w:rPr>
      <w:b/>
      <w:sz w:val="22"/>
    </w:rPr>
  </w:style>
  <w:style w:type="paragraph" w:styleId="BalloonText">
    <w:name w:val="Balloon Text"/>
    <w:basedOn w:val="Normal"/>
    <w:link w:val="BalloonTextChar"/>
    <w:uiPriority w:val="99"/>
    <w:rsid w:val="004A1583"/>
    <w:rPr>
      <w:rFonts w:ascii="Tahoma" w:hAnsi="Tahoma" w:cs="Tahoma"/>
      <w:sz w:val="16"/>
      <w:szCs w:val="16"/>
    </w:rPr>
  </w:style>
  <w:style w:type="character" w:customStyle="1" w:styleId="BalloonTextChar">
    <w:name w:val="Balloon Text Char"/>
    <w:basedOn w:val="DefaultParagraphFont"/>
    <w:link w:val="BalloonText"/>
    <w:uiPriority w:val="99"/>
    <w:rsid w:val="004A1583"/>
    <w:rPr>
      <w:rFonts w:ascii="Tahoma" w:eastAsia="Times New Roman" w:hAnsi="Tahoma" w:cs="Tahoma"/>
      <w:sz w:val="16"/>
      <w:szCs w:val="16"/>
    </w:rPr>
  </w:style>
  <w:style w:type="paragraph" w:styleId="ListParagraph">
    <w:name w:val="List Paragraph"/>
    <w:basedOn w:val="Normal"/>
    <w:uiPriority w:val="34"/>
    <w:qFormat/>
    <w:rsid w:val="004A1583"/>
    <w:pPr>
      <w:ind w:left="720"/>
    </w:pPr>
  </w:style>
  <w:style w:type="paragraph" w:styleId="NormalWeb">
    <w:name w:val="Normal (Web)"/>
    <w:basedOn w:val="Normal"/>
    <w:uiPriority w:val="99"/>
    <w:unhideWhenUsed/>
    <w:rsid w:val="004A1583"/>
    <w:pPr>
      <w:spacing w:before="100" w:beforeAutospacing="1" w:after="100" w:afterAutospacing="1"/>
    </w:pPr>
    <w:rPr>
      <w:rFonts w:ascii="Times New Roman" w:hAnsi="Times New Roman" w:cs="Times New Roman"/>
      <w:szCs w:val="24"/>
      <w:lang w:eastAsia="en-GB"/>
    </w:rPr>
  </w:style>
  <w:style w:type="paragraph" w:customStyle="1" w:styleId="strapline">
    <w:name w:val="strapline"/>
    <w:basedOn w:val="Normal"/>
    <w:rsid w:val="004A1583"/>
    <w:pPr>
      <w:spacing w:before="100" w:beforeAutospacing="1" w:after="100" w:afterAutospacing="1"/>
    </w:pPr>
    <w:rPr>
      <w:rFonts w:ascii="Times New Roman" w:hAnsi="Times New Roman" w:cs="Times New Roman"/>
      <w:szCs w:val="24"/>
      <w:lang w:eastAsia="en-GB"/>
    </w:rPr>
  </w:style>
  <w:style w:type="character" w:styleId="Strong">
    <w:name w:val="Strong"/>
    <w:uiPriority w:val="22"/>
    <w:qFormat/>
    <w:rsid w:val="004A1583"/>
    <w:rPr>
      <w:rFonts w:cs="Times New Roman"/>
      <w:b/>
      <w:bCs/>
    </w:rPr>
  </w:style>
  <w:style w:type="paragraph" w:styleId="TOC1">
    <w:name w:val="toc 1"/>
    <w:basedOn w:val="Normal"/>
    <w:next w:val="Normal"/>
    <w:autoRedefine/>
    <w:semiHidden/>
    <w:rsid w:val="004A1583"/>
    <w:pPr>
      <w:tabs>
        <w:tab w:val="right" w:leader="dot" w:pos="9628"/>
      </w:tabs>
      <w:jc w:val="center"/>
    </w:pPr>
    <w:rPr>
      <w:b/>
      <w:noProof/>
      <w:sz w:val="20"/>
    </w:rPr>
  </w:style>
  <w:style w:type="paragraph" w:styleId="TOC2">
    <w:name w:val="toc 2"/>
    <w:basedOn w:val="Normal"/>
    <w:next w:val="Normal"/>
    <w:autoRedefine/>
    <w:semiHidden/>
    <w:rsid w:val="004A1583"/>
    <w:pPr>
      <w:ind w:left="240"/>
    </w:pPr>
  </w:style>
  <w:style w:type="paragraph" w:styleId="FootnoteText">
    <w:name w:val="footnote text"/>
    <w:basedOn w:val="Normal"/>
    <w:link w:val="FootnoteTextChar"/>
    <w:semiHidden/>
    <w:rsid w:val="004A1583"/>
    <w:rPr>
      <w:rFonts w:ascii="Times New Roman" w:hAnsi="Times New Roman" w:cs="Times New Roman"/>
      <w:sz w:val="20"/>
      <w:lang w:eastAsia="en-GB"/>
    </w:rPr>
  </w:style>
  <w:style w:type="character" w:customStyle="1" w:styleId="FootnoteTextChar">
    <w:name w:val="Footnote Text Char"/>
    <w:basedOn w:val="DefaultParagraphFont"/>
    <w:link w:val="FootnoteText"/>
    <w:semiHidden/>
    <w:rsid w:val="004A1583"/>
    <w:rPr>
      <w:rFonts w:ascii="Times New Roman" w:eastAsia="Times New Roman" w:hAnsi="Times New Roman" w:cs="Times New Roman"/>
      <w:sz w:val="20"/>
      <w:szCs w:val="20"/>
      <w:lang w:eastAsia="en-GB"/>
    </w:rPr>
  </w:style>
  <w:style w:type="character" w:styleId="FootnoteReference">
    <w:name w:val="footnote reference"/>
    <w:semiHidden/>
    <w:rsid w:val="004A1583"/>
    <w:rPr>
      <w:vertAlign w:val="superscript"/>
    </w:rPr>
  </w:style>
  <w:style w:type="character" w:styleId="Emphasis">
    <w:name w:val="Emphasis"/>
    <w:uiPriority w:val="20"/>
    <w:qFormat/>
    <w:rsid w:val="004A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Alison</dc:creator>
  <cp:lastModifiedBy>Steven OKeeffe</cp:lastModifiedBy>
  <cp:revision>3</cp:revision>
  <dcterms:created xsi:type="dcterms:W3CDTF">2018-07-23T13:14:00Z</dcterms:created>
  <dcterms:modified xsi:type="dcterms:W3CDTF">2018-07-23T13:20:00Z</dcterms:modified>
</cp:coreProperties>
</file>