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ACB" w:rsidRDefault="007A5ACB" w:rsidP="007A5ACB">
      <w:pPr>
        <w:spacing w:line="276" w:lineRule="auto"/>
        <w:rPr>
          <w:rFonts w:ascii="Gill Sans MT" w:hAnsi="Gill Sans MT"/>
        </w:rPr>
      </w:pPr>
      <w:r>
        <w:rPr>
          <w:noProof/>
        </w:rPr>
        <w:drawing>
          <wp:anchor distT="0" distB="0" distL="114300" distR="114300" simplePos="0" relativeHeight="251660288" behindDoc="0" locked="0" layoutInCell="0" allowOverlap="1">
            <wp:simplePos x="0" y="0"/>
            <wp:positionH relativeFrom="column">
              <wp:posOffset>-476250</wp:posOffset>
            </wp:positionH>
            <wp:positionV relativeFrom="paragraph">
              <wp:posOffset>76200</wp:posOffset>
            </wp:positionV>
            <wp:extent cx="1021080" cy="851535"/>
            <wp:effectExtent l="0" t="0" r="762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1080" cy="851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5093335</wp:posOffset>
                </wp:positionH>
                <wp:positionV relativeFrom="paragraph">
                  <wp:posOffset>76835</wp:posOffset>
                </wp:positionV>
                <wp:extent cx="1271905" cy="922655"/>
                <wp:effectExtent l="0" t="0" r="23495" b="1079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905" cy="922655"/>
                        </a:xfrm>
                        <a:prstGeom prst="rect">
                          <a:avLst/>
                        </a:prstGeom>
                        <a:solidFill>
                          <a:sysClr val="window" lastClr="FFFFFF"/>
                        </a:solidFill>
                        <a:ln w="6350">
                          <a:solidFill>
                            <a:prstClr val="black"/>
                          </a:solidFill>
                        </a:ln>
                        <a:effectLst/>
                      </wps:spPr>
                      <wps:txbx>
                        <w:txbxContent>
                          <w:p w:rsidR="007A5ACB" w:rsidRPr="00FB48C9" w:rsidRDefault="007A5ACB" w:rsidP="007A5ACB">
                            <w:pPr>
                              <w:rPr>
                                <w:rFonts w:ascii="Gill Sans MT" w:hAnsi="Gill Sans MT"/>
                                <w:b/>
                                <w:sz w:val="20"/>
                                <w:szCs w:val="20"/>
                              </w:rPr>
                            </w:pPr>
                            <w:r w:rsidRPr="00FB48C9">
                              <w:rPr>
                                <w:rFonts w:ascii="Gill Sans MT" w:hAnsi="Gill Sans MT"/>
                                <w:b/>
                                <w:sz w:val="20"/>
                                <w:szCs w:val="20"/>
                              </w:rPr>
                              <w:t>Administration Only</w:t>
                            </w:r>
                          </w:p>
                          <w:p w:rsidR="007A5ACB" w:rsidRDefault="007A5ACB" w:rsidP="007A5ACB">
                            <w:pPr>
                              <w:rPr>
                                <w:rFonts w:ascii="Gill Sans MT" w:hAnsi="Gill Sans MT"/>
                                <w:sz w:val="20"/>
                                <w:szCs w:val="20"/>
                              </w:rPr>
                            </w:pPr>
                            <w:r>
                              <w:rPr>
                                <w:rFonts w:ascii="Gill Sans MT" w:hAnsi="Gill Sans MT"/>
                                <w:sz w:val="20"/>
                                <w:szCs w:val="20"/>
                              </w:rPr>
                              <w:t xml:space="preserve">Ref No. – </w:t>
                            </w:r>
                          </w:p>
                          <w:p w:rsidR="007A5ACB" w:rsidRPr="00FB48C9" w:rsidRDefault="007A5ACB" w:rsidP="007A5ACB">
                            <w:pPr>
                              <w:rPr>
                                <w:rFonts w:ascii="Gill Sans MT" w:hAnsi="Gill Sans MT"/>
                                <w:sz w:val="20"/>
                                <w:szCs w:val="20"/>
                              </w:rPr>
                            </w:pPr>
                            <w:r>
                              <w:rPr>
                                <w:rFonts w:ascii="Gill Sans MT" w:hAnsi="Gill Sans MT"/>
                                <w:sz w:val="20"/>
                                <w:szCs w:val="20"/>
                              </w:rPr>
                              <w:t xml:space="preserve">Date received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401.05pt;margin-top:6.05pt;width:100.15pt;height:7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" fillcolor="window" strokeweight=".5pt">
                <v:path arrowok="t"/>
                <v:textbox>
                  <w:txbxContent>
                    <w:p w:rsidR="007A5ACB" w:rsidRPr="00FB48C9" w:rsidRDefault="007A5ACB" w:rsidP="007A5ACB">
                      <w:pPr>
                        <w:rPr>
                          <w:rFonts w:ascii="Gill Sans MT" w:hAnsi="Gill Sans MT"/>
                          <w:b/>
                          <w:sz w:val="20"/>
                          <w:szCs w:val="20"/>
                        </w:rPr>
                      </w:pPr>
                      <w:r w:rsidRPr="00FB48C9">
                        <w:rPr>
                          <w:rFonts w:ascii="Gill Sans MT" w:hAnsi="Gill Sans MT"/>
                          <w:b/>
                          <w:sz w:val="20"/>
                          <w:szCs w:val="20"/>
                        </w:rPr>
                        <w:t>Administration Only</w:t>
                      </w:r>
                    </w:p>
                    <w:p w:rsidR="007A5ACB" w:rsidRDefault="007A5ACB" w:rsidP="007A5ACB">
                      <w:pPr>
                        <w:rPr>
                          <w:rFonts w:ascii="Gill Sans MT" w:hAnsi="Gill Sans MT"/>
                          <w:sz w:val="20"/>
                          <w:szCs w:val="20"/>
                        </w:rPr>
                      </w:pPr>
                      <w:r>
                        <w:rPr>
                          <w:rFonts w:ascii="Gill Sans MT" w:hAnsi="Gill Sans MT"/>
                          <w:sz w:val="20"/>
                          <w:szCs w:val="20"/>
                        </w:rPr>
                        <w:t xml:space="preserve">Ref No. – </w:t>
                      </w:r>
                    </w:p>
                    <w:p w:rsidR="007A5ACB" w:rsidRPr="00FB48C9" w:rsidRDefault="007A5ACB" w:rsidP="007A5ACB">
                      <w:pPr>
                        <w:rPr>
                          <w:rFonts w:ascii="Gill Sans MT" w:hAnsi="Gill Sans MT"/>
                          <w:sz w:val="20"/>
                          <w:szCs w:val="20"/>
                        </w:rPr>
                      </w:pPr>
                      <w:r>
                        <w:rPr>
                          <w:rFonts w:ascii="Gill Sans MT" w:hAnsi="Gill Sans MT"/>
                          <w:sz w:val="20"/>
                          <w:szCs w:val="20"/>
                        </w:rPr>
                        <w:t xml:space="preserve">Date received - </w:t>
                      </w:r>
                    </w:p>
                  </w:txbxContent>
                </v:textbox>
              </v:shape>
            </w:pict>
          </mc:Fallback>
        </mc:AlternateContent>
      </w:r>
    </w:p>
    <w:p w:rsidR="007A5ACB" w:rsidRPr="0088381B" w:rsidRDefault="007A5ACB" w:rsidP="007A5ACB">
      <w:pPr>
        <w:jc w:val="center"/>
        <w:rPr>
          <w:rFonts w:ascii="Berlin Sans FB Demi" w:hAnsi="Berlin Sans FB Demi"/>
          <w:b/>
          <w:sz w:val="32"/>
        </w:rPr>
      </w:pPr>
      <w:r>
        <w:rPr>
          <w:noProof/>
        </w:rPr>
        <mc:AlternateContent>
          <mc:Choice Requires="wps">
            <w:drawing>
              <wp:anchor distT="0" distB="0" distL="114300" distR="114300" simplePos="0" relativeHeight="251659264" behindDoc="0" locked="0" layoutInCell="1" allowOverlap="1">
                <wp:simplePos x="0" y="0"/>
                <wp:positionH relativeFrom="column">
                  <wp:posOffset>-387985</wp:posOffset>
                </wp:positionH>
                <wp:positionV relativeFrom="paragraph">
                  <wp:posOffset>-27940</wp:posOffset>
                </wp:positionV>
                <wp:extent cx="123825" cy="168910"/>
                <wp:effectExtent l="0" t="0" r="9525"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68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5ACB" w:rsidRPr="0088381B" w:rsidRDefault="007A5ACB" w:rsidP="007A5A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30.55pt;margin-top:-2.2pt;width:9.75pt;height: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" stroked="f">
                <v:textbox>
                  <w:txbxContent>
                    <w:p w:rsidR="007A5ACB" w:rsidRPr="0088381B" w:rsidRDefault="007A5ACB" w:rsidP="007A5ACB"/>
                  </w:txbxContent>
                </v:textbox>
              </v:shape>
            </w:pict>
          </mc:Fallback>
        </mc:AlternateContent>
      </w:r>
    </w:p>
    <w:p w:rsidR="007A5ACB" w:rsidRPr="00857DBA" w:rsidRDefault="007A5ACB" w:rsidP="007A5ACB">
      <w:pPr>
        <w:jc w:val="center"/>
        <w:rPr>
          <w:rFonts w:ascii="Berlin Sans FB Demi" w:hAnsi="Berlin Sans FB Demi"/>
          <w:b/>
          <w:sz w:val="40"/>
          <w:szCs w:val="40"/>
        </w:rPr>
      </w:pPr>
      <w:r>
        <w:rPr>
          <w:rFonts w:ascii="Berlin Sans FB Demi" w:hAnsi="Berlin Sans FB Demi"/>
          <w:b/>
          <w:sz w:val="40"/>
          <w:szCs w:val="40"/>
        </w:rPr>
        <w:t>Local List</w:t>
      </w:r>
      <w:r>
        <w:rPr>
          <w:rFonts w:ascii="Berlin Sans FB Demi" w:hAnsi="Berlin Sans FB Demi"/>
          <w:b/>
          <w:sz w:val="40"/>
          <w:szCs w:val="40"/>
        </w:rPr>
        <w:br/>
      </w:r>
      <w:r w:rsidRPr="00857DBA">
        <w:rPr>
          <w:rFonts w:ascii="Berlin Sans FB Demi" w:hAnsi="Berlin Sans FB Demi"/>
          <w:b/>
          <w:sz w:val="40"/>
          <w:szCs w:val="40"/>
        </w:rPr>
        <w:t>Nominations Form</w:t>
      </w:r>
    </w:p>
    <w:p w:rsidR="007A5ACB" w:rsidRPr="0088381B" w:rsidRDefault="007A5ACB" w:rsidP="007A5ACB">
      <w:pPr>
        <w:jc w:val="center"/>
        <w:rPr>
          <w:rFonts w:ascii="Berlin Sans FB Demi" w:hAnsi="Berlin Sans FB Demi"/>
          <w:b/>
          <w:sz w:val="32"/>
        </w:rPr>
      </w:pPr>
    </w:p>
    <w:p w:rsidR="007A5ACB" w:rsidRDefault="007A5ACB" w:rsidP="007A5ACB"/>
    <w:p w:rsidR="007A5ACB" w:rsidRPr="004A4E4B" w:rsidRDefault="007A5ACB" w:rsidP="007A5ACB">
      <w:pPr>
        <w:pStyle w:val="Header"/>
        <w:rPr>
          <w:b/>
          <w:sz w:val="28"/>
        </w:rPr>
      </w:pPr>
      <w:r>
        <w:rPr>
          <w:rFonts w:ascii="Gill Sans MT" w:hAnsi="Gill Sans MT"/>
          <w:b/>
          <w:sz w:val="28"/>
        </w:rPr>
        <w:t>Welcome to the N</w:t>
      </w:r>
      <w:r w:rsidRPr="004A4E4B">
        <w:rPr>
          <w:rFonts w:ascii="Gill Sans MT" w:hAnsi="Gill Sans MT"/>
          <w:b/>
          <w:sz w:val="28"/>
        </w:rPr>
        <w:t>ominatio</w:t>
      </w:r>
      <w:r>
        <w:rPr>
          <w:rFonts w:ascii="Gill Sans MT" w:hAnsi="Gill Sans MT"/>
          <w:b/>
          <w:sz w:val="28"/>
        </w:rPr>
        <w:t>ns F</w:t>
      </w:r>
      <w:r w:rsidRPr="004A4E4B">
        <w:rPr>
          <w:rFonts w:ascii="Gill Sans MT" w:hAnsi="Gill Sans MT"/>
          <w:b/>
          <w:sz w:val="28"/>
        </w:rPr>
        <w:t>orm for the Local Heritage Assets List</w:t>
      </w:r>
    </w:p>
    <w:p w:rsidR="007A5ACB" w:rsidRPr="00836775" w:rsidRDefault="007A5ACB" w:rsidP="007A5ACB">
      <w:pPr>
        <w:spacing w:line="276" w:lineRule="auto"/>
        <w:rPr>
          <w:rFonts w:ascii="Gill Sans MT" w:hAnsi="Gill Sans MT"/>
        </w:rPr>
      </w:pPr>
      <w:r w:rsidRPr="00836775">
        <w:rPr>
          <w:rFonts w:ascii="Gill Sans MT" w:hAnsi="Gill Sans MT"/>
        </w:rPr>
        <w:t xml:space="preserve">The nomination form asks you to demonstrate how your candidate asset meets the criteria for inclusion on </w:t>
      </w:r>
      <w:r>
        <w:rPr>
          <w:rFonts w:ascii="Gill Sans MT" w:hAnsi="Gill Sans MT"/>
        </w:rPr>
        <w:t xml:space="preserve">Carlisle’s Local Heritage Assets List or Local List. </w:t>
      </w:r>
      <w:r w:rsidRPr="00836775">
        <w:rPr>
          <w:rFonts w:ascii="Gill Sans MT" w:hAnsi="Gill Sans MT"/>
        </w:rPr>
        <w:t xml:space="preserve">The </w:t>
      </w:r>
      <w:r>
        <w:rPr>
          <w:rFonts w:ascii="Gill Sans MT" w:hAnsi="Gill Sans MT"/>
        </w:rPr>
        <w:t xml:space="preserve">assessment </w:t>
      </w:r>
      <w:r w:rsidRPr="00836775">
        <w:rPr>
          <w:rFonts w:ascii="Gill Sans MT" w:hAnsi="Gill Sans MT"/>
        </w:rPr>
        <w:t xml:space="preserve">criteria ensure </w:t>
      </w:r>
      <w:r>
        <w:rPr>
          <w:rFonts w:ascii="Gill Sans MT" w:hAnsi="Gill Sans MT"/>
        </w:rPr>
        <w:t>listing</w:t>
      </w:r>
      <w:r w:rsidRPr="00836775">
        <w:rPr>
          <w:rFonts w:ascii="Gill Sans MT" w:hAnsi="Gill Sans MT"/>
        </w:rPr>
        <w:t xml:space="preserve"> a heritage asset is the most appropriate means to manage your valued feature</w:t>
      </w:r>
      <w:r>
        <w:rPr>
          <w:rFonts w:ascii="Gill Sans MT" w:hAnsi="Gill Sans MT"/>
        </w:rPr>
        <w:t xml:space="preserve"> or building</w:t>
      </w:r>
      <w:r w:rsidRPr="00836775">
        <w:rPr>
          <w:rFonts w:ascii="Gill Sans MT" w:hAnsi="Gill Sans MT"/>
        </w:rPr>
        <w:t>.</w:t>
      </w:r>
    </w:p>
    <w:p w:rsidR="007A5ACB" w:rsidRDefault="007A5ACB" w:rsidP="007A5ACB">
      <w:pPr>
        <w:spacing w:line="276" w:lineRule="auto"/>
        <w:rPr>
          <w:rFonts w:ascii="Gill Sans MT" w:hAnsi="Gill Sans MT"/>
        </w:rPr>
      </w:pPr>
      <w:r>
        <w:rPr>
          <w:rFonts w:ascii="Gill Sans MT" w:hAnsi="Gill Sans MT"/>
        </w:rPr>
        <w:t>Local Listing</w:t>
      </w:r>
      <w:r w:rsidRPr="00836775">
        <w:rPr>
          <w:rFonts w:ascii="Gill Sans MT" w:hAnsi="Gill Sans MT"/>
        </w:rPr>
        <w:t xml:space="preserve"> does not mean an asset will be preserved in its current state in perpetuity.</w:t>
      </w:r>
      <w:r>
        <w:rPr>
          <w:rFonts w:ascii="Gill Sans MT" w:hAnsi="Gill Sans MT"/>
        </w:rPr>
        <w:t xml:space="preserve"> </w:t>
      </w:r>
      <w:r w:rsidRPr="00836775">
        <w:rPr>
          <w:rFonts w:ascii="Gill Sans MT" w:hAnsi="Gill Sans MT"/>
        </w:rPr>
        <w:t xml:space="preserve"> Planning policy allows change to heritage assets that conserves or better</w:t>
      </w:r>
      <w:r>
        <w:rPr>
          <w:rFonts w:ascii="Gill Sans MT" w:hAnsi="Gill Sans MT"/>
        </w:rPr>
        <w:t xml:space="preserve"> reveals their significance or in cases </w:t>
      </w:r>
      <w:r w:rsidRPr="00836775">
        <w:rPr>
          <w:rFonts w:ascii="Gill Sans MT" w:hAnsi="Gill Sans MT"/>
        </w:rPr>
        <w:t>where change requires their loss, the benefit to the public that they provide</w:t>
      </w:r>
      <w:r>
        <w:rPr>
          <w:rFonts w:ascii="Gill Sans MT" w:hAnsi="Gill Sans MT"/>
        </w:rPr>
        <w:t xml:space="preserve"> is replaced</w:t>
      </w:r>
      <w:r w:rsidRPr="00836775">
        <w:rPr>
          <w:rFonts w:ascii="Gill Sans MT" w:hAnsi="Gill Sans MT"/>
        </w:rPr>
        <w:t>. The information provided in support of your nomination will help determine what forms of change might be acceptable</w:t>
      </w:r>
      <w:r>
        <w:rPr>
          <w:rFonts w:ascii="Gill Sans MT" w:hAnsi="Gill Sans MT"/>
        </w:rPr>
        <w:t xml:space="preserve"> in the future</w:t>
      </w:r>
      <w:r w:rsidRPr="00836775">
        <w:rPr>
          <w:rFonts w:ascii="Gill Sans MT" w:hAnsi="Gill Sans MT"/>
        </w:rPr>
        <w:t xml:space="preserve">. </w:t>
      </w:r>
    </w:p>
    <w:p w:rsidR="007A5ACB" w:rsidRPr="00FB48C9" w:rsidRDefault="007A5ACB" w:rsidP="007A5ACB">
      <w:pPr>
        <w:rPr>
          <w:rFonts w:ascii="Gill Sans MT" w:hAnsi="Gill Sans MT"/>
        </w:rPr>
      </w:pPr>
      <w:r w:rsidRPr="00FB48C9">
        <w:rPr>
          <w:rFonts w:ascii="Gill Sans MT" w:hAnsi="Gill Sans MT"/>
        </w:rPr>
        <w:t xml:space="preserve">Please refer to the </w:t>
      </w:r>
      <w:r>
        <w:rPr>
          <w:rFonts w:ascii="Gill Sans MT" w:hAnsi="Gill Sans MT"/>
        </w:rPr>
        <w:t>last</w:t>
      </w:r>
      <w:r w:rsidRPr="00FB48C9">
        <w:rPr>
          <w:rFonts w:ascii="Gill Sans MT" w:hAnsi="Gill Sans MT"/>
        </w:rPr>
        <w:t xml:space="preserve"> page for advice on how to complete this form and support available within your local area.</w:t>
      </w:r>
      <w:r>
        <w:rPr>
          <w:rFonts w:ascii="Gill Sans MT" w:hAnsi="Gill Sans MT"/>
        </w:rPr>
        <w:t xml:space="preserve">  </w:t>
      </w:r>
      <w:r w:rsidRPr="00857DBA">
        <w:rPr>
          <w:rFonts w:ascii="Gill Sans MT" w:hAnsi="Gill Sans MT"/>
          <w:b/>
        </w:rPr>
        <w:t>It is important that you provide as much information as possible to assist us in our assessment of your nomination.</w:t>
      </w:r>
    </w:p>
    <w:tbl>
      <w:tblPr>
        <w:tblW w:w="10312" w:type="dxa"/>
        <w:tblInd w:w="-652" w:type="dxa"/>
        <w:tblLayout w:type="fixed"/>
        <w:tblLook w:val="0000" w:firstRow="0" w:lastRow="0" w:firstColumn="0" w:lastColumn="0" w:noHBand="0" w:noVBand="0"/>
      </w:tblPr>
      <w:tblGrid>
        <w:gridCol w:w="10312"/>
      </w:tblGrid>
      <w:tr w:rsidR="007A5ACB" w:rsidRPr="00836775" w:rsidTr="007A5ACB">
        <w:trPr>
          <w:trHeight w:val="3572"/>
        </w:trPr>
        <w:tc>
          <w:tcPr>
            <w:tcW w:w="10312" w:type="dxa"/>
            <w:tcBorders>
              <w:top w:val="single" w:sz="4" w:space="0" w:color="auto"/>
              <w:left w:val="single" w:sz="4" w:space="0" w:color="auto"/>
              <w:bottom w:val="single" w:sz="4" w:space="0" w:color="auto"/>
              <w:right w:val="single" w:sz="4" w:space="0" w:color="auto"/>
            </w:tcBorders>
            <w:shd w:val="clear" w:color="auto" w:fill="auto"/>
          </w:tcPr>
          <w:p w:rsidR="007A5ACB" w:rsidRDefault="007A5ACB" w:rsidP="00AF4B1D">
            <w:pPr>
              <w:snapToGrid w:val="0"/>
              <w:rPr>
                <w:rFonts w:ascii="Gill Sans MT" w:hAnsi="Gill Sans MT"/>
              </w:rPr>
            </w:pPr>
            <w:r>
              <w:rPr>
                <w:rFonts w:ascii="Gill Sans MT" w:hAnsi="Gill Sans MT"/>
                <w:b/>
              </w:rPr>
              <w:t xml:space="preserve">Name, address </w:t>
            </w:r>
            <w:r w:rsidRPr="00836775">
              <w:rPr>
                <w:rFonts w:ascii="Gill Sans MT" w:hAnsi="Gill Sans MT"/>
                <w:b/>
              </w:rPr>
              <w:t>and location of your candidate heritage asset</w:t>
            </w:r>
            <w:r w:rsidRPr="00836775">
              <w:rPr>
                <w:rFonts w:ascii="Gill Sans MT" w:hAnsi="Gill Sans MT"/>
              </w:rPr>
              <w:t xml:space="preserve"> (please provide a photograph and a map showing its location</w:t>
            </w:r>
            <w:r>
              <w:rPr>
                <w:rFonts w:ascii="Gill Sans MT" w:hAnsi="Gill Sans MT"/>
              </w:rPr>
              <w:t xml:space="preserve"> or on-line link</w:t>
            </w:r>
            <w:r w:rsidRPr="00836775">
              <w:rPr>
                <w:rFonts w:ascii="Gill Sans MT" w:hAnsi="Gill Sans MT"/>
              </w:rPr>
              <w:t>):</w:t>
            </w:r>
          </w:p>
          <w:p w:rsidR="007A5ACB" w:rsidRPr="00836775" w:rsidRDefault="007A5ACB" w:rsidP="00AF4B1D">
            <w:pPr>
              <w:rPr>
                <w:rFonts w:ascii="Gill Sans MT" w:hAnsi="Gill Sans MT"/>
                <w:b/>
              </w:rPr>
            </w:pPr>
          </w:p>
        </w:tc>
      </w:tr>
    </w:tbl>
    <w:tbl>
      <w:tblPr>
        <w:tblpPr w:leftFromText="180" w:rightFromText="180" w:vertAnchor="text" w:horzAnchor="margin" w:tblpX="-719" w:tblpY="354"/>
        <w:tblW w:w="10338" w:type="dxa"/>
        <w:tblLayout w:type="fixed"/>
        <w:tblLook w:val="0000" w:firstRow="0" w:lastRow="0" w:firstColumn="0" w:lastColumn="0" w:noHBand="0" w:noVBand="0"/>
      </w:tblPr>
      <w:tblGrid>
        <w:gridCol w:w="8931"/>
        <w:gridCol w:w="1407"/>
      </w:tblGrid>
      <w:tr w:rsidR="007A5ACB" w:rsidRPr="006D72EE" w:rsidTr="00BF3616">
        <w:tc>
          <w:tcPr>
            <w:tcW w:w="8931" w:type="dxa"/>
            <w:tcBorders>
              <w:top w:val="single" w:sz="8" w:space="0" w:color="000000"/>
              <w:left w:val="single" w:sz="8" w:space="0" w:color="000000"/>
              <w:bottom w:val="single" w:sz="4" w:space="0" w:color="808080"/>
            </w:tcBorders>
            <w:shd w:val="clear" w:color="auto" w:fill="B8CCE4"/>
          </w:tcPr>
          <w:p w:rsidR="007A5ACB" w:rsidRPr="006D72EE" w:rsidRDefault="007A5ACB" w:rsidP="00BF3616">
            <w:pPr>
              <w:snapToGrid w:val="0"/>
              <w:spacing w:before="240" w:after="240"/>
              <w:rPr>
                <w:rFonts w:ascii="Gill Sans MT" w:hAnsi="Gill Sans MT"/>
                <w:b/>
              </w:rPr>
            </w:pPr>
            <w:r w:rsidRPr="006D72EE">
              <w:rPr>
                <w:rFonts w:ascii="Gill Sans MT" w:hAnsi="Gill Sans MT"/>
              </w:rPr>
              <w:t xml:space="preserve">1. </w:t>
            </w:r>
            <w:r w:rsidRPr="006D72EE">
              <w:rPr>
                <w:rFonts w:ascii="Gill Sans MT" w:hAnsi="Gill Sans MT"/>
                <w:b/>
              </w:rPr>
              <w:t xml:space="preserve">WHAT IS IT? </w:t>
            </w:r>
            <w:r w:rsidRPr="006D72EE">
              <w:rPr>
                <w:rFonts w:ascii="Gill Sans MT" w:hAnsi="Gill Sans MT"/>
              </w:rPr>
              <w:t xml:space="preserve">Is it one of the following? </w:t>
            </w:r>
          </w:p>
        </w:tc>
        <w:tc>
          <w:tcPr>
            <w:tcW w:w="1407" w:type="dxa"/>
            <w:tcBorders>
              <w:top w:val="single" w:sz="8" w:space="0" w:color="000000"/>
              <w:left w:val="single" w:sz="4" w:space="0" w:color="808080"/>
              <w:bottom w:val="single" w:sz="4" w:space="0" w:color="808080"/>
              <w:right w:val="single" w:sz="8" w:space="0" w:color="000000"/>
            </w:tcBorders>
            <w:shd w:val="clear" w:color="auto" w:fill="B8CCE4"/>
          </w:tcPr>
          <w:p w:rsidR="007A5ACB" w:rsidRPr="006D72EE" w:rsidRDefault="007A5ACB" w:rsidP="00BF3616">
            <w:pPr>
              <w:snapToGrid w:val="0"/>
              <w:jc w:val="center"/>
              <w:rPr>
                <w:rFonts w:ascii="Gill Sans MT" w:hAnsi="Gill Sans MT"/>
              </w:rPr>
            </w:pPr>
            <w:r w:rsidRPr="006D72EE">
              <w:rPr>
                <w:rFonts w:ascii="Gill Sans MT" w:hAnsi="Gill Sans MT"/>
              </w:rPr>
              <w:t>Tick</w:t>
            </w:r>
          </w:p>
        </w:tc>
      </w:tr>
      <w:tr w:rsidR="007A5ACB" w:rsidRPr="00836775" w:rsidTr="00BF3616">
        <w:tc>
          <w:tcPr>
            <w:tcW w:w="8931" w:type="dxa"/>
            <w:tcBorders>
              <w:top w:val="single" w:sz="4" w:space="0" w:color="808080"/>
              <w:left w:val="single" w:sz="8" w:space="0" w:color="000000"/>
              <w:bottom w:val="single" w:sz="4" w:space="0" w:color="808080"/>
            </w:tcBorders>
            <w:shd w:val="clear" w:color="auto" w:fill="auto"/>
          </w:tcPr>
          <w:p w:rsidR="007A5ACB" w:rsidRPr="00F47243" w:rsidRDefault="007A5ACB" w:rsidP="00BF3616">
            <w:pPr>
              <w:snapToGrid w:val="0"/>
              <w:rPr>
                <w:rFonts w:ascii="Gill Sans MT" w:hAnsi="Gill Sans MT"/>
              </w:rPr>
            </w:pPr>
            <w:r>
              <w:rPr>
                <w:rFonts w:ascii="Gill Sans MT" w:hAnsi="Gill Sans MT"/>
              </w:rPr>
              <w:t>A</w:t>
            </w:r>
            <w:r w:rsidRPr="006E7731">
              <w:rPr>
                <w:rFonts w:ascii="Gill Sans MT" w:hAnsi="Gill Sans MT"/>
              </w:rPr>
              <w:t xml:space="preserve"> building or group of buildings</w:t>
            </w:r>
          </w:p>
        </w:tc>
        <w:tc>
          <w:tcPr>
            <w:tcW w:w="1407" w:type="dxa"/>
            <w:tcBorders>
              <w:top w:val="single" w:sz="4" w:space="0" w:color="808080"/>
              <w:left w:val="single" w:sz="4" w:space="0" w:color="808080"/>
              <w:bottom w:val="single" w:sz="4" w:space="0" w:color="808080"/>
              <w:right w:val="single" w:sz="8" w:space="0" w:color="000000"/>
            </w:tcBorders>
            <w:shd w:val="clear" w:color="auto" w:fill="auto"/>
          </w:tcPr>
          <w:p w:rsidR="007A5ACB" w:rsidRPr="00836775" w:rsidRDefault="007A5ACB" w:rsidP="00BF3616">
            <w:pPr>
              <w:snapToGrid w:val="0"/>
              <w:jc w:val="center"/>
              <w:rPr>
                <w:rFonts w:ascii="Gill Sans MT" w:hAnsi="Gill Sans MT"/>
              </w:rPr>
            </w:pPr>
          </w:p>
        </w:tc>
      </w:tr>
      <w:tr w:rsidR="007A5ACB" w:rsidRPr="00836775" w:rsidTr="00BF3616">
        <w:tc>
          <w:tcPr>
            <w:tcW w:w="8931" w:type="dxa"/>
            <w:tcBorders>
              <w:top w:val="single" w:sz="4" w:space="0" w:color="808080"/>
              <w:left w:val="single" w:sz="8" w:space="0" w:color="000000"/>
              <w:bottom w:val="single" w:sz="4" w:space="0" w:color="808080"/>
            </w:tcBorders>
            <w:shd w:val="clear" w:color="auto" w:fill="auto"/>
          </w:tcPr>
          <w:p w:rsidR="007A5ACB" w:rsidRPr="00F47243" w:rsidRDefault="007A5ACB" w:rsidP="00BF3616">
            <w:pPr>
              <w:snapToGrid w:val="0"/>
              <w:rPr>
                <w:rFonts w:ascii="Gill Sans MT" w:hAnsi="Gill Sans MT"/>
              </w:rPr>
            </w:pPr>
            <w:r>
              <w:rPr>
                <w:rFonts w:ascii="Gill Sans MT" w:hAnsi="Gill Sans MT"/>
              </w:rPr>
              <w:t>A</w:t>
            </w:r>
            <w:r w:rsidRPr="006E7731">
              <w:rPr>
                <w:rFonts w:ascii="Gill Sans MT" w:hAnsi="Gill Sans MT"/>
              </w:rPr>
              <w:t xml:space="preserve"> monument or site (an area of archaeological remains or a structure other than a building)</w:t>
            </w:r>
          </w:p>
        </w:tc>
        <w:tc>
          <w:tcPr>
            <w:tcW w:w="1407" w:type="dxa"/>
            <w:tcBorders>
              <w:top w:val="single" w:sz="4" w:space="0" w:color="808080"/>
              <w:left w:val="single" w:sz="4" w:space="0" w:color="808080"/>
              <w:bottom w:val="single" w:sz="4" w:space="0" w:color="808080"/>
              <w:right w:val="single" w:sz="8" w:space="0" w:color="000000"/>
            </w:tcBorders>
            <w:shd w:val="clear" w:color="auto" w:fill="auto"/>
          </w:tcPr>
          <w:p w:rsidR="007A5ACB" w:rsidRPr="00836775" w:rsidRDefault="007A5ACB" w:rsidP="00BF3616">
            <w:pPr>
              <w:snapToGrid w:val="0"/>
              <w:jc w:val="center"/>
              <w:rPr>
                <w:rFonts w:ascii="Gill Sans MT" w:hAnsi="Gill Sans MT"/>
              </w:rPr>
            </w:pPr>
          </w:p>
        </w:tc>
      </w:tr>
      <w:tr w:rsidR="007A5ACB" w:rsidRPr="00836775" w:rsidTr="00BF3616">
        <w:tc>
          <w:tcPr>
            <w:tcW w:w="8931" w:type="dxa"/>
            <w:tcBorders>
              <w:top w:val="single" w:sz="4" w:space="0" w:color="808080"/>
              <w:left w:val="single" w:sz="8" w:space="0" w:color="000000"/>
              <w:bottom w:val="single" w:sz="4" w:space="0" w:color="808080"/>
            </w:tcBorders>
            <w:shd w:val="clear" w:color="auto" w:fill="auto"/>
          </w:tcPr>
          <w:p w:rsidR="007A5ACB" w:rsidRPr="00F47243" w:rsidRDefault="007A5ACB" w:rsidP="00BF3616">
            <w:pPr>
              <w:snapToGrid w:val="0"/>
              <w:rPr>
                <w:rFonts w:ascii="Gill Sans MT" w:hAnsi="Gill Sans MT"/>
              </w:rPr>
            </w:pPr>
            <w:r>
              <w:rPr>
                <w:rFonts w:ascii="Gill Sans MT" w:hAnsi="Gill Sans MT"/>
              </w:rPr>
              <w:t>A</w:t>
            </w:r>
            <w:r w:rsidRPr="006E7731">
              <w:rPr>
                <w:rFonts w:ascii="Gill Sans MT" w:hAnsi="Gill Sans MT"/>
              </w:rPr>
              <w:t xml:space="preserve"> place (e.g. a street, park, garden or natural space)</w:t>
            </w:r>
          </w:p>
        </w:tc>
        <w:tc>
          <w:tcPr>
            <w:tcW w:w="1407" w:type="dxa"/>
            <w:tcBorders>
              <w:top w:val="single" w:sz="4" w:space="0" w:color="808080"/>
              <w:left w:val="single" w:sz="4" w:space="0" w:color="808080"/>
              <w:bottom w:val="single" w:sz="4" w:space="0" w:color="808080"/>
              <w:right w:val="single" w:sz="8" w:space="0" w:color="000000"/>
            </w:tcBorders>
            <w:shd w:val="clear" w:color="auto" w:fill="auto"/>
          </w:tcPr>
          <w:p w:rsidR="007A5ACB" w:rsidRPr="00836775" w:rsidRDefault="007A5ACB" w:rsidP="00BF3616">
            <w:pPr>
              <w:snapToGrid w:val="0"/>
              <w:jc w:val="center"/>
              <w:rPr>
                <w:rFonts w:ascii="Gill Sans MT" w:hAnsi="Gill Sans MT"/>
              </w:rPr>
            </w:pPr>
          </w:p>
        </w:tc>
      </w:tr>
      <w:tr w:rsidR="007A5ACB" w:rsidRPr="00836775" w:rsidTr="00BF3616">
        <w:tc>
          <w:tcPr>
            <w:tcW w:w="8931" w:type="dxa"/>
            <w:tcBorders>
              <w:top w:val="single" w:sz="4" w:space="0" w:color="808080"/>
              <w:left w:val="single" w:sz="8" w:space="0" w:color="000000"/>
              <w:bottom w:val="single" w:sz="4" w:space="0" w:color="808080"/>
            </w:tcBorders>
            <w:shd w:val="clear" w:color="auto" w:fill="auto"/>
          </w:tcPr>
          <w:p w:rsidR="007A5ACB" w:rsidRPr="00F47243" w:rsidRDefault="007A5ACB" w:rsidP="00BF3616">
            <w:pPr>
              <w:snapToGrid w:val="0"/>
              <w:rPr>
                <w:rFonts w:ascii="Gill Sans MT" w:hAnsi="Gill Sans MT"/>
              </w:rPr>
            </w:pPr>
            <w:r>
              <w:rPr>
                <w:rFonts w:ascii="Gill Sans MT" w:hAnsi="Gill Sans MT"/>
              </w:rPr>
              <w:t>A</w:t>
            </w:r>
            <w:r w:rsidRPr="006E7731">
              <w:rPr>
                <w:rFonts w:ascii="Gill Sans MT" w:hAnsi="Gill Sans MT"/>
              </w:rPr>
              <w:t xml:space="preserve"> landscape (an area defined by visual features or character, e.g. a city centre, village, suburb or field system)</w:t>
            </w:r>
          </w:p>
        </w:tc>
        <w:tc>
          <w:tcPr>
            <w:tcW w:w="1407" w:type="dxa"/>
            <w:tcBorders>
              <w:top w:val="single" w:sz="4" w:space="0" w:color="808080"/>
              <w:left w:val="single" w:sz="4" w:space="0" w:color="808080"/>
              <w:bottom w:val="single" w:sz="4" w:space="0" w:color="808080"/>
              <w:right w:val="single" w:sz="8" w:space="0" w:color="000000"/>
            </w:tcBorders>
            <w:shd w:val="clear" w:color="auto" w:fill="auto"/>
          </w:tcPr>
          <w:p w:rsidR="007A5ACB" w:rsidRPr="00836775" w:rsidRDefault="007A5ACB" w:rsidP="00BF3616">
            <w:pPr>
              <w:snapToGrid w:val="0"/>
              <w:jc w:val="center"/>
              <w:rPr>
                <w:rFonts w:ascii="Gill Sans MT" w:hAnsi="Gill Sans MT"/>
              </w:rPr>
            </w:pPr>
          </w:p>
        </w:tc>
      </w:tr>
    </w:tbl>
    <w:p w:rsidR="000F0C53" w:rsidRDefault="000F0C53"/>
    <w:p w:rsidR="007A5ACB" w:rsidRDefault="007A5ACB"/>
    <w:p w:rsidR="00BF3616" w:rsidRDefault="00BF3616"/>
    <w:p w:rsidR="00BF3616" w:rsidRDefault="00BF3616"/>
    <w:p w:rsidR="008B3123" w:rsidRDefault="008B3123">
      <w:r>
        <w:br w:type="page"/>
      </w:r>
    </w:p>
    <w:tbl>
      <w:tblPr>
        <w:tblpPr w:leftFromText="180" w:rightFromText="180" w:vertAnchor="text" w:horzAnchor="page" w:tblpX="558" w:tblpY="-425"/>
        <w:tblW w:w="11047" w:type="dxa"/>
        <w:tblLayout w:type="fixed"/>
        <w:tblLook w:val="0000" w:firstRow="0" w:lastRow="0" w:firstColumn="0" w:lastColumn="0" w:noHBand="0" w:noVBand="0"/>
      </w:tblPr>
      <w:tblGrid>
        <w:gridCol w:w="10055"/>
        <w:gridCol w:w="992"/>
      </w:tblGrid>
      <w:tr w:rsidR="00B232B3" w:rsidRPr="00F47243" w:rsidTr="00B232B3">
        <w:tc>
          <w:tcPr>
            <w:tcW w:w="10055" w:type="dxa"/>
            <w:tcBorders>
              <w:bottom w:val="single" w:sz="4" w:space="0" w:color="auto"/>
            </w:tcBorders>
            <w:shd w:val="clear" w:color="auto" w:fill="auto"/>
          </w:tcPr>
          <w:p w:rsidR="00B232B3" w:rsidRPr="00F47243" w:rsidRDefault="00B232B3" w:rsidP="008B3123">
            <w:pPr>
              <w:snapToGrid w:val="0"/>
              <w:spacing w:before="240" w:after="240"/>
              <w:rPr>
                <w:rFonts w:ascii="Gill Sans MT" w:hAnsi="Gill Sans MT"/>
              </w:rPr>
            </w:pPr>
          </w:p>
        </w:tc>
        <w:tc>
          <w:tcPr>
            <w:tcW w:w="992" w:type="dxa"/>
            <w:tcBorders>
              <w:bottom w:val="single" w:sz="4" w:space="0" w:color="auto"/>
            </w:tcBorders>
            <w:shd w:val="clear" w:color="auto" w:fill="auto"/>
          </w:tcPr>
          <w:p w:rsidR="00B232B3" w:rsidRPr="00F47243" w:rsidRDefault="00B232B3" w:rsidP="008B3123">
            <w:pPr>
              <w:snapToGrid w:val="0"/>
              <w:jc w:val="center"/>
              <w:rPr>
                <w:rFonts w:ascii="Gill Sans MT" w:hAnsi="Gill Sans MT"/>
              </w:rPr>
            </w:pPr>
          </w:p>
        </w:tc>
      </w:tr>
      <w:tr w:rsidR="008B3123" w:rsidRPr="00F47243" w:rsidTr="00B232B3">
        <w:tc>
          <w:tcPr>
            <w:tcW w:w="10055" w:type="dxa"/>
            <w:tcBorders>
              <w:top w:val="single" w:sz="4" w:space="0" w:color="auto"/>
              <w:left w:val="single" w:sz="4" w:space="0" w:color="auto"/>
              <w:bottom w:val="single" w:sz="4" w:space="0" w:color="auto"/>
              <w:right w:val="single" w:sz="4" w:space="0" w:color="auto"/>
            </w:tcBorders>
            <w:shd w:val="clear" w:color="auto" w:fill="B8CCE4"/>
          </w:tcPr>
          <w:p w:rsidR="008B3123" w:rsidRPr="00F47243" w:rsidRDefault="008B3123" w:rsidP="008B3123">
            <w:pPr>
              <w:snapToGrid w:val="0"/>
              <w:spacing w:before="240" w:after="240"/>
              <w:rPr>
                <w:rFonts w:ascii="Gill Sans MT" w:hAnsi="Gill Sans MT"/>
              </w:rPr>
            </w:pPr>
            <w:r w:rsidRPr="00F47243">
              <w:rPr>
                <w:rFonts w:ascii="Gill Sans MT" w:hAnsi="Gill Sans MT"/>
              </w:rPr>
              <w:t xml:space="preserve">2. </w:t>
            </w:r>
            <w:r w:rsidRPr="00F47243">
              <w:rPr>
                <w:rFonts w:ascii="Gill Sans MT" w:hAnsi="Gill Sans MT"/>
                <w:b/>
              </w:rPr>
              <w:t xml:space="preserve">WHY IS IT INTERESTING? </w:t>
            </w:r>
            <w:r w:rsidRPr="00F47243">
              <w:rPr>
                <w:rFonts w:ascii="Gill Sans MT" w:hAnsi="Gill Sans MT"/>
              </w:rPr>
              <w:t xml:space="preserve">Is it interesting in any of the following ways?  </w:t>
            </w:r>
          </w:p>
        </w:tc>
        <w:tc>
          <w:tcPr>
            <w:tcW w:w="992" w:type="dxa"/>
            <w:tcBorders>
              <w:top w:val="single" w:sz="4" w:space="0" w:color="auto"/>
              <w:left w:val="single" w:sz="4" w:space="0" w:color="auto"/>
              <w:bottom w:val="single" w:sz="4" w:space="0" w:color="auto"/>
              <w:right w:val="single" w:sz="4" w:space="0" w:color="auto"/>
            </w:tcBorders>
            <w:shd w:val="clear" w:color="auto" w:fill="B8CCE4"/>
          </w:tcPr>
          <w:p w:rsidR="008B3123" w:rsidRPr="00F47243" w:rsidRDefault="008B3123" w:rsidP="008B3123">
            <w:pPr>
              <w:snapToGrid w:val="0"/>
              <w:jc w:val="center"/>
              <w:rPr>
                <w:rFonts w:ascii="Gill Sans MT" w:hAnsi="Gill Sans MT"/>
              </w:rPr>
            </w:pPr>
            <w:r w:rsidRPr="00F47243">
              <w:rPr>
                <w:rFonts w:ascii="Gill Sans MT" w:hAnsi="Gill Sans MT"/>
              </w:rPr>
              <w:t>Tick</w:t>
            </w:r>
          </w:p>
        </w:tc>
      </w:tr>
      <w:tr w:rsidR="008B3123" w:rsidRPr="00F47243" w:rsidTr="00B232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55" w:type="dxa"/>
            <w:tcBorders>
              <w:top w:val="single" w:sz="4" w:space="0" w:color="auto"/>
            </w:tcBorders>
            <w:shd w:val="clear" w:color="auto" w:fill="DBE5F1"/>
          </w:tcPr>
          <w:p w:rsidR="008B3123" w:rsidRPr="00F47243" w:rsidRDefault="008B3123" w:rsidP="008B3123">
            <w:pPr>
              <w:spacing w:before="240"/>
              <w:rPr>
                <w:rFonts w:ascii="Gill Sans MT" w:hAnsi="Gill Sans MT" w:cs="Arial"/>
                <w:b/>
              </w:rPr>
            </w:pPr>
            <w:r>
              <w:rPr>
                <w:rFonts w:ascii="Gill Sans MT" w:hAnsi="Gill Sans MT" w:cs="Arial"/>
                <w:b/>
              </w:rPr>
              <w:t>A</w:t>
            </w:r>
            <w:r w:rsidRPr="00F47243">
              <w:rPr>
                <w:rFonts w:ascii="Gill Sans MT" w:hAnsi="Gill Sans MT" w:cs="Arial"/>
                <w:b/>
              </w:rPr>
              <w:t xml:space="preserve">.  Age and Rarity </w:t>
            </w:r>
          </w:p>
        </w:tc>
        <w:tc>
          <w:tcPr>
            <w:tcW w:w="992" w:type="dxa"/>
            <w:tcBorders>
              <w:top w:val="single" w:sz="4" w:space="0" w:color="auto"/>
            </w:tcBorders>
            <w:shd w:val="clear" w:color="auto" w:fill="DBE5F1"/>
          </w:tcPr>
          <w:p w:rsidR="008B3123" w:rsidRPr="00F47243" w:rsidRDefault="008B3123" w:rsidP="008B3123">
            <w:pPr>
              <w:jc w:val="center"/>
              <w:rPr>
                <w:rFonts w:ascii="Gill Sans MT" w:hAnsi="Gill Sans MT" w:cs="Arial"/>
              </w:rPr>
            </w:pPr>
          </w:p>
        </w:tc>
      </w:tr>
      <w:tr w:rsidR="008B3123" w:rsidRPr="006A69F9" w:rsidTr="008B3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55" w:type="dxa"/>
            <w:shd w:val="clear" w:color="auto" w:fill="auto"/>
          </w:tcPr>
          <w:p w:rsidR="008B3123" w:rsidRPr="006A69F9" w:rsidRDefault="008B3123" w:rsidP="008B3123">
            <w:pPr>
              <w:spacing w:line="276" w:lineRule="auto"/>
              <w:rPr>
                <w:rFonts w:ascii="Gill Sans MT" w:hAnsi="Gill Sans MT" w:cs="Arial"/>
              </w:rPr>
            </w:pPr>
            <w:r w:rsidRPr="006A69F9">
              <w:rPr>
                <w:rFonts w:ascii="Gill Sans MT" w:hAnsi="Gill Sans MT" w:cs="Arial"/>
              </w:rPr>
              <w:t xml:space="preserve">The heritage asset dates from before 1835 (Victorian period) and survives in close to its </w:t>
            </w:r>
            <w:r w:rsidRPr="006A69F9">
              <w:rPr>
                <w:rFonts w:ascii="Gill Sans MT" w:hAnsi="Gill Sans MT" w:cs="Arial"/>
                <w:b/>
              </w:rPr>
              <w:t>original</w:t>
            </w:r>
            <w:r w:rsidRPr="006A69F9">
              <w:rPr>
                <w:rFonts w:ascii="Gill Sans MT" w:hAnsi="Gill Sans MT" w:cs="Arial"/>
              </w:rPr>
              <w:t xml:space="preserve"> condition</w:t>
            </w:r>
          </w:p>
        </w:tc>
        <w:tc>
          <w:tcPr>
            <w:tcW w:w="992" w:type="dxa"/>
            <w:shd w:val="clear" w:color="auto" w:fill="auto"/>
          </w:tcPr>
          <w:p w:rsidR="008B3123" w:rsidRPr="006A69F9" w:rsidRDefault="008B3123" w:rsidP="008B3123">
            <w:pPr>
              <w:jc w:val="center"/>
              <w:rPr>
                <w:rFonts w:ascii="Gill Sans MT" w:hAnsi="Gill Sans MT" w:cs="Arial"/>
              </w:rPr>
            </w:pPr>
          </w:p>
        </w:tc>
      </w:tr>
      <w:tr w:rsidR="008B3123" w:rsidRPr="006A69F9" w:rsidTr="008B3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55" w:type="dxa"/>
            <w:shd w:val="clear" w:color="auto" w:fill="auto"/>
          </w:tcPr>
          <w:p w:rsidR="008B3123" w:rsidRPr="006A69F9" w:rsidRDefault="008B3123" w:rsidP="008B3123">
            <w:pPr>
              <w:spacing w:line="276" w:lineRule="auto"/>
              <w:rPr>
                <w:rFonts w:ascii="Gill Sans MT" w:hAnsi="Gill Sans MT" w:cs="Arial"/>
              </w:rPr>
            </w:pPr>
            <w:r w:rsidRPr="006A69F9">
              <w:rPr>
                <w:rFonts w:ascii="Gill Sans MT" w:hAnsi="Gill Sans MT" w:cs="Arial"/>
              </w:rPr>
              <w:t xml:space="preserve">The heritage assets dates from 1835 to 1914 (Victorian/Edwardian period) and retains much of its </w:t>
            </w:r>
            <w:r w:rsidRPr="006A69F9">
              <w:rPr>
                <w:rFonts w:ascii="Gill Sans MT" w:hAnsi="Gill Sans MT" w:cs="Arial"/>
                <w:b/>
              </w:rPr>
              <w:t>original</w:t>
            </w:r>
            <w:r w:rsidRPr="006A69F9">
              <w:rPr>
                <w:rFonts w:ascii="Gill Sans MT" w:hAnsi="Gill Sans MT" w:cs="Arial"/>
              </w:rPr>
              <w:t xml:space="preserve"> features.  It is also of </w:t>
            </w:r>
            <w:r w:rsidRPr="006A69F9">
              <w:rPr>
                <w:rFonts w:ascii="Gill Sans MT" w:hAnsi="Gill Sans MT" w:cs="Arial"/>
                <w:b/>
              </w:rPr>
              <w:t>sufficient quality</w:t>
            </w:r>
            <w:r w:rsidRPr="006A69F9">
              <w:rPr>
                <w:rFonts w:ascii="Gill Sans MT" w:hAnsi="Gill Sans MT" w:cs="Arial"/>
              </w:rPr>
              <w:t xml:space="preserve"> to distinguish it from other assets from that period in Carlisle</w:t>
            </w:r>
          </w:p>
        </w:tc>
        <w:tc>
          <w:tcPr>
            <w:tcW w:w="992" w:type="dxa"/>
            <w:shd w:val="clear" w:color="auto" w:fill="auto"/>
          </w:tcPr>
          <w:p w:rsidR="008B3123" w:rsidRPr="006A69F9" w:rsidRDefault="008B3123" w:rsidP="008B3123">
            <w:pPr>
              <w:jc w:val="center"/>
              <w:rPr>
                <w:rFonts w:ascii="Gill Sans MT" w:hAnsi="Gill Sans MT" w:cs="Arial"/>
              </w:rPr>
            </w:pPr>
          </w:p>
        </w:tc>
      </w:tr>
      <w:tr w:rsidR="008B3123" w:rsidRPr="006A69F9" w:rsidTr="008B3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55" w:type="dxa"/>
            <w:shd w:val="clear" w:color="auto" w:fill="auto"/>
          </w:tcPr>
          <w:p w:rsidR="008B3123" w:rsidRPr="006A69F9" w:rsidRDefault="008B3123" w:rsidP="008B3123">
            <w:pPr>
              <w:spacing w:line="276" w:lineRule="auto"/>
              <w:rPr>
                <w:rFonts w:ascii="Gill Sans MT" w:hAnsi="Gill Sans MT" w:cs="Arial"/>
              </w:rPr>
            </w:pPr>
            <w:r w:rsidRPr="006A69F9">
              <w:rPr>
                <w:rFonts w:ascii="Gill Sans MT" w:hAnsi="Gill Sans MT" w:cs="Arial"/>
              </w:rPr>
              <w:t xml:space="preserve">The heritage asset dates from 1914 – 1919 and is a </w:t>
            </w:r>
            <w:r w:rsidRPr="006A69F9">
              <w:rPr>
                <w:rFonts w:ascii="Gill Sans MT" w:hAnsi="Gill Sans MT" w:cs="Arial"/>
                <w:b/>
              </w:rPr>
              <w:t>rare</w:t>
            </w:r>
            <w:r w:rsidRPr="006A69F9">
              <w:rPr>
                <w:rFonts w:ascii="Gill Sans MT" w:hAnsi="Gill Sans MT" w:cs="Arial"/>
              </w:rPr>
              <w:t xml:space="preserve"> surviving wartime asset</w:t>
            </w:r>
          </w:p>
        </w:tc>
        <w:tc>
          <w:tcPr>
            <w:tcW w:w="992" w:type="dxa"/>
            <w:shd w:val="clear" w:color="auto" w:fill="auto"/>
          </w:tcPr>
          <w:p w:rsidR="008B3123" w:rsidRPr="006A69F9" w:rsidRDefault="008B3123" w:rsidP="008B3123">
            <w:pPr>
              <w:jc w:val="center"/>
              <w:rPr>
                <w:rFonts w:ascii="Gill Sans MT" w:hAnsi="Gill Sans MT" w:cs="Arial"/>
              </w:rPr>
            </w:pPr>
          </w:p>
        </w:tc>
      </w:tr>
      <w:tr w:rsidR="008B3123" w:rsidRPr="006A69F9" w:rsidTr="008B3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55" w:type="dxa"/>
            <w:shd w:val="clear" w:color="auto" w:fill="auto"/>
          </w:tcPr>
          <w:p w:rsidR="008B3123" w:rsidRPr="006A69F9" w:rsidRDefault="008B3123" w:rsidP="008B3123">
            <w:pPr>
              <w:spacing w:line="276" w:lineRule="auto"/>
              <w:rPr>
                <w:rFonts w:ascii="Gill Sans MT" w:hAnsi="Gill Sans MT" w:cs="Arial"/>
              </w:rPr>
            </w:pPr>
            <w:r w:rsidRPr="006A69F9">
              <w:rPr>
                <w:rFonts w:ascii="Gill Sans MT" w:hAnsi="Gill Sans MT" w:cs="Arial"/>
              </w:rPr>
              <w:t xml:space="preserve">The heritage asset dates from 1919 – 1939 (the interwar period) and is an </w:t>
            </w:r>
            <w:r w:rsidRPr="006A69F9">
              <w:rPr>
                <w:rFonts w:ascii="Gill Sans MT" w:hAnsi="Gill Sans MT" w:cs="Arial"/>
                <w:b/>
              </w:rPr>
              <w:t>outstanding</w:t>
            </w:r>
            <w:r w:rsidRPr="006A69F9">
              <w:rPr>
                <w:rFonts w:ascii="Gill Sans MT" w:hAnsi="Gill Sans MT" w:cs="Arial"/>
              </w:rPr>
              <w:t xml:space="preserve"> example of the style of the period</w:t>
            </w:r>
          </w:p>
        </w:tc>
        <w:tc>
          <w:tcPr>
            <w:tcW w:w="992" w:type="dxa"/>
            <w:shd w:val="clear" w:color="auto" w:fill="auto"/>
          </w:tcPr>
          <w:p w:rsidR="008B3123" w:rsidRPr="006A69F9" w:rsidRDefault="008B3123" w:rsidP="008B3123">
            <w:pPr>
              <w:jc w:val="center"/>
              <w:rPr>
                <w:rFonts w:ascii="Gill Sans MT" w:hAnsi="Gill Sans MT" w:cs="Arial"/>
              </w:rPr>
            </w:pPr>
          </w:p>
        </w:tc>
      </w:tr>
      <w:tr w:rsidR="008B3123" w:rsidRPr="006A69F9" w:rsidTr="008B3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55" w:type="dxa"/>
            <w:shd w:val="clear" w:color="auto" w:fill="auto"/>
          </w:tcPr>
          <w:p w:rsidR="008B3123" w:rsidRPr="006A69F9" w:rsidRDefault="008B3123" w:rsidP="008B3123">
            <w:pPr>
              <w:spacing w:line="276" w:lineRule="auto"/>
              <w:rPr>
                <w:rFonts w:ascii="Gill Sans MT" w:hAnsi="Gill Sans MT" w:cs="Arial"/>
              </w:rPr>
            </w:pPr>
            <w:r w:rsidRPr="006A69F9">
              <w:rPr>
                <w:rFonts w:ascii="Gill Sans MT" w:hAnsi="Gill Sans MT" w:cs="Arial"/>
              </w:rPr>
              <w:t xml:space="preserve">The heritage asset dates from 1939 – 1945 and is a </w:t>
            </w:r>
            <w:r w:rsidRPr="006A69F9">
              <w:rPr>
                <w:rFonts w:ascii="Gill Sans MT" w:hAnsi="Gill Sans MT" w:cs="Arial"/>
                <w:b/>
              </w:rPr>
              <w:t>rare</w:t>
            </w:r>
            <w:r w:rsidRPr="006A69F9">
              <w:rPr>
                <w:rFonts w:ascii="Gill Sans MT" w:hAnsi="Gill Sans MT" w:cs="Arial"/>
              </w:rPr>
              <w:t xml:space="preserve"> surviving wartime asset</w:t>
            </w:r>
          </w:p>
        </w:tc>
        <w:tc>
          <w:tcPr>
            <w:tcW w:w="992" w:type="dxa"/>
            <w:shd w:val="clear" w:color="auto" w:fill="auto"/>
          </w:tcPr>
          <w:p w:rsidR="008B3123" w:rsidRPr="006A69F9" w:rsidRDefault="008B3123" w:rsidP="008B3123">
            <w:pPr>
              <w:jc w:val="center"/>
              <w:rPr>
                <w:rFonts w:ascii="Gill Sans MT" w:hAnsi="Gill Sans MT" w:cs="Arial"/>
              </w:rPr>
            </w:pPr>
          </w:p>
        </w:tc>
      </w:tr>
      <w:tr w:rsidR="008B3123" w:rsidRPr="00F47243" w:rsidTr="008B3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55" w:type="dxa"/>
            <w:shd w:val="clear" w:color="auto" w:fill="auto"/>
          </w:tcPr>
          <w:p w:rsidR="008B3123" w:rsidRPr="00F47243" w:rsidRDefault="008B3123" w:rsidP="008B3123">
            <w:pPr>
              <w:spacing w:line="276" w:lineRule="auto"/>
              <w:rPr>
                <w:rFonts w:ascii="Gill Sans MT" w:hAnsi="Gill Sans MT" w:cs="Arial"/>
              </w:rPr>
            </w:pPr>
            <w:r w:rsidRPr="006A69F9">
              <w:rPr>
                <w:rFonts w:ascii="Gill Sans MT" w:hAnsi="Gill Sans MT" w:cs="Arial"/>
              </w:rPr>
              <w:t xml:space="preserve">The heritage asset dates from after 1945 (post-war period) and is an asset of </w:t>
            </w:r>
            <w:r w:rsidRPr="006A69F9">
              <w:rPr>
                <w:rFonts w:ascii="Gill Sans MT" w:hAnsi="Gill Sans MT" w:cs="Arial"/>
                <w:b/>
              </w:rPr>
              <w:t>exceptional quality</w:t>
            </w:r>
            <w:r w:rsidRPr="006A69F9">
              <w:rPr>
                <w:rFonts w:ascii="Gill Sans MT" w:hAnsi="Gill Sans MT" w:cs="Arial"/>
              </w:rPr>
              <w:t xml:space="preserve"> and design</w:t>
            </w:r>
          </w:p>
        </w:tc>
        <w:tc>
          <w:tcPr>
            <w:tcW w:w="992" w:type="dxa"/>
            <w:shd w:val="clear" w:color="auto" w:fill="auto"/>
          </w:tcPr>
          <w:p w:rsidR="008B3123" w:rsidRPr="00F47243" w:rsidRDefault="008B3123" w:rsidP="008B3123">
            <w:pPr>
              <w:jc w:val="center"/>
              <w:rPr>
                <w:rFonts w:ascii="Gill Sans MT" w:hAnsi="Gill Sans MT" w:cs="Arial"/>
              </w:rPr>
            </w:pPr>
          </w:p>
        </w:tc>
      </w:tr>
      <w:tr w:rsidR="008B3123" w:rsidRPr="00F47243" w:rsidTr="008B3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55" w:type="dxa"/>
            <w:shd w:val="clear" w:color="auto" w:fill="auto"/>
          </w:tcPr>
          <w:p w:rsidR="008B3123" w:rsidRPr="001111D6" w:rsidRDefault="008B3123" w:rsidP="008B3123">
            <w:pPr>
              <w:rPr>
                <w:rFonts w:ascii="Gill Sans MT" w:hAnsi="Gill Sans MT" w:cs="Arial"/>
                <w:b/>
              </w:rPr>
            </w:pPr>
            <w:r w:rsidRPr="001111D6">
              <w:rPr>
                <w:rFonts w:ascii="Gill Sans MT" w:hAnsi="Gill Sans MT" w:cs="Arial"/>
                <w:b/>
              </w:rPr>
              <w:t>Additional information:</w:t>
            </w:r>
          </w:p>
          <w:p w:rsidR="008B3123" w:rsidRDefault="008B3123" w:rsidP="008B3123">
            <w:pPr>
              <w:rPr>
                <w:rFonts w:ascii="Gill Sans MT" w:hAnsi="Gill Sans MT" w:cs="Arial"/>
                <w:b/>
              </w:rPr>
            </w:pPr>
          </w:p>
          <w:p w:rsidR="008B3123" w:rsidRPr="00F47243" w:rsidRDefault="008B3123" w:rsidP="008B3123">
            <w:pPr>
              <w:rPr>
                <w:rFonts w:ascii="Gill Sans MT" w:hAnsi="Gill Sans MT" w:cs="Arial"/>
                <w:b/>
              </w:rPr>
            </w:pPr>
          </w:p>
        </w:tc>
        <w:tc>
          <w:tcPr>
            <w:tcW w:w="992" w:type="dxa"/>
            <w:shd w:val="clear" w:color="auto" w:fill="auto"/>
          </w:tcPr>
          <w:p w:rsidR="008B3123" w:rsidRPr="00F47243" w:rsidRDefault="008B3123" w:rsidP="008B3123">
            <w:pPr>
              <w:jc w:val="center"/>
              <w:rPr>
                <w:rFonts w:ascii="Gill Sans MT" w:hAnsi="Gill Sans MT" w:cs="Arial"/>
              </w:rPr>
            </w:pPr>
          </w:p>
        </w:tc>
      </w:tr>
      <w:tr w:rsidR="008B3123" w:rsidRPr="00F47243" w:rsidTr="008B3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55" w:type="dxa"/>
            <w:shd w:val="clear" w:color="auto" w:fill="DBE5F1"/>
          </w:tcPr>
          <w:p w:rsidR="008B3123" w:rsidRPr="00F47243" w:rsidRDefault="008B3123" w:rsidP="008B3123">
            <w:pPr>
              <w:spacing w:before="240"/>
              <w:rPr>
                <w:rFonts w:ascii="Gill Sans MT" w:hAnsi="Gill Sans MT" w:cs="Arial"/>
                <w:b/>
              </w:rPr>
            </w:pPr>
            <w:r>
              <w:rPr>
                <w:rFonts w:ascii="Gill Sans MT" w:hAnsi="Gill Sans MT" w:cs="Arial"/>
                <w:b/>
              </w:rPr>
              <w:t>B</w:t>
            </w:r>
            <w:r w:rsidRPr="00F47243">
              <w:rPr>
                <w:rFonts w:ascii="Gill Sans MT" w:hAnsi="Gill Sans MT" w:cs="Arial"/>
                <w:b/>
              </w:rPr>
              <w:t>.  Community and Social Value</w:t>
            </w:r>
          </w:p>
        </w:tc>
        <w:tc>
          <w:tcPr>
            <w:tcW w:w="992" w:type="dxa"/>
            <w:shd w:val="clear" w:color="auto" w:fill="DBE5F1"/>
          </w:tcPr>
          <w:p w:rsidR="008B3123" w:rsidRPr="00F47243" w:rsidRDefault="008B3123" w:rsidP="008B3123">
            <w:pPr>
              <w:jc w:val="center"/>
              <w:rPr>
                <w:rFonts w:ascii="Gill Sans MT" w:hAnsi="Gill Sans MT" w:cs="Arial"/>
              </w:rPr>
            </w:pPr>
            <w:r w:rsidRPr="00E126E1">
              <w:rPr>
                <w:rFonts w:ascii="Gill Sans MT" w:hAnsi="Gill Sans MT"/>
              </w:rPr>
              <w:t>Tick</w:t>
            </w:r>
          </w:p>
        </w:tc>
      </w:tr>
      <w:tr w:rsidR="008B3123" w:rsidRPr="00F47243" w:rsidTr="008B3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55" w:type="dxa"/>
            <w:shd w:val="clear" w:color="auto" w:fill="auto"/>
          </w:tcPr>
          <w:p w:rsidR="008B3123" w:rsidRPr="00F47243" w:rsidRDefault="008B3123" w:rsidP="008B3123">
            <w:pPr>
              <w:spacing w:line="276" w:lineRule="auto"/>
              <w:rPr>
                <w:rFonts w:ascii="Gill Sans MT" w:hAnsi="Gill Sans MT" w:cs="Arial"/>
              </w:rPr>
            </w:pPr>
            <w:r w:rsidRPr="00F47243">
              <w:rPr>
                <w:rFonts w:ascii="Gill Sans MT" w:hAnsi="Gill Sans MT" w:cs="Arial"/>
              </w:rPr>
              <w:t xml:space="preserve">Heritage assets that have played an </w:t>
            </w:r>
            <w:r w:rsidRPr="00877AA3">
              <w:rPr>
                <w:rFonts w:ascii="Gill Sans MT" w:hAnsi="Gill Sans MT" w:cs="Arial"/>
                <w:b/>
                <w:shd w:val="clear" w:color="auto" w:fill="FFFFFF"/>
              </w:rPr>
              <w:t xml:space="preserve">integral </w:t>
            </w:r>
            <w:r w:rsidRPr="00877AA3">
              <w:rPr>
                <w:rFonts w:ascii="Gill Sans MT" w:hAnsi="Gill Sans MT" w:cs="Arial"/>
                <w:shd w:val="clear" w:color="auto" w:fill="FFFFFF"/>
              </w:rPr>
              <w:t>part</w:t>
            </w:r>
            <w:r w:rsidRPr="00F47243">
              <w:rPr>
                <w:rFonts w:ascii="Gill Sans MT" w:hAnsi="Gill Sans MT" w:cs="Arial"/>
              </w:rPr>
              <w:t xml:space="preserve"> in the development of the community’s identity </w:t>
            </w:r>
          </w:p>
        </w:tc>
        <w:tc>
          <w:tcPr>
            <w:tcW w:w="992" w:type="dxa"/>
            <w:shd w:val="clear" w:color="auto" w:fill="auto"/>
          </w:tcPr>
          <w:p w:rsidR="008B3123" w:rsidRPr="00F47243" w:rsidRDefault="008B3123" w:rsidP="008B3123">
            <w:pPr>
              <w:jc w:val="center"/>
              <w:rPr>
                <w:rFonts w:ascii="Gill Sans MT" w:hAnsi="Gill Sans MT" w:cs="Arial"/>
              </w:rPr>
            </w:pPr>
          </w:p>
        </w:tc>
      </w:tr>
      <w:tr w:rsidR="008B3123" w:rsidRPr="00F47243" w:rsidTr="008B3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55" w:type="dxa"/>
            <w:shd w:val="clear" w:color="auto" w:fill="auto"/>
          </w:tcPr>
          <w:p w:rsidR="008B3123" w:rsidRPr="00F47243" w:rsidRDefault="008B3123" w:rsidP="008B3123">
            <w:pPr>
              <w:spacing w:line="276" w:lineRule="auto"/>
              <w:rPr>
                <w:rFonts w:ascii="Gill Sans MT" w:hAnsi="Gill Sans MT" w:cs="Arial"/>
              </w:rPr>
            </w:pPr>
            <w:r w:rsidRPr="00F47243">
              <w:rPr>
                <w:rFonts w:ascii="Gill Sans MT" w:hAnsi="Gill Sans MT" w:cs="Arial"/>
              </w:rPr>
              <w:t>Heritage assets that link the community’s</w:t>
            </w:r>
            <w:r w:rsidRPr="00877AA3">
              <w:rPr>
                <w:rFonts w:ascii="Gill Sans MT" w:hAnsi="Gill Sans MT" w:cs="Arial"/>
                <w:shd w:val="clear" w:color="auto" w:fill="FFFFFF"/>
              </w:rPr>
              <w:t xml:space="preserve"> collective</w:t>
            </w:r>
            <w:r w:rsidRPr="00F47243">
              <w:rPr>
                <w:rFonts w:ascii="Gill Sans MT" w:hAnsi="Gill Sans MT" w:cs="Arial"/>
              </w:rPr>
              <w:t xml:space="preserve"> memory to the 2 world wars</w:t>
            </w:r>
          </w:p>
        </w:tc>
        <w:tc>
          <w:tcPr>
            <w:tcW w:w="992" w:type="dxa"/>
            <w:shd w:val="clear" w:color="auto" w:fill="auto"/>
          </w:tcPr>
          <w:p w:rsidR="008B3123" w:rsidRPr="00F47243" w:rsidRDefault="008B3123" w:rsidP="008B3123">
            <w:pPr>
              <w:jc w:val="center"/>
              <w:rPr>
                <w:rFonts w:ascii="Gill Sans MT" w:hAnsi="Gill Sans MT" w:cs="Arial"/>
              </w:rPr>
            </w:pPr>
          </w:p>
        </w:tc>
      </w:tr>
      <w:tr w:rsidR="008B3123" w:rsidRPr="00F47243" w:rsidTr="008B3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55" w:type="dxa"/>
            <w:shd w:val="clear" w:color="auto" w:fill="auto"/>
          </w:tcPr>
          <w:p w:rsidR="008B3123" w:rsidRPr="00F47243" w:rsidRDefault="008B3123" w:rsidP="008B3123">
            <w:pPr>
              <w:spacing w:line="276" w:lineRule="auto"/>
              <w:rPr>
                <w:rFonts w:ascii="Gill Sans MT" w:hAnsi="Gill Sans MT" w:cs="Arial"/>
              </w:rPr>
            </w:pPr>
            <w:r w:rsidRPr="00F47243">
              <w:rPr>
                <w:rFonts w:ascii="Gill Sans MT" w:hAnsi="Gill Sans MT" w:cs="Arial"/>
              </w:rPr>
              <w:t xml:space="preserve">Heritage assets that have made a </w:t>
            </w:r>
            <w:r>
              <w:rPr>
                <w:rFonts w:ascii="Gill Sans MT" w:hAnsi="Gill Sans MT" w:cs="Arial"/>
                <w:b/>
              </w:rPr>
              <w:t xml:space="preserve">significant </w:t>
            </w:r>
            <w:r w:rsidRPr="00F47243">
              <w:rPr>
                <w:rFonts w:ascii="Gill Sans MT" w:hAnsi="Gill Sans MT" w:cs="Arial"/>
              </w:rPr>
              <w:t>contribution to the community’s ‘sense of place’</w:t>
            </w:r>
          </w:p>
        </w:tc>
        <w:tc>
          <w:tcPr>
            <w:tcW w:w="992" w:type="dxa"/>
            <w:shd w:val="clear" w:color="auto" w:fill="auto"/>
          </w:tcPr>
          <w:p w:rsidR="008B3123" w:rsidRPr="00F47243" w:rsidRDefault="008B3123" w:rsidP="008B3123">
            <w:pPr>
              <w:jc w:val="center"/>
              <w:rPr>
                <w:rFonts w:ascii="Gill Sans MT" w:hAnsi="Gill Sans MT" w:cs="Arial"/>
              </w:rPr>
            </w:pPr>
          </w:p>
        </w:tc>
      </w:tr>
      <w:tr w:rsidR="008B3123" w:rsidRPr="00F47243" w:rsidTr="008B3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55" w:type="dxa"/>
            <w:shd w:val="clear" w:color="auto" w:fill="auto"/>
          </w:tcPr>
          <w:p w:rsidR="008B3123" w:rsidRPr="00F47243" w:rsidRDefault="008B3123" w:rsidP="008B3123">
            <w:pPr>
              <w:spacing w:line="276" w:lineRule="auto"/>
              <w:rPr>
                <w:rFonts w:ascii="Gill Sans MT" w:hAnsi="Gill Sans MT" w:cs="Arial"/>
              </w:rPr>
            </w:pPr>
            <w:r w:rsidRPr="00F47243">
              <w:rPr>
                <w:rFonts w:ascii="Gill Sans MT" w:hAnsi="Gill Sans MT" w:cs="Arial"/>
              </w:rPr>
              <w:t xml:space="preserve">Heritage assets that </w:t>
            </w:r>
            <w:proofErr w:type="gramStart"/>
            <w:r w:rsidRPr="00F47243">
              <w:rPr>
                <w:rFonts w:ascii="Gill Sans MT" w:hAnsi="Gill Sans MT" w:cs="Arial"/>
              </w:rPr>
              <w:t>are considered to be</w:t>
            </w:r>
            <w:proofErr w:type="gramEnd"/>
            <w:r w:rsidRPr="00F47243">
              <w:rPr>
                <w:rFonts w:ascii="Gill Sans MT" w:hAnsi="Gill Sans MT" w:cs="Arial"/>
              </w:rPr>
              <w:t xml:space="preserve"> </w:t>
            </w:r>
            <w:r>
              <w:rPr>
                <w:rFonts w:ascii="Gill Sans MT" w:hAnsi="Gill Sans MT" w:cs="Arial"/>
                <w:b/>
              </w:rPr>
              <w:t>valuable</w:t>
            </w:r>
            <w:r w:rsidRPr="00F47243">
              <w:rPr>
                <w:rFonts w:ascii="Gill Sans MT" w:hAnsi="Gill Sans MT" w:cs="Arial"/>
              </w:rPr>
              <w:t xml:space="preserve"> by the community </w:t>
            </w:r>
          </w:p>
        </w:tc>
        <w:tc>
          <w:tcPr>
            <w:tcW w:w="992" w:type="dxa"/>
            <w:shd w:val="clear" w:color="auto" w:fill="auto"/>
          </w:tcPr>
          <w:p w:rsidR="008B3123" w:rsidRPr="00F47243" w:rsidRDefault="008B3123" w:rsidP="008B3123">
            <w:pPr>
              <w:jc w:val="center"/>
              <w:rPr>
                <w:rFonts w:ascii="Gill Sans MT" w:hAnsi="Gill Sans MT" w:cs="Arial"/>
              </w:rPr>
            </w:pPr>
          </w:p>
        </w:tc>
      </w:tr>
      <w:tr w:rsidR="008B3123" w:rsidRPr="00F47243" w:rsidTr="008B3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55" w:type="dxa"/>
            <w:shd w:val="clear" w:color="auto" w:fill="auto"/>
          </w:tcPr>
          <w:p w:rsidR="008B3123" w:rsidRPr="001111D6" w:rsidRDefault="008B3123" w:rsidP="008B3123">
            <w:pPr>
              <w:rPr>
                <w:rFonts w:ascii="Gill Sans MT" w:hAnsi="Gill Sans MT" w:cs="Arial"/>
                <w:b/>
              </w:rPr>
            </w:pPr>
            <w:r w:rsidRPr="001111D6">
              <w:rPr>
                <w:rFonts w:ascii="Gill Sans MT" w:hAnsi="Gill Sans MT" w:cs="Arial"/>
                <w:b/>
              </w:rPr>
              <w:t>Additional information:</w:t>
            </w:r>
          </w:p>
          <w:p w:rsidR="008B3123" w:rsidRDefault="008B3123" w:rsidP="008B3123">
            <w:pPr>
              <w:rPr>
                <w:rFonts w:ascii="Gill Sans MT" w:hAnsi="Gill Sans MT" w:cs="Arial"/>
                <w:b/>
              </w:rPr>
            </w:pPr>
          </w:p>
          <w:p w:rsidR="008B3123" w:rsidRDefault="008B3123" w:rsidP="008B3123">
            <w:pPr>
              <w:rPr>
                <w:rFonts w:ascii="Gill Sans MT" w:hAnsi="Gill Sans MT" w:cs="Arial"/>
                <w:b/>
              </w:rPr>
            </w:pPr>
          </w:p>
          <w:p w:rsidR="008B3123" w:rsidRPr="00F47243" w:rsidRDefault="008B3123" w:rsidP="008B3123">
            <w:pPr>
              <w:rPr>
                <w:rFonts w:ascii="Gill Sans MT" w:hAnsi="Gill Sans MT" w:cs="Arial"/>
                <w:b/>
              </w:rPr>
            </w:pPr>
          </w:p>
        </w:tc>
        <w:tc>
          <w:tcPr>
            <w:tcW w:w="992" w:type="dxa"/>
            <w:shd w:val="clear" w:color="auto" w:fill="auto"/>
          </w:tcPr>
          <w:p w:rsidR="008B3123" w:rsidRPr="00F47243" w:rsidRDefault="008B3123" w:rsidP="008B3123">
            <w:pPr>
              <w:jc w:val="center"/>
              <w:rPr>
                <w:rFonts w:ascii="Gill Sans MT" w:hAnsi="Gill Sans MT" w:cs="Arial"/>
              </w:rPr>
            </w:pPr>
          </w:p>
        </w:tc>
      </w:tr>
      <w:tr w:rsidR="008B3123" w:rsidRPr="00F47243" w:rsidTr="008B3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55" w:type="dxa"/>
            <w:shd w:val="clear" w:color="auto" w:fill="DBE5F1"/>
          </w:tcPr>
          <w:p w:rsidR="008B3123" w:rsidRPr="00F47243" w:rsidRDefault="008B3123" w:rsidP="008B3123">
            <w:pPr>
              <w:spacing w:before="240"/>
              <w:rPr>
                <w:rFonts w:ascii="Gill Sans MT" w:hAnsi="Gill Sans MT" w:cs="Arial"/>
                <w:b/>
              </w:rPr>
            </w:pPr>
            <w:r>
              <w:rPr>
                <w:rFonts w:ascii="Gill Sans MT" w:hAnsi="Gill Sans MT" w:cs="Arial"/>
                <w:b/>
              </w:rPr>
              <w:t>C</w:t>
            </w:r>
            <w:r w:rsidRPr="00F47243">
              <w:rPr>
                <w:rFonts w:ascii="Gill Sans MT" w:hAnsi="Gill Sans MT" w:cs="Arial"/>
                <w:b/>
              </w:rPr>
              <w:t>.  Historic and Cultural Association</w:t>
            </w:r>
          </w:p>
        </w:tc>
        <w:tc>
          <w:tcPr>
            <w:tcW w:w="992" w:type="dxa"/>
            <w:shd w:val="clear" w:color="auto" w:fill="DBE5F1"/>
          </w:tcPr>
          <w:p w:rsidR="008B3123" w:rsidRPr="00F47243" w:rsidRDefault="008B3123" w:rsidP="008B3123">
            <w:pPr>
              <w:jc w:val="center"/>
              <w:rPr>
                <w:rFonts w:ascii="Gill Sans MT" w:hAnsi="Gill Sans MT" w:cs="Arial"/>
              </w:rPr>
            </w:pPr>
            <w:r w:rsidRPr="00E126E1">
              <w:rPr>
                <w:rFonts w:ascii="Gill Sans MT" w:hAnsi="Gill Sans MT"/>
              </w:rPr>
              <w:t>Tick</w:t>
            </w:r>
          </w:p>
        </w:tc>
      </w:tr>
      <w:tr w:rsidR="008B3123" w:rsidRPr="00F47243" w:rsidTr="008B3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55" w:type="dxa"/>
            <w:shd w:val="clear" w:color="auto" w:fill="auto"/>
          </w:tcPr>
          <w:p w:rsidR="008B3123" w:rsidRPr="00F47243" w:rsidRDefault="008B3123" w:rsidP="008B3123">
            <w:pPr>
              <w:spacing w:line="276" w:lineRule="auto"/>
              <w:rPr>
                <w:rFonts w:ascii="Gill Sans MT" w:hAnsi="Gill Sans MT" w:cs="Arial"/>
              </w:rPr>
            </w:pPr>
            <w:r w:rsidRPr="00F47243">
              <w:rPr>
                <w:rFonts w:ascii="Gill Sans MT" w:hAnsi="Gill Sans MT" w:cs="Arial"/>
              </w:rPr>
              <w:t xml:space="preserve">Heritage assets that are </w:t>
            </w:r>
            <w:r>
              <w:rPr>
                <w:rFonts w:ascii="Gill Sans MT" w:hAnsi="Gill Sans MT" w:cs="Arial"/>
                <w:b/>
              </w:rPr>
              <w:t>directly connected</w:t>
            </w:r>
            <w:r w:rsidRPr="00F47243">
              <w:rPr>
                <w:rFonts w:ascii="Gill Sans MT" w:hAnsi="Gill Sans MT" w:cs="Arial"/>
              </w:rPr>
              <w:t xml:space="preserve"> to important national figures, organisations or events</w:t>
            </w:r>
          </w:p>
        </w:tc>
        <w:tc>
          <w:tcPr>
            <w:tcW w:w="992" w:type="dxa"/>
            <w:shd w:val="clear" w:color="auto" w:fill="auto"/>
          </w:tcPr>
          <w:p w:rsidR="008B3123" w:rsidRPr="00F47243" w:rsidRDefault="008B3123" w:rsidP="008B3123">
            <w:pPr>
              <w:jc w:val="center"/>
              <w:rPr>
                <w:rFonts w:ascii="Gill Sans MT" w:hAnsi="Gill Sans MT" w:cs="Arial"/>
              </w:rPr>
            </w:pPr>
          </w:p>
        </w:tc>
      </w:tr>
      <w:tr w:rsidR="008B3123" w:rsidRPr="00F47243" w:rsidTr="008B3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55" w:type="dxa"/>
            <w:shd w:val="clear" w:color="auto" w:fill="auto"/>
          </w:tcPr>
          <w:p w:rsidR="008B3123" w:rsidRPr="00F47243" w:rsidRDefault="008B3123" w:rsidP="008B3123">
            <w:pPr>
              <w:spacing w:line="276" w:lineRule="auto"/>
              <w:rPr>
                <w:rFonts w:ascii="Gill Sans MT" w:hAnsi="Gill Sans MT" w:cs="Arial"/>
              </w:rPr>
            </w:pPr>
            <w:r w:rsidRPr="00F47243">
              <w:rPr>
                <w:rFonts w:ascii="Gill Sans MT" w:hAnsi="Gill Sans MT" w:cs="Arial"/>
              </w:rPr>
              <w:t xml:space="preserve">Heritage assets that are </w:t>
            </w:r>
            <w:r>
              <w:rPr>
                <w:rFonts w:ascii="Gill Sans MT" w:hAnsi="Gill Sans MT" w:cs="Arial"/>
                <w:b/>
              </w:rPr>
              <w:t>directly associated</w:t>
            </w:r>
            <w:r w:rsidRPr="00F47243">
              <w:rPr>
                <w:rFonts w:ascii="Gill Sans MT" w:hAnsi="Gill Sans MT" w:cs="Arial"/>
              </w:rPr>
              <w:t xml:space="preserve"> with figures, organisations or events of </w:t>
            </w:r>
            <w:r>
              <w:rPr>
                <w:rFonts w:ascii="Gill Sans MT" w:hAnsi="Gill Sans MT" w:cs="Arial"/>
                <w:b/>
              </w:rPr>
              <w:t>significant</w:t>
            </w:r>
            <w:r w:rsidRPr="00F47243">
              <w:rPr>
                <w:rFonts w:ascii="Gill Sans MT" w:hAnsi="Gill Sans MT" w:cs="Arial"/>
              </w:rPr>
              <w:t xml:space="preserve"> local interest </w:t>
            </w:r>
          </w:p>
        </w:tc>
        <w:tc>
          <w:tcPr>
            <w:tcW w:w="992" w:type="dxa"/>
            <w:shd w:val="clear" w:color="auto" w:fill="auto"/>
          </w:tcPr>
          <w:p w:rsidR="008B3123" w:rsidRPr="00F47243" w:rsidRDefault="008B3123" w:rsidP="008B3123">
            <w:pPr>
              <w:jc w:val="center"/>
              <w:rPr>
                <w:rFonts w:ascii="Gill Sans MT" w:hAnsi="Gill Sans MT" w:cs="Arial"/>
              </w:rPr>
            </w:pPr>
          </w:p>
        </w:tc>
      </w:tr>
      <w:tr w:rsidR="008B3123" w:rsidRPr="00F47243" w:rsidTr="008B3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55" w:type="dxa"/>
            <w:shd w:val="clear" w:color="auto" w:fill="auto"/>
          </w:tcPr>
          <w:p w:rsidR="008B3123" w:rsidRPr="00F47243" w:rsidRDefault="008B3123" w:rsidP="008B3123">
            <w:pPr>
              <w:spacing w:line="276" w:lineRule="auto"/>
              <w:rPr>
                <w:rFonts w:ascii="Gill Sans MT" w:hAnsi="Gill Sans MT" w:cs="Arial"/>
              </w:rPr>
            </w:pPr>
            <w:r w:rsidRPr="00F47243">
              <w:rPr>
                <w:rFonts w:ascii="Gill Sans MT" w:hAnsi="Gill Sans MT" w:cs="Arial"/>
              </w:rPr>
              <w:t xml:space="preserve">Heritage assets that </w:t>
            </w:r>
            <w:r>
              <w:rPr>
                <w:rFonts w:ascii="Gill Sans MT" w:hAnsi="Gill Sans MT" w:cs="Arial"/>
                <w:b/>
              </w:rPr>
              <w:t>represent</w:t>
            </w:r>
            <w:r w:rsidRPr="00F47243">
              <w:rPr>
                <w:rFonts w:ascii="Gill Sans MT" w:hAnsi="Gill Sans MT" w:cs="Arial"/>
              </w:rPr>
              <w:t xml:space="preserve"> Carlisle’s (or Cumbrian) distinctive local culture</w:t>
            </w:r>
          </w:p>
        </w:tc>
        <w:tc>
          <w:tcPr>
            <w:tcW w:w="992" w:type="dxa"/>
            <w:shd w:val="clear" w:color="auto" w:fill="auto"/>
          </w:tcPr>
          <w:p w:rsidR="008B3123" w:rsidRPr="00F47243" w:rsidRDefault="008B3123" w:rsidP="008B3123">
            <w:pPr>
              <w:jc w:val="center"/>
              <w:rPr>
                <w:rFonts w:ascii="Gill Sans MT" w:hAnsi="Gill Sans MT" w:cs="Arial"/>
              </w:rPr>
            </w:pPr>
          </w:p>
        </w:tc>
      </w:tr>
      <w:tr w:rsidR="008B3123" w:rsidRPr="00F47243" w:rsidTr="008B3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55" w:type="dxa"/>
            <w:shd w:val="clear" w:color="auto" w:fill="auto"/>
          </w:tcPr>
          <w:p w:rsidR="008B3123" w:rsidRPr="00F47243" w:rsidRDefault="008B3123" w:rsidP="008B3123">
            <w:pPr>
              <w:spacing w:line="276" w:lineRule="auto"/>
              <w:rPr>
                <w:rFonts w:ascii="Gill Sans MT" w:hAnsi="Gill Sans MT" w:cs="Arial"/>
              </w:rPr>
            </w:pPr>
            <w:r w:rsidRPr="00F47243">
              <w:rPr>
                <w:rFonts w:ascii="Gill Sans MT" w:hAnsi="Gill Sans MT" w:cs="Arial"/>
              </w:rPr>
              <w:t>Heritage assets that are</w:t>
            </w:r>
            <w:r>
              <w:rPr>
                <w:rFonts w:ascii="Gill Sans MT" w:hAnsi="Gill Sans MT" w:cs="Arial"/>
              </w:rPr>
              <w:t xml:space="preserve"> </w:t>
            </w:r>
            <w:r w:rsidRPr="006A69F9">
              <w:rPr>
                <w:rFonts w:ascii="Gill Sans MT" w:hAnsi="Gill Sans MT" w:cs="Arial"/>
                <w:b/>
              </w:rPr>
              <w:t>important</w:t>
            </w:r>
            <w:r w:rsidRPr="00F47243">
              <w:rPr>
                <w:rFonts w:ascii="Gill Sans MT" w:hAnsi="Gill Sans MT" w:cs="Arial"/>
              </w:rPr>
              <w:t xml:space="preserve"> surviving examples of Carlisle’s local industries and traditions </w:t>
            </w:r>
          </w:p>
        </w:tc>
        <w:tc>
          <w:tcPr>
            <w:tcW w:w="992" w:type="dxa"/>
            <w:shd w:val="clear" w:color="auto" w:fill="auto"/>
          </w:tcPr>
          <w:p w:rsidR="008B3123" w:rsidRPr="00F47243" w:rsidRDefault="008B3123" w:rsidP="008B3123">
            <w:pPr>
              <w:jc w:val="center"/>
              <w:rPr>
                <w:rFonts w:ascii="Gill Sans MT" w:hAnsi="Gill Sans MT" w:cs="Arial"/>
              </w:rPr>
            </w:pPr>
          </w:p>
        </w:tc>
      </w:tr>
      <w:tr w:rsidR="008B3123" w:rsidRPr="00F47243" w:rsidTr="008B3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55" w:type="dxa"/>
            <w:shd w:val="clear" w:color="auto" w:fill="auto"/>
          </w:tcPr>
          <w:p w:rsidR="008B3123" w:rsidRPr="001111D6" w:rsidRDefault="008B3123" w:rsidP="008B3123">
            <w:pPr>
              <w:rPr>
                <w:rFonts w:ascii="Gill Sans MT" w:hAnsi="Gill Sans MT" w:cs="Arial"/>
                <w:b/>
              </w:rPr>
            </w:pPr>
            <w:r w:rsidRPr="001111D6">
              <w:rPr>
                <w:rFonts w:ascii="Gill Sans MT" w:hAnsi="Gill Sans MT" w:cs="Arial"/>
                <w:b/>
              </w:rPr>
              <w:t>Additional information:</w:t>
            </w:r>
          </w:p>
          <w:p w:rsidR="008B3123" w:rsidRDefault="008B3123" w:rsidP="008B3123">
            <w:pPr>
              <w:rPr>
                <w:rFonts w:ascii="Gill Sans MT" w:hAnsi="Gill Sans MT" w:cs="Arial"/>
                <w:b/>
              </w:rPr>
            </w:pPr>
          </w:p>
          <w:p w:rsidR="008B3123" w:rsidRDefault="008B3123" w:rsidP="008B3123">
            <w:pPr>
              <w:rPr>
                <w:rFonts w:ascii="Gill Sans MT" w:hAnsi="Gill Sans MT" w:cs="Arial"/>
                <w:b/>
              </w:rPr>
            </w:pPr>
          </w:p>
          <w:p w:rsidR="008B3123" w:rsidRPr="00F47243" w:rsidRDefault="008B3123" w:rsidP="008B3123">
            <w:pPr>
              <w:rPr>
                <w:rFonts w:ascii="Gill Sans MT" w:hAnsi="Gill Sans MT" w:cs="Arial"/>
                <w:b/>
              </w:rPr>
            </w:pPr>
          </w:p>
        </w:tc>
        <w:tc>
          <w:tcPr>
            <w:tcW w:w="992" w:type="dxa"/>
            <w:shd w:val="clear" w:color="auto" w:fill="auto"/>
          </w:tcPr>
          <w:p w:rsidR="008B3123" w:rsidRPr="00F47243" w:rsidRDefault="008B3123" w:rsidP="008B3123">
            <w:pPr>
              <w:jc w:val="center"/>
              <w:rPr>
                <w:rFonts w:ascii="Gill Sans MT" w:hAnsi="Gill Sans MT" w:cs="Arial"/>
              </w:rPr>
            </w:pPr>
          </w:p>
        </w:tc>
      </w:tr>
    </w:tbl>
    <w:p w:rsidR="00BF3616" w:rsidRDefault="00BF3616"/>
    <w:tbl>
      <w:tblPr>
        <w:tblW w:w="1107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0"/>
        <w:gridCol w:w="1207"/>
      </w:tblGrid>
      <w:tr w:rsidR="00BF3616" w:rsidRPr="002E4D82" w:rsidTr="00CC0EAE">
        <w:trPr>
          <w:trHeight w:val="679"/>
        </w:trPr>
        <w:tc>
          <w:tcPr>
            <w:tcW w:w="9870" w:type="dxa"/>
            <w:shd w:val="clear" w:color="auto" w:fill="DBE5F1"/>
          </w:tcPr>
          <w:p w:rsidR="00BF3616" w:rsidRPr="00F47243" w:rsidRDefault="00BF3616" w:rsidP="00AF4B1D">
            <w:pPr>
              <w:spacing w:before="240"/>
              <w:rPr>
                <w:rFonts w:ascii="Gill Sans MT" w:hAnsi="Gill Sans MT" w:cs="Arial"/>
                <w:b/>
              </w:rPr>
            </w:pPr>
            <w:r>
              <w:rPr>
                <w:rFonts w:ascii="Gill Sans MT" w:hAnsi="Gill Sans MT" w:cs="Arial"/>
                <w:b/>
              </w:rPr>
              <w:lastRenderedPageBreak/>
              <w:t>D</w:t>
            </w:r>
            <w:r w:rsidRPr="00F47243">
              <w:rPr>
                <w:rFonts w:ascii="Gill Sans MT" w:hAnsi="Gill Sans MT" w:cs="Arial"/>
                <w:b/>
              </w:rPr>
              <w:t>.  Architectural Value</w:t>
            </w:r>
          </w:p>
        </w:tc>
        <w:tc>
          <w:tcPr>
            <w:tcW w:w="1207" w:type="dxa"/>
            <w:shd w:val="clear" w:color="auto" w:fill="DBE5F1"/>
          </w:tcPr>
          <w:p w:rsidR="00BF3616" w:rsidRPr="00F47243" w:rsidRDefault="00BF3616" w:rsidP="00AF4B1D">
            <w:pPr>
              <w:jc w:val="center"/>
              <w:rPr>
                <w:rFonts w:ascii="Gill Sans MT" w:hAnsi="Gill Sans MT" w:cs="Arial"/>
              </w:rPr>
            </w:pPr>
            <w:r w:rsidRPr="00E126E1">
              <w:rPr>
                <w:rFonts w:ascii="Gill Sans MT" w:hAnsi="Gill Sans MT"/>
              </w:rPr>
              <w:t>Tick</w:t>
            </w:r>
          </w:p>
        </w:tc>
      </w:tr>
      <w:tr w:rsidR="00BF3616" w:rsidRPr="002E4D82" w:rsidTr="00CC0EAE">
        <w:trPr>
          <w:trHeight w:val="453"/>
        </w:trPr>
        <w:tc>
          <w:tcPr>
            <w:tcW w:w="9870" w:type="dxa"/>
            <w:shd w:val="clear" w:color="auto" w:fill="auto"/>
          </w:tcPr>
          <w:p w:rsidR="00BF3616" w:rsidRPr="00F47243" w:rsidRDefault="00BF3616" w:rsidP="00AF4B1D">
            <w:pPr>
              <w:spacing w:line="276" w:lineRule="auto"/>
              <w:rPr>
                <w:rFonts w:ascii="Gill Sans MT" w:hAnsi="Gill Sans MT" w:cs="Arial"/>
              </w:rPr>
            </w:pPr>
            <w:r w:rsidRPr="00F47243">
              <w:rPr>
                <w:rFonts w:ascii="Gill Sans MT" w:hAnsi="Gill Sans MT" w:cs="Arial"/>
              </w:rPr>
              <w:t xml:space="preserve">Heritage assets that are </w:t>
            </w:r>
            <w:r>
              <w:rPr>
                <w:rFonts w:ascii="Gill Sans MT" w:hAnsi="Gill Sans MT" w:cs="Arial"/>
                <w:b/>
              </w:rPr>
              <w:t>good examples</w:t>
            </w:r>
            <w:r w:rsidRPr="00F47243">
              <w:rPr>
                <w:rFonts w:ascii="Gill Sans MT" w:hAnsi="Gill Sans MT" w:cs="Arial"/>
              </w:rPr>
              <w:t xml:space="preserve"> of designs by an architect of national importance </w:t>
            </w:r>
          </w:p>
        </w:tc>
        <w:tc>
          <w:tcPr>
            <w:tcW w:w="1207" w:type="dxa"/>
            <w:shd w:val="clear" w:color="auto" w:fill="auto"/>
          </w:tcPr>
          <w:p w:rsidR="00BF3616" w:rsidRPr="00F47243" w:rsidRDefault="00BF3616" w:rsidP="00AF4B1D">
            <w:pPr>
              <w:jc w:val="center"/>
              <w:rPr>
                <w:rFonts w:ascii="Gill Sans MT" w:hAnsi="Gill Sans MT" w:cs="Arial"/>
              </w:rPr>
            </w:pPr>
          </w:p>
        </w:tc>
      </w:tr>
      <w:tr w:rsidR="00BF3616" w:rsidRPr="002E4D82" w:rsidTr="00CC0EAE">
        <w:trPr>
          <w:trHeight w:val="438"/>
        </w:trPr>
        <w:tc>
          <w:tcPr>
            <w:tcW w:w="9870" w:type="dxa"/>
            <w:shd w:val="clear" w:color="auto" w:fill="auto"/>
          </w:tcPr>
          <w:p w:rsidR="00BF3616" w:rsidRPr="00F47243" w:rsidRDefault="00BF3616" w:rsidP="00AF4B1D">
            <w:pPr>
              <w:spacing w:line="276" w:lineRule="auto"/>
              <w:rPr>
                <w:rFonts w:ascii="Gill Sans MT" w:hAnsi="Gill Sans MT" w:cs="Arial"/>
              </w:rPr>
            </w:pPr>
            <w:r w:rsidRPr="00F47243">
              <w:rPr>
                <w:rFonts w:ascii="Gill Sans MT" w:hAnsi="Gill Sans MT" w:cs="Arial"/>
              </w:rPr>
              <w:t xml:space="preserve">Heritage assets that are </w:t>
            </w:r>
            <w:r>
              <w:rPr>
                <w:rFonts w:ascii="Gill Sans MT" w:hAnsi="Gill Sans MT" w:cs="Arial"/>
                <w:b/>
              </w:rPr>
              <w:t>good examples</w:t>
            </w:r>
            <w:r w:rsidRPr="00F47243">
              <w:rPr>
                <w:rFonts w:ascii="Gill Sans MT" w:hAnsi="Gill Sans MT" w:cs="Arial"/>
              </w:rPr>
              <w:t xml:space="preserve"> of designs by an architect of importance to Carlisle and the local area </w:t>
            </w:r>
          </w:p>
        </w:tc>
        <w:tc>
          <w:tcPr>
            <w:tcW w:w="1207" w:type="dxa"/>
            <w:shd w:val="clear" w:color="auto" w:fill="auto"/>
          </w:tcPr>
          <w:p w:rsidR="00BF3616" w:rsidRPr="00F47243" w:rsidRDefault="00BF3616" w:rsidP="00AF4B1D">
            <w:pPr>
              <w:jc w:val="center"/>
              <w:rPr>
                <w:rFonts w:ascii="Gill Sans MT" w:hAnsi="Gill Sans MT" w:cs="Arial"/>
              </w:rPr>
            </w:pPr>
          </w:p>
        </w:tc>
      </w:tr>
      <w:tr w:rsidR="00BF3616" w:rsidRPr="002E4D82" w:rsidTr="00CC0EAE">
        <w:trPr>
          <w:trHeight w:val="755"/>
        </w:trPr>
        <w:tc>
          <w:tcPr>
            <w:tcW w:w="9870" w:type="dxa"/>
            <w:shd w:val="clear" w:color="auto" w:fill="auto"/>
          </w:tcPr>
          <w:p w:rsidR="00BF3616" w:rsidRPr="00F47243" w:rsidRDefault="00BF3616" w:rsidP="00AF4B1D">
            <w:pPr>
              <w:spacing w:line="276" w:lineRule="auto"/>
              <w:rPr>
                <w:rFonts w:ascii="Gill Sans MT" w:hAnsi="Gill Sans MT" w:cs="Arial"/>
              </w:rPr>
            </w:pPr>
            <w:r w:rsidRPr="00F47243">
              <w:rPr>
                <w:rFonts w:ascii="Gill Sans MT" w:hAnsi="Gill Sans MT" w:cs="Arial"/>
              </w:rPr>
              <w:t xml:space="preserve">Heritage assets that are </w:t>
            </w:r>
            <w:r>
              <w:rPr>
                <w:rFonts w:ascii="Gill Sans MT" w:hAnsi="Gill Sans MT" w:cs="Arial"/>
                <w:b/>
              </w:rPr>
              <w:t>good surviving</w:t>
            </w:r>
            <w:r w:rsidRPr="00F47243">
              <w:rPr>
                <w:rFonts w:ascii="Gill Sans MT" w:hAnsi="Gill Sans MT" w:cs="Arial"/>
              </w:rPr>
              <w:t xml:space="preserve"> representative examples of a style of construction or design unique to the local area </w:t>
            </w:r>
          </w:p>
        </w:tc>
        <w:tc>
          <w:tcPr>
            <w:tcW w:w="1207" w:type="dxa"/>
            <w:shd w:val="clear" w:color="auto" w:fill="auto"/>
          </w:tcPr>
          <w:p w:rsidR="00BF3616" w:rsidRPr="00F47243" w:rsidRDefault="00BF3616" w:rsidP="00AF4B1D">
            <w:pPr>
              <w:jc w:val="center"/>
              <w:rPr>
                <w:rFonts w:ascii="Gill Sans MT" w:hAnsi="Gill Sans MT" w:cs="Arial"/>
              </w:rPr>
            </w:pPr>
          </w:p>
        </w:tc>
      </w:tr>
      <w:tr w:rsidR="00BF3616" w:rsidRPr="002E4D82" w:rsidTr="00CC0EAE">
        <w:trPr>
          <w:trHeight w:val="453"/>
        </w:trPr>
        <w:tc>
          <w:tcPr>
            <w:tcW w:w="9870" w:type="dxa"/>
            <w:shd w:val="clear" w:color="auto" w:fill="auto"/>
          </w:tcPr>
          <w:p w:rsidR="00BF3616" w:rsidRPr="00F47243" w:rsidRDefault="00BF3616" w:rsidP="00AF4B1D">
            <w:pPr>
              <w:spacing w:line="276" w:lineRule="auto"/>
              <w:rPr>
                <w:rFonts w:ascii="Gill Sans MT" w:hAnsi="Gill Sans MT" w:cs="Arial"/>
              </w:rPr>
            </w:pPr>
            <w:r w:rsidRPr="00F47243">
              <w:rPr>
                <w:rFonts w:ascii="Gill Sans MT" w:hAnsi="Gill Sans MT" w:cs="Arial"/>
              </w:rPr>
              <w:t xml:space="preserve">Heritage assets that have </w:t>
            </w:r>
            <w:r>
              <w:rPr>
                <w:rFonts w:ascii="Gill Sans MT" w:hAnsi="Gill Sans MT" w:cs="Arial"/>
                <w:b/>
              </w:rPr>
              <w:t>won</w:t>
            </w:r>
            <w:r w:rsidRPr="00F47243">
              <w:rPr>
                <w:rFonts w:ascii="Gill Sans MT" w:hAnsi="Gill Sans MT" w:cs="Arial"/>
              </w:rPr>
              <w:t xml:space="preserve"> national or local awards for their design </w:t>
            </w:r>
          </w:p>
        </w:tc>
        <w:tc>
          <w:tcPr>
            <w:tcW w:w="1207" w:type="dxa"/>
            <w:shd w:val="clear" w:color="auto" w:fill="auto"/>
          </w:tcPr>
          <w:p w:rsidR="00BF3616" w:rsidRPr="00F47243" w:rsidRDefault="00BF3616" w:rsidP="00AF4B1D">
            <w:pPr>
              <w:jc w:val="center"/>
              <w:rPr>
                <w:rFonts w:ascii="Gill Sans MT" w:hAnsi="Gill Sans MT" w:cs="Arial"/>
              </w:rPr>
            </w:pPr>
          </w:p>
        </w:tc>
      </w:tr>
      <w:tr w:rsidR="00BF3616" w:rsidRPr="002E4D82" w:rsidTr="00CC0EAE">
        <w:trPr>
          <w:trHeight w:val="453"/>
        </w:trPr>
        <w:tc>
          <w:tcPr>
            <w:tcW w:w="9870" w:type="dxa"/>
            <w:shd w:val="clear" w:color="auto" w:fill="auto"/>
          </w:tcPr>
          <w:p w:rsidR="00BF3616" w:rsidRPr="00F47243" w:rsidRDefault="00BF3616" w:rsidP="00AF4B1D">
            <w:pPr>
              <w:spacing w:line="276" w:lineRule="auto"/>
              <w:rPr>
                <w:rFonts w:ascii="Gill Sans MT" w:hAnsi="Gill Sans MT" w:cs="Arial"/>
              </w:rPr>
            </w:pPr>
            <w:r w:rsidRPr="00F47243">
              <w:rPr>
                <w:rFonts w:ascii="Gill Sans MT" w:hAnsi="Gill Sans MT" w:cs="Arial"/>
              </w:rPr>
              <w:t xml:space="preserve">Heritage asset that show are </w:t>
            </w:r>
            <w:r>
              <w:rPr>
                <w:rFonts w:ascii="Gill Sans MT" w:hAnsi="Gill Sans MT" w:cs="Arial"/>
                <w:b/>
              </w:rPr>
              <w:t>good</w:t>
            </w:r>
            <w:r w:rsidRPr="00F47243">
              <w:rPr>
                <w:rFonts w:ascii="Gill Sans MT" w:hAnsi="Gill Sans MT" w:cs="Arial"/>
              </w:rPr>
              <w:t xml:space="preserve"> examples </w:t>
            </w:r>
            <w:r w:rsidR="00422BC4" w:rsidRPr="00F47243">
              <w:rPr>
                <w:rFonts w:ascii="Gill Sans MT" w:hAnsi="Gill Sans MT" w:cs="Arial"/>
              </w:rPr>
              <w:t>of artistry</w:t>
            </w:r>
            <w:r w:rsidRPr="00F47243">
              <w:rPr>
                <w:rFonts w:ascii="Gill Sans MT" w:hAnsi="Gill Sans MT" w:cs="Arial"/>
              </w:rPr>
              <w:t xml:space="preserve"> and/or innovation</w:t>
            </w:r>
          </w:p>
        </w:tc>
        <w:tc>
          <w:tcPr>
            <w:tcW w:w="1207" w:type="dxa"/>
            <w:shd w:val="clear" w:color="auto" w:fill="auto"/>
          </w:tcPr>
          <w:p w:rsidR="00BF3616" w:rsidRPr="00F47243" w:rsidRDefault="00BF3616" w:rsidP="00AF4B1D">
            <w:pPr>
              <w:jc w:val="center"/>
              <w:rPr>
                <w:rFonts w:ascii="Gill Sans MT" w:hAnsi="Gill Sans MT" w:cs="Arial"/>
              </w:rPr>
            </w:pPr>
          </w:p>
        </w:tc>
      </w:tr>
      <w:tr w:rsidR="00BF3616" w:rsidRPr="002E4D82" w:rsidTr="00CC0EAE">
        <w:trPr>
          <w:trHeight w:val="927"/>
        </w:trPr>
        <w:tc>
          <w:tcPr>
            <w:tcW w:w="9870" w:type="dxa"/>
            <w:shd w:val="clear" w:color="auto" w:fill="auto"/>
          </w:tcPr>
          <w:p w:rsidR="00BF3616" w:rsidRPr="001111D6" w:rsidRDefault="00BF3616" w:rsidP="00AF4B1D">
            <w:pPr>
              <w:rPr>
                <w:rFonts w:ascii="Gill Sans MT" w:hAnsi="Gill Sans MT" w:cs="Arial"/>
                <w:b/>
              </w:rPr>
            </w:pPr>
            <w:r w:rsidRPr="001111D6">
              <w:rPr>
                <w:rFonts w:ascii="Gill Sans MT" w:hAnsi="Gill Sans MT" w:cs="Arial"/>
                <w:b/>
              </w:rPr>
              <w:t>Additional information:</w:t>
            </w:r>
          </w:p>
          <w:p w:rsidR="00BF3616" w:rsidRDefault="00BF3616" w:rsidP="00AF4B1D">
            <w:pPr>
              <w:rPr>
                <w:rFonts w:ascii="Gill Sans MT" w:hAnsi="Gill Sans MT" w:cs="Arial"/>
                <w:b/>
              </w:rPr>
            </w:pPr>
          </w:p>
          <w:p w:rsidR="00BF3616" w:rsidRPr="00F47243" w:rsidRDefault="00BF3616" w:rsidP="00AF4B1D">
            <w:pPr>
              <w:rPr>
                <w:rFonts w:ascii="Gill Sans MT" w:hAnsi="Gill Sans MT" w:cs="Arial"/>
                <w:b/>
              </w:rPr>
            </w:pPr>
          </w:p>
        </w:tc>
        <w:tc>
          <w:tcPr>
            <w:tcW w:w="1207" w:type="dxa"/>
            <w:shd w:val="clear" w:color="auto" w:fill="auto"/>
          </w:tcPr>
          <w:p w:rsidR="00BF3616" w:rsidRPr="00F47243" w:rsidRDefault="00BF3616" w:rsidP="00AF4B1D">
            <w:pPr>
              <w:jc w:val="center"/>
              <w:rPr>
                <w:rFonts w:ascii="Gill Sans MT" w:hAnsi="Gill Sans MT" w:cs="Arial"/>
              </w:rPr>
            </w:pPr>
          </w:p>
        </w:tc>
      </w:tr>
      <w:tr w:rsidR="00BF3616" w:rsidRPr="002E4D82" w:rsidTr="00CC0EAE">
        <w:trPr>
          <w:trHeight w:val="664"/>
        </w:trPr>
        <w:tc>
          <w:tcPr>
            <w:tcW w:w="9870" w:type="dxa"/>
            <w:shd w:val="clear" w:color="auto" w:fill="DBE5F1"/>
          </w:tcPr>
          <w:p w:rsidR="00BF3616" w:rsidRPr="00F47243" w:rsidRDefault="00BF3616" w:rsidP="00AF4B1D">
            <w:pPr>
              <w:spacing w:before="240"/>
              <w:rPr>
                <w:rFonts w:ascii="Gill Sans MT" w:hAnsi="Gill Sans MT" w:cs="Arial"/>
                <w:b/>
              </w:rPr>
            </w:pPr>
            <w:r>
              <w:rPr>
                <w:rFonts w:ascii="Gill Sans MT" w:hAnsi="Gill Sans MT" w:cs="Arial"/>
                <w:b/>
              </w:rPr>
              <w:t>E</w:t>
            </w:r>
            <w:r w:rsidRPr="00F47243">
              <w:rPr>
                <w:rFonts w:ascii="Gill Sans MT" w:hAnsi="Gill Sans MT" w:cs="Arial"/>
                <w:b/>
              </w:rPr>
              <w:t>.  Townscape or Landscape Value</w:t>
            </w:r>
          </w:p>
        </w:tc>
        <w:tc>
          <w:tcPr>
            <w:tcW w:w="1207" w:type="dxa"/>
            <w:shd w:val="clear" w:color="auto" w:fill="DBE5F1"/>
          </w:tcPr>
          <w:p w:rsidR="00BF3616" w:rsidRPr="00F47243" w:rsidRDefault="00BF3616" w:rsidP="00AF4B1D">
            <w:pPr>
              <w:jc w:val="center"/>
              <w:rPr>
                <w:rFonts w:ascii="Gill Sans MT" w:hAnsi="Gill Sans MT" w:cs="Arial"/>
              </w:rPr>
            </w:pPr>
          </w:p>
        </w:tc>
      </w:tr>
      <w:tr w:rsidR="00BF3616" w:rsidRPr="002E4D82" w:rsidTr="00CC0EAE">
        <w:trPr>
          <w:trHeight w:val="453"/>
        </w:trPr>
        <w:tc>
          <w:tcPr>
            <w:tcW w:w="9870" w:type="dxa"/>
            <w:shd w:val="clear" w:color="auto" w:fill="auto"/>
          </w:tcPr>
          <w:p w:rsidR="00BF3616" w:rsidRPr="00F47243" w:rsidRDefault="00BF3616" w:rsidP="00AF4B1D">
            <w:pPr>
              <w:spacing w:line="276" w:lineRule="auto"/>
              <w:rPr>
                <w:rFonts w:ascii="Gill Sans MT" w:hAnsi="Gill Sans MT" w:cs="Arial"/>
              </w:rPr>
            </w:pPr>
            <w:r w:rsidRPr="00F47243">
              <w:rPr>
                <w:rFonts w:ascii="Gill Sans MT" w:hAnsi="Gill Sans MT" w:cs="Arial"/>
              </w:rPr>
              <w:t xml:space="preserve">Heritage assets that are a </w:t>
            </w:r>
            <w:r>
              <w:rPr>
                <w:rFonts w:ascii="Gill Sans MT" w:hAnsi="Gill Sans MT" w:cs="Arial"/>
                <w:b/>
              </w:rPr>
              <w:t>key focal point</w:t>
            </w:r>
            <w:r w:rsidRPr="00F47243">
              <w:rPr>
                <w:rFonts w:ascii="Gill Sans MT" w:hAnsi="Gill Sans MT" w:cs="Arial"/>
              </w:rPr>
              <w:t xml:space="preserve"> in the landscape (urban or rural)</w:t>
            </w:r>
          </w:p>
        </w:tc>
        <w:tc>
          <w:tcPr>
            <w:tcW w:w="1207" w:type="dxa"/>
            <w:shd w:val="clear" w:color="auto" w:fill="auto"/>
          </w:tcPr>
          <w:p w:rsidR="00BF3616" w:rsidRPr="00F47243" w:rsidRDefault="00BF3616" w:rsidP="00AF4B1D">
            <w:pPr>
              <w:jc w:val="center"/>
              <w:rPr>
                <w:rFonts w:ascii="Gill Sans MT" w:hAnsi="Gill Sans MT" w:cs="Arial"/>
              </w:rPr>
            </w:pPr>
          </w:p>
        </w:tc>
      </w:tr>
      <w:tr w:rsidR="00BF3616" w:rsidRPr="002E4D82" w:rsidTr="00CC0EAE">
        <w:trPr>
          <w:trHeight w:val="755"/>
        </w:trPr>
        <w:tc>
          <w:tcPr>
            <w:tcW w:w="9870" w:type="dxa"/>
            <w:shd w:val="clear" w:color="auto" w:fill="auto"/>
          </w:tcPr>
          <w:p w:rsidR="00BF3616" w:rsidRPr="00F47243" w:rsidRDefault="00BF3616" w:rsidP="00AF4B1D">
            <w:pPr>
              <w:spacing w:line="276" w:lineRule="auto"/>
              <w:rPr>
                <w:rFonts w:ascii="Gill Sans MT" w:hAnsi="Gill Sans MT" w:cs="Arial"/>
              </w:rPr>
            </w:pPr>
            <w:r w:rsidRPr="00F47243">
              <w:rPr>
                <w:rFonts w:ascii="Gill Sans MT" w:hAnsi="Gill Sans MT" w:cs="Arial"/>
              </w:rPr>
              <w:t xml:space="preserve">Heritage assets that collectively are designed to be part of a </w:t>
            </w:r>
            <w:r>
              <w:rPr>
                <w:rFonts w:ascii="Gill Sans MT" w:hAnsi="Gill Sans MT" w:cs="Arial"/>
                <w:b/>
              </w:rPr>
              <w:t>significant group</w:t>
            </w:r>
            <w:r w:rsidRPr="00F47243">
              <w:rPr>
                <w:rFonts w:ascii="Gill Sans MT" w:hAnsi="Gill Sans MT" w:cs="Arial"/>
              </w:rPr>
              <w:t xml:space="preserve"> such</w:t>
            </w:r>
            <w:r w:rsidR="00257944">
              <w:rPr>
                <w:rFonts w:ascii="Gill Sans MT" w:hAnsi="Gill Sans MT" w:cs="Arial"/>
              </w:rPr>
              <w:t xml:space="preserve"> as a historic terrace, square </w:t>
            </w:r>
            <w:r w:rsidRPr="00F47243">
              <w:rPr>
                <w:rFonts w:ascii="Gill Sans MT" w:hAnsi="Gill Sans MT" w:cs="Arial"/>
              </w:rPr>
              <w:t>or enclosed buildings</w:t>
            </w:r>
          </w:p>
        </w:tc>
        <w:tc>
          <w:tcPr>
            <w:tcW w:w="1207" w:type="dxa"/>
            <w:shd w:val="clear" w:color="auto" w:fill="auto"/>
          </w:tcPr>
          <w:p w:rsidR="00BF3616" w:rsidRPr="00F47243" w:rsidRDefault="00BF3616" w:rsidP="00AF4B1D">
            <w:pPr>
              <w:jc w:val="center"/>
              <w:rPr>
                <w:rFonts w:ascii="Gill Sans MT" w:hAnsi="Gill Sans MT" w:cs="Arial"/>
              </w:rPr>
            </w:pPr>
          </w:p>
        </w:tc>
      </w:tr>
      <w:tr w:rsidR="00BF3616" w:rsidRPr="002E4D82" w:rsidTr="00CC0EAE">
        <w:trPr>
          <w:trHeight w:val="438"/>
        </w:trPr>
        <w:tc>
          <w:tcPr>
            <w:tcW w:w="9870" w:type="dxa"/>
            <w:shd w:val="clear" w:color="auto" w:fill="auto"/>
          </w:tcPr>
          <w:p w:rsidR="00BF3616" w:rsidRPr="00F47243" w:rsidRDefault="00BF3616" w:rsidP="00AF4B1D">
            <w:pPr>
              <w:spacing w:line="276" w:lineRule="auto"/>
              <w:rPr>
                <w:rFonts w:ascii="Gill Sans MT" w:hAnsi="Gill Sans MT" w:cs="Arial"/>
              </w:rPr>
            </w:pPr>
            <w:r w:rsidRPr="00F47243">
              <w:rPr>
                <w:rFonts w:ascii="Gill Sans MT" w:hAnsi="Gill Sans MT" w:cs="Arial"/>
              </w:rPr>
              <w:t xml:space="preserve">Heritage assets that form a </w:t>
            </w:r>
            <w:r>
              <w:rPr>
                <w:rFonts w:ascii="Gill Sans MT" w:hAnsi="Gill Sans MT" w:cs="Arial"/>
                <w:b/>
              </w:rPr>
              <w:t>significant landmark</w:t>
            </w:r>
            <w:r w:rsidRPr="00F47243">
              <w:rPr>
                <w:rFonts w:ascii="Gill Sans MT" w:hAnsi="Gill Sans MT" w:cs="Arial"/>
              </w:rPr>
              <w:t xml:space="preserve"> from within or from outside an area</w:t>
            </w:r>
          </w:p>
        </w:tc>
        <w:tc>
          <w:tcPr>
            <w:tcW w:w="1207" w:type="dxa"/>
            <w:shd w:val="clear" w:color="auto" w:fill="auto"/>
          </w:tcPr>
          <w:p w:rsidR="00BF3616" w:rsidRPr="00F47243" w:rsidRDefault="00BF3616" w:rsidP="00AF4B1D">
            <w:pPr>
              <w:jc w:val="center"/>
              <w:rPr>
                <w:rFonts w:ascii="Gill Sans MT" w:hAnsi="Gill Sans MT" w:cs="Arial"/>
              </w:rPr>
            </w:pPr>
          </w:p>
        </w:tc>
      </w:tr>
      <w:tr w:rsidR="00BF3616" w:rsidRPr="002E4D82" w:rsidTr="00CC0EAE">
        <w:trPr>
          <w:trHeight w:val="453"/>
        </w:trPr>
        <w:tc>
          <w:tcPr>
            <w:tcW w:w="9870" w:type="dxa"/>
            <w:shd w:val="clear" w:color="auto" w:fill="auto"/>
          </w:tcPr>
          <w:p w:rsidR="00BF3616" w:rsidRPr="00F47243" w:rsidRDefault="00BF3616" w:rsidP="00AF4B1D">
            <w:pPr>
              <w:spacing w:line="276" w:lineRule="auto"/>
              <w:rPr>
                <w:rFonts w:ascii="Gill Sans MT" w:hAnsi="Gill Sans MT" w:cs="Arial"/>
              </w:rPr>
            </w:pPr>
            <w:r w:rsidRPr="00F47243">
              <w:rPr>
                <w:rFonts w:ascii="Gill Sans MT" w:hAnsi="Gill Sans MT" w:cs="Arial"/>
              </w:rPr>
              <w:t>Heritage assets that contribute</w:t>
            </w:r>
            <w:r>
              <w:rPr>
                <w:rFonts w:ascii="Gill Sans MT" w:hAnsi="Gill Sans MT" w:cs="Arial"/>
              </w:rPr>
              <w:t xml:space="preserve"> </w:t>
            </w:r>
            <w:r w:rsidRPr="006A69F9">
              <w:rPr>
                <w:rFonts w:ascii="Gill Sans MT" w:hAnsi="Gill Sans MT" w:cs="Arial"/>
                <w:b/>
              </w:rPr>
              <w:t>significantly</w:t>
            </w:r>
            <w:r w:rsidRPr="00F47243">
              <w:rPr>
                <w:rFonts w:ascii="Gill Sans MT" w:hAnsi="Gill Sans MT" w:cs="Arial"/>
              </w:rPr>
              <w:t xml:space="preserve"> to the local character</w:t>
            </w:r>
          </w:p>
        </w:tc>
        <w:tc>
          <w:tcPr>
            <w:tcW w:w="1207" w:type="dxa"/>
            <w:shd w:val="clear" w:color="auto" w:fill="auto"/>
          </w:tcPr>
          <w:p w:rsidR="00BF3616" w:rsidRPr="00F47243" w:rsidRDefault="00BF3616" w:rsidP="00AF4B1D">
            <w:pPr>
              <w:jc w:val="center"/>
              <w:rPr>
                <w:rFonts w:ascii="Gill Sans MT" w:hAnsi="Gill Sans MT" w:cs="Arial"/>
              </w:rPr>
            </w:pPr>
          </w:p>
        </w:tc>
      </w:tr>
      <w:tr w:rsidR="00BF3616" w:rsidRPr="002E4D82" w:rsidTr="00CC0EAE">
        <w:trPr>
          <w:trHeight w:val="2305"/>
        </w:trPr>
        <w:tc>
          <w:tcPr>
            <w:tcW w:w="9870" w:type="dxa"/>
            <w:shd w:val="clear" w:color="auto" w:fill="auto"/>
          </w:tcPr>
          <w:p w:rsidR="00BF3616" w:rsidRPr="001111D6" w:rsidRDefault="00BF3616" w:rsidP="00AF4B1D">
            <w:pPr>
              <w:rPr>
                <w:rFonts w:ascii="Gill Sans MT" w:hAnsi="Gill Sans MT" w:cs="Arial"/>
                <w:b/>
              </w:rPr>
            </w:pPr>
            <w:r w:rsidRPr="001111D6">
              <w:rPr>
                <w:rFonts w:ascii="Gill Sans MT" w:hAnsi="Gill Sans MT" w:cs="Arial"/>
                <w:b/>
              </w:rPr>
              <w:t>Additional information:</w:t>
            </w:r>
          </w:p>
          <w:p w:rsidR="00BF3616" w:rsidRDefault="00BF3616" w:rsidP="00AF4B1D">
            <w:pPr>
              <w:rPr>
                <w:rFonts w:ascii="Gill Sans MT" w:hAnsi="Gill Sans MT" w:cs="Arial"/>
                <w:i/>
              </w:rPr>
            </w:pPr>
          </w:p>
          <w:p w:rsidR="00BF3616" w:rsidRDefault="00BF3616" w:rsidP="00AF4B1D">
            <w:pPr>
              <w:rPr>
                <w:rFonts w:ascii="Gill Sans MT" w:hAnsi="Gill Sans MT" w:cs="Arial"/>
                <w:i/>
              </w:rPr>
            </w:pPr>
          </w:p>
          <w:p w:rsidR="00BF3616" w:rsidRDefault="00BF3616" w:rsidP="00CC0EAE">
            <w:pPr>
              <w:rPr>
                <w:rFonts w:ascii="Gill Sans MT" w:hAnsi="Gill Sans MT" w:cs="Arial"/>
                <w:i/>
              </w:rPr>
            </w:pPr>
          </w:p>
          <w:p w:rsidR="00CC0EAE" w:rsidRPr="002E4D82" w:rsidRDefault="00CC0EAE" w:rsidP="00CC0EAE">
            <w:pPr>
              <w:rPr>
                <w:rFonts w:ascii="Gill Sans MT" w:hAnsi="Gill Sans MT" w:cs="Arial"/>
              </w:rPr>
            </w:pPr>
          </w:p>
        </w:tc>
        <w:tc>
          <w:tcPr>
            <w:tcW w:w="1207" w:type="dxa"/>
            <w:shd w:val="clear" w:color="auto" w:fill="auto"/>
          </w:tcPr>
          <w:p w:rsidR="00BF3616" w:rsidRPr="002E4D82" w:rsidRDefault="00BF3616" w:rsidP="00AF4B1D">
            <w:pPr>
              <w:jc w:val="center"/>
              <w:rPr>
                <w:rFonts w:ascii="Gill Sans MT" w:hAnsi="Gill Sans MT" w:cs="Arial"/>
              </w:rPr>
            </w:pPr>
          </w:p>
        </w:tc>
      </w:tr>
    </w:tbl>
    <w:tbl>
      <w:tblPr>
        <w:tblpPr w:leftFromText="180" w:rightFromText="180" w:vertAnchor="text" w:horzAnchor="margin" w:tblpXSpec="center" w:tblpY="143"/>
        <w:tblW w:w="11047" w:type="dxa"/>
        <w:tblLayout w:type="fixed"/>
        <w:tblLook w:val="0000" w:firstRow="0" w:lastRow="0" w:firstColumn="0" w:lastColumn="0" w:noHBand="0" w:noVBand="0"/>
      </w:tblPr>
      <w:tblGrid>
        <w:gridCol w:w="11047"/>
      </w:tblGrid>
      <w:tr w:rsidR="00CC0EAE" w:rsidRPr="00836775" w:rsidTr="00CC0EAE">
        <w:trPr>
          <w:trHeight w:val="730"/>
        </w:trPr>
        <w:tc>
          <w:tcPr>
            <w:tcW w:w="11047" w:type="dxa"/>
            <w:tcBorders>
              <w:top w:val="single" w:sz="4" w:space="0" w:color="808080"/>
              <w:left w:val="single" w:sz="8" w:space="0" w:color="000000"/>
              <w:bottom w:val="single" w:sz="8" w:space="0" w:color="000000"/>
              <w:right w:val="single" w:sz="8" w:space="0" w:color="000000"/>
            </w:tcBorders>
            <w:shd w:val="clear" w:color="auto" w:fill="auto"/>
          </w:tcPr>
          <w:p w:rsidR="00CC0EAE" w:rsidRDefault="00CC0EAE" w:rsidP="00CC0EAE">
            <w:pPr>
              <w:snapToGrid w:val="0"/>
              <w:rPr>
                <w:rFonts w:ascii="Gill Sans MT" w:hAnsi="Gill Sans MT" w:cs="Arial"/>
              </w:rPr>
            </w:pPr>
            <w:r w:rsidRPr="00D2357B">
              <w:rPr>
                <w:rFonts w:ascii="Gill Sans MT" w:hAnsi="Gill Sans MT" w:cs="Arial"/>
                <w:b/>
              </w:rPr>
              <w:t xml:space="preserve">Do you know who the Owner is? </w:t>
            </w:r>
            <w:r w:rsidRPr="00D2357B">
              <w:rPr>
                <w:rFonts w:ascii="Gill Sans MT" w:hAnsi="Gill Sans MT" w:cs="Arial"/>
              </w:rPr>
              <w:t>If yes, please give name and address</w:t>
            </w:r>
            <w:r>
              <w:rPr>
                <w:rFonts w:ascii="Gill Sans MT" w:hAnsi="Gill Sans MT" w:cs="Arial"/>
              </w:rPr>
              <w:t>.</w:t>
            </w:r>
          </w:p>
          <w:p w:rsidR="00CC0EAE" w:rsidRDefault="00CC0EAE" w:rsidP="00CC0EAE">
            <w:pPr>
              <w:snapToGrid w:val="0"/>
              <w:rPr>
                <w:rFonts w:ascii="Gill Sans MT" w:hAnsi="Gill Sans MT" w:cs="Arial"/>
                <w:i/>
              </w:rPr>
            </w:pPr>
          </w:p>
          <w:p w:rsidR="00CC0EAE" w:rsidRDefault="00CC0EAE" w:rsidP="00CC0EAE">
            <w:pPr>
              <w:snapToGrid w:val="0"/>
              <w:rPr>
                <w:rFonts w:ascii="Gill Sans MT" w:hAnsi="Gill Sans MT" w:cs="Arial"/>
                <w:i/>
              </w:rPr>
            </w:pPr>
          </w:p>
          <w:p w:rsidR="00CC0EAE" w:rsidRPr="00F47243" w:rsidRDefault="00CC0EAE" w:rsidP="00CC0EAE">
            <w:pPr>
              <w:snapToGrid w:val="0"/>
              <w:rPr>
                <w:rFonts w:ascii="Gill Sans MT" w:hAnsi="Gill Sans MT"/>
                <w:i/>
              </w:rPr>
            </w:pPr>
          </w:p>
        </w:tc>
      </w:tr>
    </w:tbl>
    <w:p w:rsidR="00BF3616" w:rsidRPr="001111D6" w:rsidRDefault="00BF3616" w:rsidP="00BF3616">
      <w:pPr>
        <w:pStyle w:val="Header"/>
        <w:rPr>
          <w:rFonts w:ascii="Gill Sans MT" w:hAnsi="Gill Sans MT"/>
          <w:sz w:val="22"/>
          <w:szCs w:val="22"/>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8"/>
      </w:tblGrid>
      <w:tr w:rsidR="00BF3616" w:rsidRPr="009702D6" w:rsidTr="00CC0EAE">
        <w:trPr>
          <w:trHeight w:val="557"/>
        </w:trPr>
        <w:tc>
          <w:tcPr>
            <w:tcW w:w="11058" w:type="dxa"/>
            <w:tcBorders>
              <w:bottom w:val="single" w:sz="4" w:space="0" w:color="auto"/>
            </w:tcBorders>
          </w:tcPr>
          <w:p w:rsidR="00BF3616" w:rsidRPr="00D2357B" w:rsidRDefault="00BF3616" w:rsidP="00AF4B1D">
            <w:pPr>
              <w:pStyle w:val="ListParagraph"/>
              <w:ind w:left="0"/>
              <w:rPr>
                <w:rFonts w:ascii="Gill Sans MT" w:hAnsi="Gill Sans MT"/>
                <w:b/>
              </w:rPr>
            </w:pPr>
            <w:r w:rsidRPr="00D2357B">
              <w:rPr>
                <w:rFonts w:ascii="Gill Sans MT" w:hAnsi="Gill Sans MT"/>
                <w:b/>
              </w:rPr>
              <w:t xml:space="preserve">Your details/contact?  </w:t>
            </w:r>
            <w:r w:rsidRPr="00D2357B">
              <w:rPr>
                <w:rFonts w:ascii="Gill Sans MT" w:hAnsi="Gill Sans MT"/>
              </w:rPr>
              <w:t>N.B.</w:t>
            </w:r>
            <w:r w:rsidRPr="00D2357B">
              <w:rPr>
                <w:rFonts w:ascii="Gill Sans MT" w:hAnsi="Gill Sans MT"/>
                <w:b/>
              </w:rPr>
              <w:t xml:space="preserve"> </w:t>
            </w:r>
            <w:r w:rsidRPr="00D2357B">
              <w:rPr>
                <w:rFonts w:ascii="Gill Sans MT" w:hAnsi="Gill Sans MT"/>
              </w:rPr>
              <w:t xml:space="preserve">This information will not be </w:t>
            </w:r>
            <w:r w:rsidR="00422BC4" w:rsidRPr="00D2357B">
              <w:rPr>
                <w:rFonts w:ascii="Gill Sans MT" w:hAnsi="Gill Sans MT"/>
              </w:rPr>
              <w:t>publicly</w:t>
            </w:r>
            <w:r w:rsidRPr="00D2357B">
              <w:rPr>
                <w:rFonts w:ascii="Gill Sans MT" w:hAnsi="Gill Sans MT"/>
              </w:rPr>
              <w:t xml:space="preserve"> available</w:t>
            </w:r>
          </w:p>
          <w:p w:rsidR="00BF3616" w:rsidRPr="009702D6" w:rsidRDefault="00BF3616" w:rsidP="00AF4B1D">
            <w:pPr>
              <w:pStyle w:val="ListParagraph"/>
              <w:ind w:left="0"/>
              <w:rPr>
                <w:b/>
              </w:rPr>
            </w:pPr>
          </w:p>
          <w:p w:rsidR="00BF3616" w:rsidRPr="009702D6" w:rsidRDefault="00BF3616" w:rsidP="00AF4B1D">
            <w:pPr>
              <w:pStyle w:val="ListParagraph"/>
              <w:ind w:left="0"/>
              <w:rPr>
                <w:b/>
              </w:rPr>
            </w:pPr>
          </w:p>
          <w:p w:rsidR="00BF3616" w:rsidRPr="009702D6" w:rsidRDefault="00BF3616" w:rsidP="00AF4B1D">
            <w:pPr>
              <w:pStyle w:val="ListParagraph"/>
              <w:ind w:left="0"/>
              <w:rPr>
                <w:b/>
              </w:rPr>
            </w:pPr>
          </w:p>
          <w:p w:rsidR="00BF3616" w:rsidRPr="009702D6" w:rsidRDefault="00BF3616" w:rsidP="00AF4B1D">
            <w:pPr>
              <w:pStyle w:val="ListParagraph"/>
              <w:ind w:left="0"/>
              <w:rPr>
                <w:b/>
              </w:rPr>
            </w:pPr>
          </w:p>
          <w:p w:rsidR="00BF3616" w:rsidRPr="009702D6" w:rsidRDefault="00BF3616" w:rsidP="00AF4B1D">
            <w:pPr>
              <w:pStyle w:val="ListParagraph"/>
              <w:ind w:left="0"/>
              <w:rPr>
                <w:b/>
              </w:rPr>
            </w:pPr>
          </w:p>
        </w:tc>
      </w:tr>
      <w:tr w:rsidR="00BF3616" w:rsidRPr="009702D6" w:rsidTr="00CC0EAE">
        <w:trPr>
          <w:trHeight w:val="297"/>
        </w:trPr>
        <w:tc>
          <w:tcPr>
            <w:tcW w:w="11058" w:type="dxa"/>
            <w:tcBorders>
              <w:top w:val="single" w:sz="4" w:space="0" w:color="auto"/>
              <w:bottom w:val="single" w:sz="4" w:space="0" w:color="auto"/>
            </w:tcBorders>
          </w:tcPr>
          <w:p w:rsidR="00BF3616" w:rsidRPr="00D2357B" w:rsidRDefault="00BF3616" w:rsidP="00AF4B1D">
            <w:pPr>
              <w:pStyle w:val="ListParagraph"/>
              <w:ind w:left="0"/>
              <w:rPr>
                <w:rFonts w:ascii="Gill Sans MT" w:hAnsi="Gill Sans MT"/>
                <w:b/>
              </w:rPr>
            </w:pPr>
            <w:r w:rsidRPr="00D2357B">
              <w:rPr>
                <w:rFonts w:ascii="Gill Sans MT" w:hAnsi="Gill Sans MT"/>
                <w:b/>
              </w:rPr>
              <w:t>Do you wish to be notified of the Panel decision?</w:t>
            </w:r>
          </w:p>
          <w:p w:rsidR="00BF3616" w:rsidRPr="00D2357B" w:rsidRDefault="00B232B3" w:rsidP="00AF4B1D">
            <w:pPr>
              <w:spacing w:before="120" w:after="120"/>
              <w:rPr>
                <w:rFonts w:ascii="Gill Sans MT" w:hAnsi="Gill Sans MT" w:cs="Arial"/>
                <w:b/>
              </w:rPr>
            </w:pPr>
            <w:r>
              <w:rPr>
                <w:rFonts w:ascii="Gill Sans MT" w:hAnsi="Gill Sans MT" w:cs="Arial"/>
              </w:rPr>
              <w:fldChar w:fldCharType="begin">
                <w:ffData>
                  <w:name w:val="Check1"/>
                  <w:enabled/>
                  <w:calcOnExit w:val="0"/>
                  <w:checkBox>
                    <w:sizeAuto/>
                    <w:default w:val="0"/>
                  </w:checkBox>
                </w:ffData>
              </w:fldChar>
            </w:r>
            <w:bookmarkStart w:id="0" w:name="Check1"/>
            <w:r>
              <w:rPr>
                <w:rFonts w:ascii="Gill Sans MT" w:hAnsi="Gill Sans MT" w:cs="Arial"/>
              </w:rPr>
              <w:instrText xml:space="preserve"> FORMCHECKBOX </w:instrText>
            </w:r>
            <w:r>
              <w:rPr>
                <w:rFonts w:ascii="Gill Sans MT" w:hAnsi="Gill Sans MT" w:cs="Arial"/>
              </w:rPr>
            </w:r>
            <w:r>
              <w:rPr>
                <w:rFonts w:ascii="Gill Sans MT" w:hAnsi="Gill Sans MT" w:cs="Arial"/>
              </w:rPr>
              <w:fldChar w:fldCharType="end"/>
            </w:r>
            <w:bookmarkEnd w:id="0"/>
            <w:r w:rsidR="00BF3616" w:rsidRPr="00D2357B">
              <w:rPr>
                <w:rFonts w:ascii="Gill Sans MT" w:hAnsi="Gill Sans MT" w:cs="Arial"/>
              </w:rPr>
              <w:t xml:space="preserve">   Yes                   </w:t>
            </w:r>
            <w:r w:rsidR="00BF3616" w:rsidRPr="00D2357B">
              <w:rPr>
                <w:rFonts w:ascii="Gill Sans MT" w:hAnsi="Gill Sans MT" w:cs="Arial"/>
              </w:rPr>
              <w:fldChar w:fldCharType="begin">
                <w:ffData>
                  <w:name w:val="Check2"/>
                  <w:enabled/>
                  <w:calcOnExit w:val="0"/>
                  <w:checkBox>
                    <w:sizeAuto/>
                    <w:default w:val="0"/>
                  </w:checkBox>
                </w:ffData>
              </w:fldChar>
            </w:r>
            <w:r w:rsidR="00BF3616" w:rsidRPr="00D2357B">
              <w:rPr>
                <w:rFonts w:ascii="Gill Sans MT" w:hAnsi="Gill Sans MT" w:cs="Arial"/>
              </w:rPr>
              <w:instrText xml:space="preserve"> FORMCHECKBOX </w:instrText>
            </w:r>
            <w:r w:rsidR="00BF3616">
              <w:rPr>
                <w:rFonts w:ascii="Gill Sans MT" w:hAnsi="Gill Sans MT" w:cs="Arial"/>
              </w:rPr>
            </w:r>
            <w:r w:rsidR="00BF3616">
              <w:rPr>
                <w:rFonts w:ascii="Gill Sans MT" w:hAnsi="Gill Sans MT" w:cs="Arial"/>
              </w:rPr>
              <w:fldChar w:fldCharType="separate"/>
            </w:r>
            <w:r w:rsidR="00BF3616" w:rsidRPr="00D2357B">
              <w:rPr>
                <w:rFonts w:ascii="Gill Sans MT" w:hAnsi="Gill Sans MT" w:cs="Arial"/>
              </w:rPr>
              <w:fldChar w:fldCharType="end"/>
            </w:r>
            <w:r w:rsidR="00BF3616" w:rsidRPr="00D2357B">
              <w:rPr>
                <w:rFonts w:ascii="Gill Sans MT" w:hAnsi="Gill Sans MT" w:cs="Arial"/>
              </w:rPr>
              <w:t xml:space="preserve">  No                 </w:t>
            </w:r>
            <w:r w:rsidR="00BF3616" w:rsidRPr="00D2357B">
              <w:rPr>
                <w:rFonts w:ascii="Gill Sans MT" w:hAnsi="Gill Sans MT" w:cs="Arial"/>
              </w:rPr>
              <w:fldChar w:fldCharType="begin">
                <w:ffData>
                  <w:name w:val="Check2"/>
                  <w:enabled/>
                  <w:calcOnExit w:val="0"/>
                  <w:checkBox>
                    <w:sizeAuto/>
                    <w:default w:val="0"/>
                  </w:checkBox>
                </w:ffData>
              </w:fldChar>
            </w:r>
            <w:r w:rsidR="00BF3616" w:rsidRPr="00D2357B">
              <w:rPr>
                <w:rFonts w:ascii="Gill Sans MT" w:hAnsi="Gill Sans MT" w:cs="Arial"/>
              </w:rPr>
              <w:instrText xml:space="preserve"> FORMCHECKBOX </w:instrText>
            </w:r>
            <w:r w:rsidR="00BF3616">
              <w:rPr>
                <w:rFonts w:ascii="Gill Sans MT" w:hAnsi="Gill Sans MT" w:cs="Arial"/>
              </w:rPr>
            </w:r>
            <w:r w:rsidR="00BF3616">
              <w:rPr>
                <w:rFonts w:ascii="Gill Sans MT" w:hAnsi="Gill Sans MT" w:cs="Arial"/>
              </w:rPr>
              <w:fldChar w:fldCharType="separate"/>
            </w:r>
            <w:r w:rsidR="00BF3616" w:rsidRPr="00D2357B">
              <w:rPr>
                <w:rFonts w:ascii="Gill Sans MT" w:hAnsi="Gill Sans MT" w:cs="Arial"/>
              </w:rPr>
              <w:fldChar w:fldCharType="end"/>
            </w:r>
            <w:r w:rsidR="00BF3616" w:rsidRPr="00D2357B">
              <w:rPr>
                <w:rFonts w:ascii="Gill Sans MT" w:hAnsi="Gill Sans MT" w:cs="Arial"/>
              </w:rPr>
              <w:t xml:space="preserve">  Not applicable</w:t>
            </w:r>
          </w:p>
          <w:p w:rsidR="00BF3616" w:rsidRPr="009702D6" w:rsidRDefault="00BF3616" w:rsidP="00AF4B1D">
            <w:pPr>
              <w:pStyle w:val="ListParagraph"/>
              <w:ind w:left="0"/>
              <w:rPr>
                <w:b/>
              </w:rPr>
            </w:pPr>
          </w:p>
        </w:tc>
      </w:tr>
      <w:tr w:rsidR="00BF3616" w:rsidRPr="009702D6" w:rsidTr="00CC0EAE">
        <w:trPr>
          <w:trHeight w:val="557"/>
        </w:trPr>
        <w:tc>
          <w:tcPr>
            <w:tcW w:w="11058" w:type="dxa"/>
            <w:tcBorders>
              <w:top w:val="single" w:sz="4" w:space="0" w:color="auto"/>
            </w:tcBorders>
          </w:tcPr>
          <w:p w:rsidR="00BF3616" w:rsidRPr="001111D6" w:rsidRDefault="00BF3616" w:rsidP="00AF4B1D">
            <w:pPr>
              <w:pStyle w:val="ListParagraph"/>
              <w:ind w:left="0"/>
              <w:rPr>
                <w:rFonts w:ascii="Gill Sans MT" w:hAnsi="Gill Sans MT"/>
                <w:b/>
              </w:rPr>
            </w:pPr>
            <w:r w:rsidRPr="001111D6">
              <w:rPr>
                <w:rFonts w:ascii="Gill Sans MT" w:hAnsi="Gill Sans MT"/>
                <w:b/>
              </w:rPr>
              <w:t>Date Submitted:</w:t>
            </w:r>
          </w:p>
        </w:tc>
      </w:tr>
    </w:tbl>
    <w:p w:rsidR="00BF3616" w:rsidRDefault="00BF3616"/>
    <w:p w:rsidR="00B232B3" w:rsidRDefault="00B232B3" w:rsidP="00B232B3">
      <w:pPr>
        <w:spacing w:line="276" w:lineRule="auto"/>
        <w:rPr>
          <w:rFonts w:ascii="Gill Sans MT" w:hAnsi="Gill Sans MT"/>
          <w:b/>
        </w:rPr>
      </w:pPr>
    </w:p>
    <w:p w:rsidR="00B232B3" w:rsidRDefault="00B232B3" w:rsidP="00B232B3">
      <w:pPr>
        <w:spacing w:line="276" w:lineRule="auto"/>
        <w:rPr>
          <w:rFonts w:ascii="Gill Sans MT" w:hAnsi="Gill Sans MT"/>
          <w:b/>
        </w:rPr>
      </w:pPr>
    </w:p>
    <w:p w:rsidR="00B232B3" w:rsidRPr="00F47243" w:rsidRDefault="00B232B3" w:rsidP="00B232B3">
      <w:pPr>
        <w:spacing w:line="276" w:lineRule="auto"/>
        <w:rPr>
          <w:rFonts w:ascii="Gill Sans MT" w:hAnsi="Gill Sans MT"/>
          <w:b/>
        </w:rPr>
      </w:pPr>
      <w:r w:rsidRPr="00F47243">
        <w:rPr>
          <w:rFonts w:ascii="Gill Sans MT" w:hAnsi="Gill Sans MT"/>
          <w:b/>
        </w:rPr>
        <w:t>How to complete the</w:t>
      </w:r>
      <w:r>
        <w:rPr>
          <w:rFonts w:ascii="Gill Sans MT" w:hAnsi="Gill Sans MT"/>
          <w:b/>
        </w:rPr>
        <w:t xml:space="preserve"> nominations</w:t>
      </w:r>
      <w:r w:rsidRPr="00F47243">
        <w:rPr>
          <w:rFonts w:ascii="Gill Sans MT" w:hAnsi="Gill Sans MT"/>
          <w:b/>
        </w:rPr>
        <w:t xml:space="preserve"> form</w:t>
      </w:r>
    </w:p>
    <w:p w:rsidR="00B232B3" w:rsidRDefault="00B232B3" w:rsidP="00B232B3">
      <w:pPr>
        <w:spacing w:line="276" w:lineRule="auto"/>
        <w:rPr>
          <w:rFonts w:ascii="Gill Sans MT" w:hAnsi="Gill Sans MT"/>
        </w:rPr>
      </w:pPr>
      <w:r w:rsidRPr="00836775">
        <w:rPr>
          <w:rFonts w:ascii="Gill Sans MT" w:hAnsi="Gill Sans MT"/>
        </w:rPr>
        <w:t xml:space="preserve">In answers to Questions </w:t>
      </w:r>
      <w:r>
        <w:rPr>
          <w:rFonts w:ascii="Gill Sans MT" w:hAnsi="Gill Sans MT"/>
        </w:rPr>
        <w:t>A-E</w:t>
      </w:r>
      <w:r w:rsidR="00E452A9">
        <w:rPr>
          <w:rFonts w:ascii="Gill Sans MT" w:hAnsi="Gill Sans MT"/>
        </w:rPr>
        <w:t xml:space="preserve"> </w:t>
      </w:r>
      <w:bookmarkStart w:id="1" w:name="_GoBack"/>
      <w:bookmarkEnd w:id="1"/>
      <w:r w:rsidRPr="00836775">
        <w:rPr>
          <w:rFonts w:ascii="Gill Sans MT" w:hAnsi="Gill Sans MT"/>
        </w:rPr>
        <w:t xml:space="preserve">you can </w:t>
      </w:r>
      <w:r>
        <w:rPr>
          <w:rFonts w:ascii="Gill Sans MT" w:hAnsi="Gill Sans MT"/>
        </w:rPr>
        <w:t>tick</w:t>
      </w:r>
      <w:r w:rsidRPr="00836775">
        <w:rPr>
          <w:rFonts w:ascii="Gill Sans MT" w:hAnsi="Gill Sans MT"/>
        </w:rPr>
        <w:t xml:space="preserve"> the interests, values and </w:t>
      </w:r>
      <w:r>
        <w:rPr>
          <w:rFonts w:ascii="Gill Sans MT" w:hAnsi="Gill Sans MT"/>
        </w:rPr>
        <w:t>associations</w:t>
      </w:r>
      <w:r w:rsidRPr="00836775">
        <w:rPr>
          <w:rFonts w:ascii="Gill Sans MT" w:hAnsi="Gill Sans MT"/>
        </w:rPr>
        <w:t xml:space="preserve"> your candidate asset provides to show which you consider </w:t>
      </w:r>
      <w:r>
        <w:rPr>
          <w:rFonts w:ascii="Gill Sans MT" w:hAnsi="Gill Sans MT"/>
        </w:rPr>
        <w:t>to be</w:t>
      </w:r>
      <w:r w:rsidRPr="00836775">
        <w:rPr>
          <w:rFonts w:ascii="Gill Sans MT" w:hAnsi="Gill Sans MT"/>
        </w:rPr>
        <w:t xml:space="preserve"> important to its significance.</w:t>
      </w:r>
      <w:r>
        <w:rPr>
          <w:rFonts w:ascii="Gill Sans MT" w:hAnsi="Gill Sans MT"/>
        </w:rPr>
        <w:t xml:space="preserve">  </w:t>
      </w:r>
    </w:p>
    <w:p w:rsidR="00B232B3" w:rsidRDefault="00B232B3" w:rsidP="00B232B3">
      <w:pPr>
        <w:spacing w:line="276" w:lineRule="auto"/>
        <w:rPr>
          <w:rFonts w:ascii="Gill Sans MT" w:hAnsi="Gill Sans MT"/>
        </w:rPr>
      </w:pPr>
      <w:r>
        <w:rPr>
          <w:rFonts w:ascii="Gill Sans MT" w:hAnsi="Gill Sans MT"/>
        </w:rPr>
        <w:t xml:space="preserve">It is important that you provide as much detail as possible.  Pictures or photos, map of location (even if hand drawn) and additional information will be helpful to us to when identifying and assessing your nomination against the criteria.  Old photographs (or on-line links to photo records) as well of current photographs will be helpful in identifying and compiling a record of your nomination.  </w:t>
      </w:r>
    </w:p>
    <w:p w:rsidR="00B232B3" w:rsidRDefault="00B232B3" w:rsidP="00B232B3">
      <w:pPr>
        <w:spacing w:line="276" w:lineRule="auto"/>
        <w:rPr>
          <w:rFonts w:ascii="Gill Sans MT" w:hAnsi="Gill Sans MT"/>
        </w:rPr>
      </w:pPr>
      <w:r>
        <w:rPr>
          <w:rFonts w:ascii="Gill Sans MT" w:hAnsi="Gill Sans MT"/>
        </w:rPr>
        <w:t>Adding your details is optional and will be for our use only if we need further information or to provide feedback if you have requested it.</w:t>
      </w:r>
    </w:p>
    <w:p w:rsidR="00B232B3" w:rsidRPr="00836775" w:rsidRDefault="00B232B3" w:rsidP="00B232B3">
      <w:pPr>
        <w:spacing w:line="276" w:lineRule="auto"/>
        <w:rPr>
          <w:rFonts w:ascii="Gill Sans MT" w:hAnsi="Gill Sans MT"/>
        </w:rPr>
      </w:pPr>
    </w:p>
    <w:p w:rsidR="00B232B3" w:rsidRPr="00836775" w:rsidRDefault="00B232B3" w:rsidP="00B232B3">
      <w:pPr>
        <w:spacing w:line="276" w:lineRule="auto"/>
        <w:rPr>
          <w:rFonts w:ascii="Gill Sans MT" w:hAnsi="Gill Sans MT"/>
          <w:b/>
        </w:rPr>
      </w:pPr>
      <w:r w:rsidRPr="00836775">
        <w:rPr>
          <w:rFonts w:ascii="Gill Sans MT" w:hAnsi="Gill Sans MT"/>
          <w:b/>
        </w:rPr>
        <w:t>Sites and buildings in conservation areas</w:t>
      </w:r>
    </w:p>
    <w:p w:rsidR="00B232B3" w:rsidRDefault="00B232B3" w:rsidP="00B232B3">
      <w:pPr>
        <w:spacing w:line="276" w:lineRule="auto"/>
        <w:rPr>
          <w:rFonts w:ascii="Gill Sans MT" w:hAnsi="Gill Sans MT"/>
        </w:rPr>
      </w:pPr>
      <w:r w:rsidRPr="00836775">
        <w:rPr>
          <w:rFonts w:ascii="Gill Sans MT" w:hAnsi="Gill Sans MT"/>
        </w:rPr>
        <w:t xml:space="preserve">Conservation Areas are ‘designated heritage assets’ as defined by the government’s planning policy and receive a higher level of protection than locally registered heritage assets, including legal restrictions on </w:t>
      </w:r>
      <w:r>
        <w:rPr>
          <w:rFonts w:ascii="Gill Sans MT" w:hAnsi="Gill Sans MT"/>
        </w:rPr>
        <w:t xml:space="preserve">demolition and </w:t>
      </w:r>
      <w:r w:rsidRPr="00836775">
        <w:rPr>
          <w:rFonts w:ascii="Gill Sans MT" w:hAnsi="Gill Sans MT"/>
        </w:rPr>
        <w:t xml:space="preserve">some permitted development rights. </w:t>
      </w:r>
      <w:r>
        <w:rPr>
          <w:rFonts w:ascii="Gill Sans MT" w:hAnsi="Gill Sans MT"/>
        </w:rPr>
        <w:t xml:space="preserve">We would however welcome suggestions for local list nominations within conservation areas. This would give additional weight to assessment should these nominees become the subject of a planning application. </w:t>
      </w:r>
      <w:r w:rsidRPr="00836775">
        <w:rPr>
          <w:rFonts w:ascii="Gill Sans MT" w:hAnsi="Gill Sans MT"/>
        </w:rPr>
        <w:t xml:space="preserve">  </w:t>
      </w:r>
    </w:p>
    <w:p w:rsidR="00B232B3" w:rsidRDefault="00B232B3" w:rsidP="00B232B3">
      <w:pPr>
        <w:spacing w:line="276" w:lineRule="auto"/>
        <w:rPr>
          <w:rFonts w:ascii="Gill Sans MT" w:hAnsi="Gill Sans MT"/>
        </w:rPr>
      </w:pPr>
    </w:p>
    <w:p w:rsidR="00B232B3" w:rsidRPr="00857DBA" w:rsidRDefault="00B232B3" w:rsidP="00B232B3">
      <w:pPr>
        <w:spacing w:line="276" w:lineRule="auto"/>
        <w:rPr>
          <w:rFonts w:ascii="Gill Sans MT" w:hAnsi="Gill Sans MT"/>
          <w:b/>
        </w:rPr>
      </w:pPr>
      <w:r w:rsidRPr="00857DBA">
        <w:rPr>
          <w:rFonts w:ascii="Gill Sans MT" w:hAnsi="Gill Sans MT"/>
          <w:b/>
        </w:rPr>
        <w:t>Support in filling in this form</w:t>
      </w:r>
    </w:p>
    <w:p w:rsidR="00B232B3" w:rsidRDefault="00B232B3" w:rsidP="00B232B3">
      <w:pPr>
        <w:spacing w:line="276" w:lineRule="auto"/>
        <w:rPr>
          <w:rFonts w:ascii="Gill Sans MT" w:hAnsi="Gill Sans MT"/>
        </w:rPr>
      </w:pPr>
      <w:r>
        <w:rPr>
          <w:rFonts w:ascii="Gill Sans MT" w:hAnsi="Gill Sans MT"/>
        </w:rPr>
        <w:t>If you require assistance in filling in the nominations form, the Carlisle &amp; District Civic Trust and local history group volunteers may be available in your area to assist you in completing the form and finding out information to support your nomination.  Alternatively, please contact us using the details below.</w:t>
      </w:r>
    </w:p>
    <w:p w:rsidR="00B232B3" w:rsidRDefault="00B232B3" w:rsidP="00B232B3">
      <w:pPr>
        <w:spacing w:line="276" w:lineRule="auto"/>
        <w:rPr>
          <w:rFonts w:ascii="Gill Sans MT" w:hAnsi="Gill Sans MT"/>
        </w:rPr>
      </w:pPr>
    </w:p>
    <w:p w:rsidR="00B232B3" w:rsidRPr="00877AA3" w:rsidRDefault="00B232B3" w:rsidP="00B232B3">
      <w:pPr>
        <w:spacing w:line="276" w:lineRule="auto"/>
        <w:rPr>
          <w:rFonts w:ascii="Gill Sans MT" w:hAnsi="Gill Sans MT"/>
          <w:b/>
          <w:color w:val="A6A6A6"/>
        </w:rPr>
      </w:pPr>
      <w:r w:rsidRPr="00836775">
        <w:rPr>
          <w:rFonts w:ascii="Gill Sans MT" w:hAnsi="Gill Sans MT"/>
          <w:b/>
        </w:rPr>
        <w:t>What happens next?</w:t>
      </w:r>
      <w:r>
        <w:rPr>
          <w:rFonts w:ascii="Gill Sans MT" w:hAnsi="Gill Sans MT"/>
          <w:b/>
        </w:rPr>
        <w:t xml:space="preserve"> </w:t>
      </w:r>
    </w:p>
    <w:p w:rsidR="00B232B3" w:rsidRPr="00B17B9B" w:rsidRDefault="00B232B3" w:rsidP="00B232B3">
      <w:pPr>
        <w:spacing w:line="276" w:lineRule="auto"/>
        <w:rPr>
          <w:rFonts w:ascii="Gill Sans MT" w:hAnsi="Gill Sans MT"/>
        </w:rPr>
      </w:pPr>
      <w:r w:rsidRPr="00B17B9B">
        <w:rPr>
          <w:rFonts w:ascii="Gill Sans MT" w:hAnsi="Gill Sans MT"/>
        </w:rPr>
        <w:t xml:space="preserve">Once you have completed this form either send by email to </w:t>
      </w:r>
      <w:hyperlink r:id="rId7" w:history="1"/>
      <w:r w:rsidRPr="00947806">
        <w:rPr>
          <w:rFonts w:ascii="Gill Sans MT" w:hAnsi="Gill Sans MT"/>
        </w:rPr>
        <w:t>roger.higgins@carlsile.</w:t>
      </w:r>
      <w:r>
        <w:rPr>
          <w:rFonts w:ascii="Gill Sans MT" w:hAnsi="Gill Sans MT"/>
        </w:rPr>
        <w:t xml:space="preserve">gov.uk </w:t>
      </w:r>
      <w:r w:rsidRPr="00B17B9B">
        <w:rPr>
          <w:rFonts w:ascii="Gill Sans MT" w:hAnsi="Gill Sans MT"/>
        </w:rPr>
        <w:t>or post to:</w:t>
      </w:r>
    </w:p>
    <w:p w:rsidR="00B232B3" w:rsidRDefault="00B232B3" w:rsidP="00B232B3">
      <w:pPr>
        <w:spacing w:line="276" w:lineRule="auto"/>
        <w:rPr>
          <w:rFonts w:ascii="Gill Sans MT" w:hAnsi="Gill Sans MT"/>
        </w:rPr>
      </w:pPr>
      <w:r w:rsidRPr="00B17B9B">
        <w:rPr>
          <w:rFonts w:ascii="Gill Sans MT" w:hAnsi="Gill Sans MT"/>
        </w:rPr>
        <w:t>Heritage</w:t>
      </w:r>
      <w:r>
        <w:rPr>
          <w:rFonts w:ascii="Gill Sans MT" w:hAnsi="Gill Sans MT"/>
        </w:rPr>
        <w:t xml:space="preserve"> and Urban Design</w:t>
      </w:r>
      <w:r w:rsidRPr="00B17B9B">
        <w:rPr>
          <w:rFonts w:ascii="Gill Sans MT" w:hAnsi="Gill Sans MT"/>
        </w:rPr>
        <w:t xml:space="preserve"> Officer</w:t>
      </w:r>
      <w:r>
        <w:rPr>
          <w:rFonts w:ascii="Gill Sans MT" w:hAnsi="Gill Sans MT"/>
        </w:rPr>
        <w:br/>
        <w:t>Investment and Policy Team</w:t>
      </w:r>
      <w:r w:rsidRPr="00B17B9B">
        <w:rPr>
          <w:rFonts w:ascii="Gill Sans MT" w:hAnsi="Gill Sans MT"/>
        </w:rPr>
        <w:br/>
        <w:t>Carlisle City Council</w:t>
      </w:r>
      <w:r w:rsidRPr="00B17B9B">
        <w:rPr>
          <w:rFonts w:ascii="Gill Sans MT" w:hAnsi="Gill Sans MT"/>
        </w:rPr>
        <w:br/>
        <w:t>Civic Centre</w:t>
      </w:r>
      <w:r w:rsidRPr="00B17B9B">
        <w:rPr>
          <w:rFonts w:ascii="Gill Sans MT" w:hAnsi="Gill Sans MT"/>
        </w:rPr>
        <w:br/>
        <w:t xml:space="preserve">Carlisle </w:t>
      </w:r>
      <w:r w:rsidRPr="00B17B9B">
        <w:rPr>
          <w:rFonts w:ascii="Gill Sans MT" w:hAnsi="Gill Sans MT"/>
        </w:rPr>
        <w:br/>
        <w:t>CA3 8QG</w:t>
      </w:r>
    </w:p>
    <w:p w:rsidR="00BF3616" w:rsidRDefault="00BF3616" w:rsidP="00BF3616">
      <w:pPr>
        <w:ind w:left="-1134" w:right="-1180"/>
      </w:pPr>
    </w:p>
    <w:sectPr w:rsidR="00BF3616" w:rsidSect="00BF3616">
      <w:pgSz w:w="11906" w:h="16838"/>
      <w:pgMar w:top="426"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30C" w:rsidRDefault="002B030C" w:rsidP="007A5ACB">
      <w:pPr>
        <w:spacing w:after="0" w:line="240" w:lineRule="auto"/>
      </w:pPr>
      <w:r>
        <w:separator/>
      </w:r>
    </w:p>
  </w:endnote>
  <w:endnote w:type="continuationSeparator" w:id="0">
    <w:p w:rsidR="002B030C" w:rsidRDefault="002B030C" w:rsidP="007A5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30C" w:rsidRDefault="002B030C" w:rsidP="007A5ACB">
      <w:pPr>
        <w:spacing w:after="0" w:line="240" w:lineRule="auto"/>
      </w:pPr>
      <w:r>
        <w:separator/>
      </w:r>
    </w:p>
  </w:footnote>
  <w:footnote w:type="continuationSeparator" w:id="0">
    <w:p w:rsidR="002B030C" w:rsidRDefault="002B030C" w:rsidP="007A5A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ACB"/>
    <w:rsid w:val="000F0C53"/>
    <w:rsid w:val="00257944"/>
    <w:rsid w:val="002B030C"/>
    <w:rsid w:val="00422BC4"/>
    <w:rsid w:val="007A5ACB"/>
    <w:rsid w:val="008B3123"/>
    <w:rsid w:val="00B232B3"/>
    <w:rsid w:val="00BF3616"/>
    <w:rsid w:val="00CC0EAE"/>
    <w:rsid w:val="00E45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8192"/>
  <w15:chartTrackingRefBased/>
  <w15:docId w15:val="{6313F87A-BFE6-4DFB-9F6D-D592596B9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5ACB"/>
    <w:pPr>
      <w:widowControl w:val="0"/>
      <w:tabs>
        <w:tab w:val="center" w:pos="4320"/>
        <w:tab w:val="right" w:pos="8640"/>
      </w:tabs>
      <w:suppressAutoHyphens/>
      <w:spacing w:after="0" w:line="240" w:lineRule="auto"/>
    </w:pPr>
    <w:rPr>
      <w:rFonts w:ascii="Cambria" w:eastAsia="Cambria" w:hAnsi="Cambria" w:cs="Times New Roman"/>
      <w:sz w:val="24"/>
      <w:szCs w:val="24"/>
      <w:lang w:val="x-none" w:eastAsia="ar-SA"/>
    </w:rPr>
  </w:style>
  <w:style w:type="character" w:customStyle="1" w:styleId="HeaderChar">
    <w:name w:val="Header Char"/>
    <w:basedOn w:val="DefaultParagraphFont"/>
    <w:link w:val="Header"/>
    <w:uiPriority w:val="99"/>
    <w:rsid w:val="007A5ACB"/>
    <w:rPr>
      <w:rFonts w:ascii="Cambria" w:eastAsia="Cambria" w:hAnsi="Cambria" w:cs="Times New Roman"/>
      <w:sz w:val="24"/>
      <w:szCs w:val="24"/>
      <w:lang w:val="x-none" w:eastAsia="ar-SA"/>
    </w:rPr>
  </w:style>
  <w:style w:type="paragraph" w:styleId="ListParagraph">
    <w:name w:val="List Paragraph"/>
    <w:basedOn w:val="Normal"/>
    <w:uiPriority w:val="34"/>
    <w:qFormat/>
    <w:rsid w:val="00BF3616"/>
    <w:pPr>
      <w:widowControl w:val="0"/>
      <w:suppressAutoHyphens/>
      <w:spacing w:after="0" w:line="240" w:lineRule="auto"/>
      <w:ind w:left="720"/>
      <w:contextualSpacing/>
    </w:pPr>
    <w:rPr>
      <w:rFonts w:ascii="Cambria" w:eastAsia="Cambria" w:hAnsi="Cambria" w:cs="Cambri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Wood</dc:creator>
  <cp:keywords/>
  <dc:description/>
  <cp:lastModifiedBy>Richard Wood</cp:lastModifiedBy>
  <cp:revision>10</cp:revision>
  <dcterms:created xsi:type="dcterms:W3CDTF">2018-08-20T10:00:00Z</dcterms:created>
  <dcterms:modified xsi:type="dcterms:W3CDTF">2018-08-20T11:26:00Z</dcterms:modified>
</cp:coreProperties>
</file>