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6F" w:rsidRPr="00D63795" w:rsidRDefault="007E2F6F" w:rsidP="0031059A">
      <w:pPr>
        <w:jc w:val="center"/>
        <w:rPr>
          <w:rFonts w:ascii="Arial" w:hAnsi="Arial" w:cs="Arial"/>
          <w:b/>
          <w:sz w:val="22"/>
          <w:szCs w:val="22"/>
          <w:u w:val="single"/>
        </w:rPr>
      </w:pPr>
      <w:bookmarkStart w:id="0" w:name="_GoBack"/>
      <w:bookmarkEnd w:id="0"/>
      <w:r w:rsidRPr="00D63795">
        <w:rPr>
          <w:rFonts w:ascii="Arial" w:hAnsi="Arial" w:cs="Arial"/>
          <w:b/>
          <w:sz w:val="22"/>
          <w:szCs w:val="22"/>
          <w:u w:val="single"/>
        </w:rPr>
        <w:t>PUBLIC NOTICE</w:t>
      </w:r>
    </w:p>
    <w:p w:rsidR="007E2F6F" w:rsidRDefault="007E2F6F" w:rsidP="0031059A">
      <w:pPr>
        <w:jc w:val="center"/>
        <w:rPr>
          <w:rFonts w:ascii="Arial" w:hAnsi="Arial" w:cs="Arial"/>
          <w:b/>
          <w:sz w:val="22"/>
          <w:szCs w:val="22"/>
        </w:rPr>
      </w:pPr>
    </w:p>
    <w:p w:rsidR="0031059A" w:rsidRPr="007D630D" w:rsidRDefault="0031059A" w:rsidP="0031059A">
      <w:pPr>
        <w:jc w:val="center"/>
        <w:rPr>
          <w:rFonts w:ascii="Arial" w:hAnsi="Arial" w:cs="Arial"/>
          <w:b/>
          <w:sz w:val="22"/>
          <w:szCs w:val="22"/>
        </w:rPr>
      </w:pPr>
      <w:r w:rsidRPr="007D630D">
        <w:rPr>
          <w:rFonts w:ascii="Arial" w:hAnsi="Arial" w:cs="Arial"/>
          <w:b/>
          <w:sz w:val="22"/>
          <w:szCs w:val="22"/>
        </w:rPr>
        <w:t xml:space="preserve">THE </w:t>
      </w:r>
      <w:r w:rsidR="007D630D">
        <w:rPr>
          <w:rFonts w:ascii="Arial" w:hAnsi="Arial" w:cs="Arial"/>
          <w:b/>
          <w:sz w:val="22"/>
          <w:szCs w:val="22"/>
        </w:rPr>
        <w:t>CITY COUNCIL OF CARLISLE</w:t>
      </w:r>
      <w:r w:rsidRPr="007D630D">
        <w:rPr>
          <w:rFonts w:ascii="Arial" w:hAnsi="Arial" w:cs="Arial"/>
          <w:b/>
          <w:sz w:val="22"/>
          <w:szCs w:val="22"/>
        </w:rPr>
        <w:t xml:space="preserve"> (</w:t>
      </w:r>
      <w:r w:rsidR="00B65197" w:rsidRPr="007D630D">
        <w:rPr>
          <w:rFonts w:ascii="Arial" w:hAnsi="Arial" w:cs="Arial"/>
          <w:b/>
          <w:sz w:val="22"/>
          <w:szCs w:val="22"/>
        </w:rPr>
        <w:t>PRIDE</w:t>
      </w:r>
      <w:r w:rsidR="00FC730F" w:rsidRPr="007D630D">
        <w:rPr>
          <w:rFonts w:ascii="Arial" w:hAnsi="Arial" w:cs="Arial"/>
          <w:b/>
          <w:sz w:val="22"/>
          <w:szCs w:val="22"/>
        </w:rPr>
        <w:t xml:space="preserve"> PARADE</w:t>
      </w:r>
      <w:r w:rsidRPr="007D630D">
        <w:rPr>
          <w:rFonts w:ascii="Arial" w:hAnsi="Arial" w:cs="Arial"/>
          <w:b/>
          <w:sz w:val="22"/>
          <w:szCs w:val="22"/>
        </w:rPr>
        <w:t>) ORDER 201</w:t>
      </w:r>
      <w:r w:rsidR="007D630D">
        <w:rPr>
          <w:rFonts w:ascii="Arial" w:hAnsi="Arial" w:cs="Arial"/>
          <w:b/>
          <w:sz w:val="22"/>
          <w:szCs w:val="22"/>
        </w:rPr>
        <w:t>9</w:t>
      </w:r>
    </w:p>
    <w:p w:rsidR="00872F72" w:rsidRPr="007D630D" w:rsidRDefault="005472BE">
      <w:pPr>
        <w:jc w:val="center"/>
        <w:rPr>
          <w:rFonts w:ascii="Arial" w:hAnsi="Arial" w:cs="Arial"/>
          <w:b/>
          <w:sz w:val="22"/>
          <w:szCs w:val="22"/>
        </w:rPr>
      </w:pPr>
      <w:r w:rsidRPr="007D630D">
        <w:rPr>
          <w:rFonts w:ascii="Arial" w:hAnsi="Arial" w:cs="Arial"/>
          <w:b/>
          <w:sz w:val="22"/>
          <w:szCs w:val="22"/>
        </w:rPr>
        <w:t xml:space="preserve">SATURDAY </w:t>
      </w:r>
      <w:r w:rsidR="00B65197" w:rsidRPr="007D630D">
        <w:rPr>
          <w:rFonts w:ascii="Arial" w:hAnsi="Arial" w:cs="Arial"/>
          <w:b/>
          <w:sz w:val="22"/>
          <w:szCs w:val="22"/>
        </w:rPr>
        <w:t>2</w:t>
      </w:r>
      <w:r w:rsidR="007D630D">
        <w:rPr>
          <w:rFonts w:ascii="Arial" w:hAnsi="Arial" w:cs="Arial"/>
          <w:b/>
          <w:sz w:val="22"/>
          <w:szCs w:val="22"/>
        </w:rPr>
        <w:t>8</w:t>
      </w:r>
      <w:r w:rsidR="00B65197" w:rsidRPr="007D630D">
        <w:rPr>
          <w:rFonts w:ascii="Arial" w:hAnsi="Arial" w:cs="Arial"/>
          <w:b/>
          <w:sz w:val="22"/>
          <w:szCs w:val="22"/>
        </w:rPr>
        <w:t xml:space="preserve"> SEPTEMBER</w:t>
      </w:r>
      <w:r w:rsidRPr="007D630D">
        <w:rPr>
          <w:rFonts w:ascii="Arial" w:hAnsi="Arial" w:cs="Arial"/>
          <w:b/>
          <w:sz w:val="22"/>
          <w:szCs w:val="22"/>
        </w:rPr>
        <w:t xml:space="preserve"> 201</w:t>
      </w:r>
      <w:r w:rsidR="007D630D">
        <w:rPr>
          <w:rFonts w:ascii="Arial" w:hAnsi="Arial" w:cs="Arial"/>
          <w:b/>
          <w:sz w:val="22"/>
          <w:szCs w:val="22"/>
        </w:rPr>
        <w:t>9</w:t>
      </w:r>
    </w:p>
    <w:p w:rsidR="00872F72" w:rsidRPr="007D630D" w:rsidRDefault="00872F72">
      <w:pPr>
        <w:jc w:val="center"/>
        <w:rPr>
          <w:rFonts w:ascii="Arial" w:hAnsi="Arial" w:cs="Arial"/>
          <w:b/>
          <w:sz w:val="22"/>
          <w:szCs w:val="22"/>
        </w:rPr>
      </w:pPr>
    </w:p>
    <w:p w:rsidR="007D630D" w:rsidRPr="001123E6" w:rsidRDefault="007D630D" w:rsidP="007D630D">
      <w:pPr>
        <w:pStyle w:val="NormalSpaced"/>
        <w:jc w:val="center"/>
        <w:rPr>
          <w:rFonts w:ascii="Arial" w:hAnsi="Arial" w:cs="Arial"/>
        </w:rPr>
      </w:pPr>
      <w:r w:rsidRPr="001123E6">
        <w:rPr>
          <w:rFonts w:ascii="Arial" w:hAnsi="Arial" w:cs="Arial"/>
          <w:b/>
        </w:rPr>
        <w:t>Section 21 of the Town Police Clauses Act 1847 (TPCA 1847)</w:t>
      </w:r>
    </w:p>
    <w:p w:rsidR="007D630D" w:rsidRPr="001123E6" w:rsidRDefault="007D630D" w:rsidP="007D630D">
      <w:pPr>
        <w:pStyle w:val="NormalSpaced"/>
        <w:jc w:val="center"/>
        <w:rPr>
          <w:rFonts w:ascii="Arial" w:hAnsi="Arial" w:cs="Arial"/>
        </w:rPr>
      </w:pPr>
      <w:r w:rsidRPr="001123E6">
        <w:rPr>
          <w:rFonts w:ascii="Arial" w:hAnsi="Arial" w:cs="Arial"/>
          <w:b/>
        </w:rPr>
        <w:t xml:space="preserve">TEMPORARY </w:t>
      </w:r>
      <w:r w:rsidR="00AC4013">
        <w:rPr>
          <w:rFonts w:ascii="Arial" w:hAnsi="Arial" w:cs="Arial"/>
          <w:b/>
        </w:rPr>
        <w:t>ROAD CLOSURE</w:t>
      </w:r>
    </w:p>
    <w:p w:rsidR="00872F72" w:rsidRPr="007D630D" w:rsidRDefault="00872F72">
      <w:pPr>
        <w:jc w:val="both"/>
        <w:rPr>
          <w:rFonts w:ascii="Arial" w:hAnsi="Arial" w:cs="Arial"/>
          <w:sz w:val="22"/>
          <w:szCs w:val="22"/>
        </w:rPr>
      </w:pPr>
    </w:p>
    <w:p w:rsidR="00E01F5D" w:rsidRDefault="00D41E99">
      <w:pPr>
        <w:jc w:val="both"/>
        <w:rPr>
          <w:rFonts w:ascii="Arial" w:hAnsi="Arial" w:cs="Arial"/>
          <w:sz w:val="22"/>
          <w:szCs w:val="22"/>
        </w:rPr>
      </w:pPr>
      <w:r w:rsidRPr="007D630D">
        <w:rPr>
          <w:rFonts w:ascii="Arial" w:hAnsi="Arial" w:cs="Arial"/>
          <w:b/>
          <w:sz w:val="22"/>
          <w:szCs w:val="22"/>
        </w:rPr>
        <w:t xml:space="preserve">NOTICE </w:t>
      </w:r>
      <w:r w:rsidRPr="007D630D">
        <w:rPr>
          <w:rFonts w:ascii="Arial" w:hAnsi="Arial" w:cs="Arial"/>
          <w:sz w:val="22"/>
          <w:szCs w:val="22"/>
        </w:rPr>
        <w:t xml:space="preserve">is hereby given that </w:t>
      </w:r>
    </w:p>
    <w:p w:rsidR="00E01F5D" w:rsidRPr="001123E6" w:rsidRDefault="00E01F5D" w:rsidP="00E01F5D">
      <w:pPr>
        <w:pStyle w:val="Headingreg"/>
        <w:rPr>
          <w:rFonts w:ascii="Arial" w:hAnsi="Arial" w:cs="Arial"/>
        </w:rPr>
      </w:pPr>
      <w:bookmarkStart w:id="1" w:name="a708386"/>
      <w:r w:rsidRPr="001123E6">
        <w:rPr>
          <w:rFonts w:ascii="Arial" w:hAnsi="Arial" w:cs="Arial"/>
        </w:rPr>
        <w:t xml:space="preserve">The City Council of Carlisle makes </w:t>
      </w:r>
      <w:r w:rsidR="009F1953">
        <w:rPr>
          <w:rFonts w:ascii="Arial" w:hAnsi="Arial" w:cs="Arial"/>
        </w:rPr>
        <w:t>an</w:t>
      </w:r>
      <w:r w:rsidRPr="001123E6">
        <w:rPr>
          <w:rFonts w:ascii="Arial" w:hAnsi="Arial" w:cs="Arial"/>
        </w:rPr>
        <w:t xml:space="preserve"> Order in exercise of its powers under section 21 of the TPCA 1847 and any other enabling powers over an area of the highway being Rickergate commencing at</w:t>
      </w:r>
      <w:r>
        <w:rPr>
          <w:rFonts w:ascii="Arial" w:hAnsi="Arial" w:cs="Arial"/>
        </w:rPr>
        <w:t xml:space="preserve"> its</w:t>
      </w:r>
      <w:r w:rsidRPr="001123E6">
        <w:rPr>
          <w:rFonts w:ascii="Arial" w:hAnsi="Arial" w:cs="Arial"/>
        </w:rPr>
        <w:t xml:space="preserve"> junction with Corporation Road to its junction with Drovers Lane; Drovers Lane from </w:t>
      </w:r>
      <w:r>
        <w:rPr>
          <w:rFonts w:ascii="Arial" w:hAnsi="Arial" w:cs="Arial"/>
        </w:rPr>
        <w:t>its</w:t>
      </w:r>
      <w:r w:rsidRPr="001123E6">
        <w:rPr>
          <w:rFonts w:ascii="Arial" w:hAnsi="Arial" w:cs="Arial"/>
        </w:rPr>
        <w:t xml:space="preserve"> junction with</w:t>
      </w:r>
      <w:r>
        <w:rPr>
          <w:rFonts w:ascii="Arial" w:hAnsi="Arial" w:cs="Arial"/>
        </w:rPr>
        <w:t xml:space="preserve"> Rickergate to its junction with</w:t>
      </w:r>
      <w:r w:rsidRPr="001123E6">
        <w:rPr>
          <w:rFonts w:ascii="Arial" w:hAnsi="Arial" w:cs="Arial"/>
        </w:rPr>
        <w:t xml:space="preserve"> Lowther Street; Lowther Street </w:t>
      </w:r>
      <w:r>
        <w:rPr>
          <w:rFonts w:ascii="Arial" w:hAnsi="Arial" w:cs="Arial"/>
        </w:rPr>
        <w:t>southbound from its junction with Drovers Lane</w:t>
      </w:r>
      <w:r w:rsidR="00D73EC0">
        <w:rPr>
          <w:rFonts w:ascii="Arial" w:hAnsi="Arial" w:cs="Arial"/>
        </w:rPr>
        <w:t xml:space="preserve"> then</w:t>
      </w:r>
      <w:r>
        <w:rPr>
          <w:rFonts w:ascii="Arial" w:hAnsi="Arial" w:cs="Arial"/>
        </w:rPr>
        <w:t xml:space="preserve"> </w:t>
      </w:r>
      <w:r w:rsidRPr="001123E6">
        <w:rPr>
          <w:rFonts w:ascii="Arial" w:hAnsi="Arial" w:cs="Arial"/>
        </w:rPr>
        <w:t xml:space="preserve">along the bus lane to </w:t>
      </w:r>
      <w:r>
        <w:rPr>
          <w:rFonts w:ascii="Arial" w:hAnsi="Arial" w:cs="Arial"/>
        </w:rPr>
        <w:t xml:space="preserve">its </w:t>
      </w:r>
      <w:r w:rsidRPr="001123E6">
        <w:rPr>
          <w:rFonts w:ascii="Arial" w:hAnsi="Arial" w:cs="Arial"/>
        </w:rPr>
        <w:t xml:space="preserve">junction with Lonsdale Street and Bank Street;  Bank Street </w:t>
      </w:r>
      <w:r>
        <w:rPr>
          <w:rFonts w:ascii="Arial" w:hAnsi="Arial" w:cs="Arial"/>
        </w:rPr>
        <w:t xml:space="preserve">from its junction with Lowther Street </w:t>
      </w:r>
      <w:r w:rsidRPr="001123E6">
        <w:rPr>
          <w:rFonts w:ascii="Arial" w:hAnsi="Arial" w:cs="Arial"/>
        </w:rPr>
        <w:t>to</w:t>
      </w:r>
      <w:r>
        <w:rPr>
          <w:rFonts w:ascii="Arial" w:hAnsi="Arial" w:cs="Arial"/>
        </w:rPr>
        <w:t xml:space="preserve"> its</w:t>
      </w:r>
      <w:r w:rsidRPr="001123E6">
        <w:rPr>
          <w:rFonts w:ascii="Arial" w:hAnsi="Arial" w:cs="Arial"/>
        </w:rPr>
        <w:t xml:space="preserve"> junction with English Street; English Street </w:t>
      </w:r>
      <w:r>
        <w:rPr>
          <w:rFonts w:ascii="Arial" w:hAnsi="Arial" w:cs="Arial"/>
        </w:rPr>
        <w:t xml:space="preserve">from its junction with Bank Street </w:t>
      </w:r>
      <w:r w:rsidRPr="001123E6">
        <w:rPr>
          <w:rFonts w:ascii="Arial" w:hAnsi="Arial" w:cs="Arial"/>
        </w:rPr>
        <w:t>to its junction with The Green Market; the Green Market</w:t>
      </w:r>
      <w:r>
        <w:rPr>
          <w:rFonts w:ascii="Arial" w:hAnsi="Arial" w:cs="Arial"/>
        </w:rPr>
        <w:t xml:space="preserve"> from its junction with English Street</w:t>
      </w:r>
      <w:r w:rsidRPr="001123E6">
        <w:rPr>
          <w:rFonts w:ascii="Arial" w:hAnsi="Arial" w:cs="Arial"/>
        </w:rPr>
        <w:t xml:space="preserve"> to </w:t>
      </w:r>
      <w:r>
        <w:rPr>
          <w:rFonts w:ascii="Arial" w:hAnsi="Arial" w:cs="Arial"/>
        </w:rPr>
        <w:t>its</w:t>
      </w:r>
      <w:r w:rsidRPr="001123E6">
        <w:rPr>
          <w:rFonts w:ascii="Arial" w:hAnsi="Arial" w:cs="Arial"/>
        </w:rPr>
        <w:t xml:space="preserve"> junction with Castle Street; Castle Street </w:t>
      </w:r>
      <w:r>
        <w:rPr>
          <w:rFonts w:ascii="Arial" w:hAnsi="Arial" w:cs="Arial"/>
        </w:rPr>
        <w:t xml:space="preserve">from its junction with the Green Market to its junction with </w:t>
      </w:r>
      <w:r w:rsidR="00D73EC0">
        <w:rPr>
          <w:rFonts w:ascii="Arial" w:hAnsi="Arial" w:cs="Arial"/>
        </w:rPr>
        <w:t xml:space="preserve">Annetwell Street and Finkle Street, on to </w:t>
      </w:r>
      <w:r w:rsidRPr="001123E6">
        <w:rPr>
          <w:rFonts w:ascii="Arial" w:hAnsi="Arial" w:cs="Arial"/>
        </w:rPr>
        <w:t>Castle Way</w:t>
      </w:r>
      <w:r>
        <w:rPr>
          <w:rFonts w:ascii="Arial" w:hAnsi="Arial" w:cs="Arial"/>
        </w:rPr>
        <w:t xml:space="preserve"> at the pedestrian crossing</w:t>
      </w:r>
      <w:r w:rsidRPr="001123E6">
        <w:rPr>
          <w:rFonts w:ascii="Arial" w:hAnsi="Arial" w:cs="Arial"/>
        </w:rPr>
        <w:t>; and Castle Way in both directions</w:t>
      </w:r>
      <w:r>
        <w:rPr>
          <w:rFonts w:ascii="Arial" w:hAnsi="Arial" w:cs="Arial"/>
        </w:rPr>
        <w:t xml:space="preserve"> at the pedestrian crossing opposite Carlisle Castle, </w:t>
      </w:r>
      <w:r w:rsidRPr="001123E6">
        <w:rPr>
          <w:rFonts w:ascii="Arial" w:hAnsi="Arial" w:cs="Arial"/>
        </w:rPr>
        <w:t>shown coloured green on the plan attached to th</w:t>
      </w:r>
      <w:r w:rsidR="00745F2D">
        <w:rPr>
          <w:rFonts w:ascii="Arial" w:hAnsi="Arial" w:cs="Arial"/>
        </w:rPr>
        <w:t>e</w:t>
      </w:r>
      <w:r w:rsidRPr="001123E6">
        <w:rPr>
          <w:rFonts w:ascii="Arial" w:hAnsi="Arial" w:cs="Arial"/>
        </w:rPr>
        <w:t xml:space="preserve"> Order (Plan). </w:t>
      </w:r>
      <w:bookmarkEnd w:id="1"/>
    </w:p>
    <w:p w:rsidR="00E01F5D" w:rsidRPr="001123E6" w:rsidRDefault="00E01F5D" w:rsidP="00E01F5D">
      <w:pPr>
        <w:pStyle w:val="Headingreg"/>
        <w:rPr>
          <w:rFonts w:ascii="Arial" w:hAnsi="Arial" w:cs="Arial"/>
        </w:rPr>
      </w:pPr>
      <w:bookmarkStart w:id="2" w:name="a530849"/>
      <w:r w:rsidRPr="001123E6">
        <w:rPr>
          <w:rFonts w:ascii="Arial" w:hAnsi="Arial" w:cs="Arial"/>
        </w:rPr>
        <w:t>The Order is made to avoid obstruction of the highway specified in paragraph 1 during the 2019 Cumbria Pride parade event.</w:t>
      </w:r>
      <w:bookmarkEnd w:id="2"/>
    </w:p>
    <w:p w:rsidR="00E01F5D" w:rsidRPr="001123E6" w:rsidRDefault="00E01F5D" w:rsidP="00E01F5D">
      <w:pPr>
        <w:pStyle w:val="Headingreg"/>
        <w:rPr>
          <w:rFonts w:ascii="Arial" w:hAnsi="Arial" w:cs="Arial"/>
        </w:rPr>
      </w:pPr>
      <w:bookmarkStart w:id="3" w:name="a489653"/>
      <w:r w:rsidRPr="001123E6">
        <w:rPr>
          <w:rFonts w:ascii="Arial" w:hAnsi="Arial" w:cs="Arial"/>
        </w:rPr>
        <w:t>The Order shall come into operation at 00.01am on 28 September 2019</w:t>
      </w:r>
      <w:r>
        <w:rPr>
          <w:rFonts w:ascii="Arial" w:hAnsi="Arial" w:cs="Arial"/>
        </w:rPr>
        <w:t xml:space="preserve"> (the Date)</w:t>
      </w:r>
      <w:r w:rsidRPr="001123E6">
        <w:rPr>
          <w:rFonts w:ascii="Arial" w:hAnsi="Arial" w:cs="Arial"/>
        </w:rPr>
        <w:t xml:space="preserve"> and will remain in force until 11.59pm </w:t>
      </w:r>
      <w:r>
        <w:rPr>
          <w:rFonts w:ascii="Arial" w:hAnsi="Arial" w:cs="Arial"/>
        </w:rPr>
        <w:t>on the Date</w:t>
      </w:r>
      <w:r w:rsidRPr="001123E6">
        <w:rPr>
          <w:rFonts w:ascii="Arial" w:hAnsi="Arial" w:cs="Arial"/>
        </w:rPr>
        <w:t>.</w:t>
      </w:r>
      <w:bookmarkEnd w:id="3"/>
    </w:p>
    <w:p w:rsidR="00E01F5D" w:rsidRPr="001123E6" w:rsidRDefault="00E01F5D" w:rsidP="00E01F5D">
      <w:pPr>
        <w:pStyle w:val="Headingreg"/>
        <w:rPr>
          <w:rFonts w:ascii="Arial" w:hAnsi="Arial" w:cs="Arial"/>
        </w:rPr>
      </w:pPr>
      <w:bookmarkStart w:id="4" w:name="a243983"/>
      <w:r w:rsidRPr="001123E6">
        <w:rPr>
          <w:rFonts w:ascii="Arial" w:hAnsi="Arial" w:cs="Arial"/>
        </w:rPr>
        <w:t>While the Order is in operation vehicular traffic along the road will be temporarily restricted (except for emergency access) between 11.00am and 11.50am</w:t>
      </w:r>
      <w:r>
        <w:rPr>
          <w:rFonts w:ascii="Arial" w:hAnsi="Arial" w:cs="Arial"/>
        </w:rPr>
        <w:t xml:space="preserve"> on the Date</w:t>
      </w:r>
      <w:r w:rsidRPr="001123E6">
        <w:rPr>
          <w:rFonts w:ascii="Arial" w:hAnsi="Arial" w:cs="Arial"/>
        </w:rPr>
        <w:t>.</w:t>
      </w:r>
      <w:bookmarkEnd w:id="4"/>
    </w:p>
    <w:p w:rsidR="00E01F5D" w:rsidRPr="001123E6" w:rsidRDefault="00E01F5D" w:rsidP="00E01F5D">
      <w:pPr>
        <w:pStyle w:val="Headingreg"/>
        <w:rPr>
          <w:rFonts w:ascii="Arial" w:hAnsi="Arial" w:cs="Arial"/>
        </w:rPr>
      </w:pPr>
      <w:r w:rsidRPr="001123E6">
        <w:rPr>
          <w:rFonts w:ascii="Arial" w:hAnsi="Arial" w:cs="Arial"/>
        </w:rPr>
        <w:t>All persons with a vehicle will accordingly have to take alternative routes as appropriate other than those specified in th</w:t>
      </w:r>
      <w:r w:rsidR="00DA77F7">
        <w:rPr>
          <w:rFonts w:ascii="Arial" w:hAnsi="Arial" w:cs="Arial"/>
        </w:rPr>
        <w:t>e</w:t>
      </w:r>
      <w:r w:rsidRPr="001123E6">
        <w:rPr>
          <w:rFonts w:ascii="Arial" w:hAnsi="Arial" w:cs="Arial"/>
        </w:rPr>
        <w:t xml:space="preserve"> Order between the times specified therein on the Date.</w:t>
      </w:r>
    </w:p>
    <w:p w:rsidR="00E01F5D" w:rsidRPr="001123E6" w:rsidRDefault="00E01F5D" w:rsidP="00E01F5D">
      <w:pPr>
        <w:pStyle w:val="Headingreg"/>
        <w:rPr>
          <w:rFonts w:ascii="Arial" w:hAnsi="Arial" w:cs="Arial"/>
        </w:rPr>
      </w:pPr>
      <w:r w:rsidRPr="001123E6">
        <w:rPr>
          <w:rFonts w:ascii="Arial" w:hAnsi="Arial" w:cs="Arial"/>
        </w:rPr>
        <w:t>All restrictions will be signed and will remain in force only for as long as is necessary.</w:t>
      </w:r>
    </w:p>
    <w:p w:rsidR="00E01F5D" w:rsidRPr="001123E6" w:rsidRDefault="00E01F5D" w:rsidP="00E01F5D">
      <w:pPr>
        <w:pStyle w:val="Headingreg"/>
        <w:rPr>
          <w:rFonts w:ascii="Arial" w:hAnsi="Arial" w:cs="Arial"/>
        </w:rPr>
      </w:pPr>
      <w:r w:rsidRPr="001123E6">
        <w:rPr>
          <w:rFonts w:ascii="Arial" w:hAnsi="Arial" w:cs="Arial"/>
        </w:rPr>
        <w:lastRenderedPageBreak/>
        <w:t>Nothing in the Order will apply to:</w:t>
      </w:r>
    </w:p>
    <w:p w:rsidR="00E01F5D" w:rsidRPr="001123E6" w:rsidRDefault="00E01F5D" w:rsidP="00E01F5D">
      <w:pPr>
        <w:pStyle w:val="Bullet1"/>
        <w:tabs>
          <w:tab w:val="clear" w:pos="360"/>
        </w:tabs>
        <w:ind w:left="1276" w:hanging="567"/>
        <w:rPr>
          <w:rFonts w:ascii="Arial" w:hAnsi="Arial" w:cs="Arial"/>
        </w:rPr>
      </w:pPr>
      <w:r w:rsidRPr="001123E6">
        <w:rPr>
          <w:rFonts w:ascii="Arial" w:hAnsi="Arial" w:cs="Arial"/>
        </w:rPr>
        <w:t>Anything done with the permission of or at the direction of a police officer.</w:t>
      </w:r>
    </w:p>
    <w:p w:rsidR="00E01F5D" w:rsidRPr="001123E6" w:rsidRDefault="00E01F5D" w:rsidP="00E01F5D">
      <w:pPr>
        <w:pStyle w:val="Bullet1"/>
        <w:tabs>
          <w:tab w:val="clear" w:pos="360"/>
        </w:tabs>
        <w:ind w:left="1276" w:hanging="567"/>
        <w:rPr>
          <w:rFonts w:ascii="Arial" w:hAnsi="Arial" w:cs="Arial"/>
        </w:rPr>
      </w:pPr>
      <w:r w:rsidRPr="001123E6">
        <w:rPr>
          <w:rFonts w:ascii="Arial" w:hAnsi="Arial" w:cs="Arial"/>
        </w:rPr>
        <w:t xml:space="preserve">Any vehicle being used for police, fire </w:t>
      </w:r>
      <w:r w:rsidR="00745F2D">
        <w:rPr>
          <w:rFonts w:ascii="Arial" w:hAnsi="Arial" w:cs="Arial"/>
        </w:rPr>
        <w:t>service</w:t>
      </w:r>
      <w:r w:rsidRPr="001123E6">
        <w:rPr>
          <w:rFonts w:ascii="Arial" w:hAnsi="Arial" w:cs="Arial"/>
        </w:rPr>
        <w:t xml:space="preserve"> or ambulance purposes or the purposes of a statutory undertaker in an emergency, such as the loss of supplies of gas, electricity or water to premises in the area, which requires vehicles to be brought onto a section of highway to which the Order applies.</w:t>
      </w:r>
    </w:p>
    <w:p w:rsidR="00E01F5D" w:rsidRDefault="00E01F5D" w:rsidP="00E01F5D">
      <w:pPr>
        <w:pStyle w:val="Bullet1"/>
        <w:tabs>
          <w:tab w:val="clear" w:pos="360"/>
        </w:tabs>
        <w:ind w:left="1276" w:hanging="567"/>
        <w:rPr>
          <w:rFonts w:ascii="Arial" w:hAnsi="Arial" w:cs="Arial"/>
        </w:rPr>
      </w:pPr>
      <w:r w:rsidRPr="001123E6">
        <w:rPr>
          <w:rFonts w:ascii="Arial" w:hAnsi="Arial" w:cs="Arial"/>
        </w:rPr>
        <w:t xml:space="preserve">Any right on the highway or other appropriate authority to take proceedings for any infringement, incursion or obstruction of any footpath or highway under the Highways Act 1980 or any other applicable enactment or the common law.  </w:t>
      </w:r>
    </w:p>
    <w:p w:rsidR="00872F72" w:rsidRPr="007D630D" w:rsidRDefault="00872F72">
      <w:pPr>
        <w:ind w:left="720" w:hanging="720"/>
        <w:jc w:val="both"/>
        <w:rPr>
          <w:rFonts w:ascii="Arial" w:hAnsi="Arial" w:cs="Arial"/>
          <w:sz w:val="22"/>
          <w:szCs w:val="22"/>
        </w:rPr>
      </w:pPr>
    </w:p>
    <w:p w:rsidR="00872F72" w:rsidRPr="007D630D" w:rsidRDefault="00D41E99">
      <w:pPr>
        <w:jc w:val="both"/>
        <w:rPr>
          <w:rFonts w:ascii="Arial" w:hAnsi="Arial" w:cs="Arial"/>
          <w:sz w:val="22"/>
          <w:szCs w:val="22"/>
        </w:rPr>
      </w:pPr>
      <w:r w:rsidRPr="007D630D">
        <w:rPr>
          <w:rFonts w:ascii="Arial" w:hAnsi="Arial" w:cs="Arial"/>
          <w:sz w:val="22"/>
          <w:szCs w:val="22"/>
        </w:rPr>
        <w:t xml:space="preserve">The Order and </w:t>
      </w:r>
      <w:r w:rsidR="007D630D">
        <w:rPr>
          <w:rFonts w:ascii="Arial" w:hAnsi="Arial" w:cs="Arial"/>
          <w:sz w:val="22"/>
          <w:szCs w:val="22"/>
        </w:rPr>
        <w:t>plan</w:t>
      </w:r>
      <w:r w:rsidRPr="007D630D">
        <w:rPr>
          <w:rFonts w:ascii="Arial" w:hAnsi="Arial" w:cs="Arial"/>
          <w:sz w:val="22"/>
          <w:szCs w:val="22"/>
        </w:rPr>
        <w:t xml:space="preserve"> showing the extent of the closures and restrictions may be inspected at the Customer Contact Centre, Ground Floor, Civic Centre, Rickergate, Carlisle between the hours of 9.00am and 5.00pm Mondays to Thursdays and between 9.00a</w:t>
      </w:r>
      <w:r w:rsidR="0018137C" w:rsidRPr="007D630D">
        <w:rPr>
          <w:rFonts w:ascii="Arial" w:hAnsi="Arial" w:cs="Arial"/>
          <w:sz w:val="22"/>
          <w:szCs w:val="22"/>
        </w:rPr>
        <w:t>m and 4.00pm</w:t>
      </w:r>
      <w:r w:rsidRPr="007D630D">
        <w:rPr>
          <w:rFonts w:ascii="Arial" w:hAnsi="Arial" w:cs="Arial"/>
          <w:sz w:val="22"/>
          <w:szCs w:val="22"/>
        </w:rPr>
        <w:t xml:space="preserve"> on Fridays up t</w:t>
      </w:r>
      <w:r w:rsidR="00471501" w:rsidRPr="007D630D">
        <w:rPr>
          <w:rFonts w:ascii="Arial" w:hAnsi="Arial" w:cs="Arial"/>
          <w:sz w:val="22"/>
          <w:szCs w:val="22"/>
        </w:rPr>
        <w:t xml:space="preserve">o close of business on </w:t>
      </w:r>
      <w:r w:rsidR="005472BE" w:rsidRPr="007D630D">
        <w:rPr>
          <w:rFonts w:ascii="Arial" w:hAnsi="Arial" w:cs="Arial"/>
          <w:sz w:val="22"/>
          <w:szCs w:val="22"/>
        </w:rPr>
        <w:t xml:space="preserve">Friday </w:t>
      </w:r>
      <w:r w:rsidR="002872F4" w:rsidRPr="007D630D">
        <w:rPr>
          <w:rFonts w:ascii="Arial" w:hAnsi="Arial" w:cs="Arial"/>
          <w:sz w:val="22"/>
          <w:szCs w:val="22"/>
        </w:rPr>
        <w:t>2</w:t>
      </w:r>
      <w:r w:rsidR="007D630D">
        <w:rPr>
          <w:rFonts w:ascii="Arial" w:hAnsi="Arial" w:cs="Arial"/>
          <w:sz w:val="22"/>
          <w:szCs w:val="22"/>
        </w:rPr>
        <w:t>7</w:t>
      </w:r>
      <w:r w:rsidR="002872F4" w:rsidRPr="007D630D">
        <w:rPr>
          <w:rFonts w:ascii="Arial" w:hAnsi="Arial" w:cs="Arial"/>
          <w:sz w:val="22"/>
          <w:szCs w:val="22"/>
        </w:rPr>
        <w:t xml:space="preserve"> September</w:t>
      </w:r>
      <w:r w:rsidR="005472BE" w:rsidRPr="007D630D">
        <w:rPr>
          <w:rFonts w:ascii="Arial" w:hAnsi="Arial" w:cs="Arial"/>
          <w:sz w:val="22"/>
          <w:szCs w:val="22"/>
        </w:rPr>
        <w:t xml:space="preserve"> 201</w:t>
      </w:r>
      <w:r w:rsidR="0072381C">
        <w:rPr>
          <w:rFonts w:ascii="Arial" w:hAnsi="Arial" w:cs="Arial"/>
          <w:sz w:val="22"/>
          <w:szCs w:val="22"/>
        </w:rPr>
        <w:t xml:space="preserve">9 </w:t>
      </w:r>
      <w:r w:rsidR="0072381C" w:rsidRPr="0072381C">
        <w:rPr>
          <w:rFonts w:ascii="Arial" w:hAnsi="Arial" w:cs="Arial"/>
          <w:sz w:val="22"/>
          <w:szCs w:val="22"/>
        </w:rPr>
        <w:t xml:space="preserve">or on Carlisle City Council’s website, </w:t>
      </w:r>
      <w:hyperlink r:id="rId7" w:history="1">
        <w:r w:rsidR="0072381C" w:rsidRPr="001700E6">
          <w:rPr>
            <w:rStyle w:val="Hyperlink"/>
            <w:rFonts w:ascii="Arial" w:hAnsi="Arial" w:cs="Arial"/>
            <w:sz w:val="22"/>
            <w:szCs w:val="22"/>
          </w:rPr>
          <w:t>https://www.carlisle.gov.uk/Residents/Roads-Highways-pavements/Roads-and-Highways-Closures</w:t>
        </w:r>
      </w:hyperlink>
      <w:r w:rsidR="0072381C" w:rsidRPr="0072381C">
        <w:rPr>
          <w:rFonts w:ascii="Arial" w:hAnsi="Arial" w:cs="Arial"/>
          <w:sz w:val="22"/>
          <w:szCs w:val="22"/>
        </w:rPr>
        <w:t xml:space="preserve">.  </w:t>
      </w:r>
    </w:p>
    <w:p w:rsidR="00872F72" w:rsidRPr="007D630D" w:rsidRDefault="00872F72">
      <w:pPr>
        <w:jc w:val="both"/>
        <w:rPr>
          <w:rFonts w:ascii="Arial" w:hAnsi="Arial" w:cs="Arial"/>
          <w:sz w:val="22"/>
          <w:szCs w:val="22"/>
        </w:rPr>
      </w:pPr>
    </w:p>
    <w:p w:rsidR="00872F72" w:rsidRPr="007D630D" w:rsidRDefault="002B5DA7">
      <w:pPr>
        <w:jc w:val="both"/>
        <w:rPr>
          <w:rFonts w:ascii="Arial" w:hAnsi="Arial" w:cs="Arial"/>
          <w:sz w:val="22"/>
          <w:szCs w:val="22"/>
        </w:rPr>
      </w:pPr>
      <w:r w:rsidRPr="007D630D">
        <w:rPr>
          <w:rFonts w:ascii="Arial" w:hAnsi="Arial" w:cs="Arial"/>
          <w:sz w:val="22"/>
          <w:szCs w:val="22"/>
        </w:rPr>
        <w:t>Telephone enquiries may be made to the Customer Contact Centre, Civic Centre on (01228) 817000 during normal office hours.</w:t>
      </w:r>
    </w:p>
    <w:p w:rsidR="00872F72" w:rsidRPr="007D630D" w:rsidRDefault="00872F72">
      <w:pPr>
        <w:jc w:val="both"/>
        <w:rPr>
          <w:rFonts w:ascii="Arial" w:hAnsi="Arial" w:cs="Arial"/>
          <w:sz w:val="22"/>
          <w:szCs w:val="22"/>
        </w:rPr>
      </w:pPr>
    </w:p>
    <w:p w:rsidR="00872F72" w:rsidRPr="007D630D" w:rsidRDefault="00D41E99">
      <w:pPr>
        <w:rPr>
          <w:rFonts w:ascii="Arial" w:hAnsi="Arial" w:cs="Arial"/>
          <w:sz w:val="22"/>
          <w:szCs w:val="22"/>
        </w:rPr>
      </w:pPr>
      <w:r w:rsidRPr="007D630D">
        <w:rPr>
          <w:rFonts w:ascii="Arial" w:hAnsi="Arial" w:cs="Arial"/>
          <w:sz w:val="22"/>
          <w:szCs w:val="22"/>
        </w:rPr>
        <w:t xml:space="preserve">Dated: </w:t>
      </w:r>
      <w:r w:rsidR="007D630D">
        <w:rPr>
          <w:rFonts w:ascii="Arial" w:hAnsi="Arial" w:cs="Arial"/>
          <w:sz w:val="22"/>
          <w:szCs w:val="22"/>
        </w:rPr>
        <w:t xml:space="preserve">  </w:t>
      </w:r>
      <w:r w:rsidR="0072381C">
        <w:rPr>
          <w:rFonts w:ascii="Arial" w:hAnsi="Arial" w:cs="Arial"/>
          <w:sz w:val="22"/>
          <w:szCs w:val="22"/>
        </w:rPr>
        <w:t>16</w:t>
      </w:r>
      <w:r w:rsidR="00443DDE">
        <w:rPr>
          <w:rFonts w:ascii="Arial" w:hAnsi="Arial" w:cs="Arial"/>
          <w:sz w:val="22"/>
          <w:szCs w:val="22"/>
        </w:rPr>
        <w:t xml:space="preserve"> September </w:t>
      </w:r>
      <w:bookmarkStart w:id="5" w:name="LastEdit"/>
      <w:bookmarkEnd w:id="5"/>
      <w:r w:rsidR="00443DDE">
        <w:rPr>
          <w:rFonts w:ascii="Arial" w:hAnsi="Arial" w:cs="Arial"/>
          <w:sz w:val="22"/>
          <w:szCs w:val="22"/>
        </w:rPr>
        <w:t>2019</w:t>
      </w:r>
    </w:p>
    <w:p w:rsidR="00872F72" w:rsidRPr="007D630D" w:rsidRDefault="00872F72">
      <w:pPr>
        <w:jc w:val="both"/>
        <w:rPr>
          <w:rFonts w:ascii="Arial" w:hAnsi="Arial" w:cs="Arial"/>
          <w:sz w:val="22"/>
          <w:szCs w:val="22"/>
        </w:rPr>
      </w:pPr>
    </w:p>
    <w:p w:rsidR="00872F72" w:rsidRPr="007D630D" w:rsidRDefault="00872F72">
      <w:pPr>
        <w:jc w:val="both"/>
        <w:rPr>
          <w:rFonts w:ascii="Arial" w:hAnsi="Arial" w:cs="Arial"/>
          <w:sz w:val="22"/>
          <w:szCs w:val="22"/>
        </w:rPr>
      </w:pPr>
    </w:p>
    <w:p w:rsidR="00872F72" w:rsidRPr="007D630D" w:rsidRDefault="00872F72">
      <w:pPr>
        <w:jc w:val="center"/>
        <w:rPr>
          <w:rFonts w:ascii="Arial" w:hAnsi="Arial" w:cs="Arial"/>
          <w:sz w:val="22"/>
          <w:szCs w:val="22"/>
        </w:rPr>
      </w:pPr>
    </w:p>
    <w:p w:rsidR="00872F72" w:rsidRPr="007D630D" w:rsidRDefault="008929BE" w:rsidP="008929BE">
      <w:pPr>
        <w:jc w:val="center"/>
        <w:rPr>
          <w:rFonts w:ascii="Arial" w:hAnsi="Arial" w:cs="Arial"/>
          <w:sz w:val="22"/>
          <w:szCs w:val="22"/>
        </w:rPr>
      </w:pPr>
      <w:r w:rsidRPr="007D630D">
        <w:rPr>
          <w:rFonts w:ascii="Arial" w:hAnsi="Arial" w:cs="Arial"/>
          <w:sz w:val="22"/>
          <w:szCs w:val="22"/>
        </w:rPr>
        <w:t>Mark Lambert</w:t>
      </w:r>
    </w:p>
    <w:p w:rsidR="008929BE" w:rsidRPr="007D630D" w:rsidRDefault="00921BC5" w:rsidP="008929BE">
      <w:pPr>
        <w:jc w:val="center"/>
        <w:rPr>
          <w:rFonts w:ascii="Arial" w:hAnsi="Arial" w:cs="Arial"/>
          <w:sz w:val="22"/>
          <w:szCs w:val="22"/>
        </w:rPr>
      </w:pPr>
      <w:r w:rsidRPr="007D630D">
        <w:rPr>
          <w:rFonts w:ascii="Arial" w:hAnsi="Arial" w:cs="Arial"/>
          <w:sz w:val="22"/>
          <w:szCs w:val="22"/>
        </w:rPr>
        <w:t xml:space="preserve">Corporate </w:t>
      </w:r>
      <w:r w:rsidR="008929BE" w:rsidRPr="007D630D">
        <w:rPr>
          <w:rFonts w:ascii="Arial" w:hAnsi="Arial" w:cs="Arial"/>
          <w:sz w:val="22"/>
          <w:szCs w:val="22"/>
        </w:rPr>
        <w:t xml:space="preserve">Director </w:t>
      </w:r>
      <w:r w:rsidR="0031059A" w:rsidRPr="007D630D">
        <w:rPr>
          <w:rFonts w:ascii="Arial" w:hAnsi="Arial" w:cs="Arial"/>
          <w:sz w:val="22"/>
          <w:szCs w:val="22"/>
        </w:rPr>
        <w:t xml:space="preserve">of </w:t>
      </w:r>
      <w:r w:rsidR="008929BE" w:rsidRPr="007D630D">
        <w:rPr>
          <w:rFonts w:ascii="Arial" w:hAnsi="Arial" w:cs="Arial"/>
          <w:sz w:val="22"/>
          <w:szCs w:val="22"/>
        </w:rPr>
        <w:t>Governance</w:t>
      </w:r>
      <w:r w:rsidRPr="007D630D">
        <w:rPr>
          <w:rFonts w:ascii="Arial" w:hAnsi="Arial" w:cs="Arial"/>
          <w:sz w:val="22"/>
          <w:szCs w:val="22"/>
        </w:rPr>
        <w:t xml:space="preserve"> and Regulatory Services</w:t>
      </w:r>
    </w:p>
    <w:p w:rsidR="008929BE" w:rsidRPr="007D630D" w:rsidRDefault="008929BE" w:rsidP="008929BE">
      <w:pPr>
        <w:jc w:val="center"/>
        <w:rPr>
          <w:rFonts w:ascii="Arial" w:hAnsi="Arial" w:cs="Arial"/>
          <w:sz w:val="22"/>
          <w:szCs w:val="22"/>
        </w:rPr>
      </w:pPr>
      <w:r w:rsidRPr="007D630D">
        <w:rPr>
          <w:rFonts w:ascii="Arial" w:hAnsi="Arial" w:cs="Arial"/>
          <w:sz w:val="22"/>
          <w:szCs w:val="22"/>
        </w:rPr>
        <w:t xml:space="preserve">The </w:t>
      </w:r>
      <w:r w:rsidR="009A1161" w:rsidRPr="007D630D">
        <w:rPr>
          <w:rFonts w:ascii="Arial" w:hAnsi="Arial" w:cs="Arial"/>
          <w:sz w:val="22"/>
          <w:szCs w:val="22"/>
        </w:rPr>
        <w:t>C</w:t>
      </w:r>
      <w:r w:rsidRPr="007D630D">
        <w:rPr>
          <w:rFonts w:ascii="Arial" w:hAnsi="Arial" w:cs="Arial"/>
          <w:sz w:val="22"/>
          <w:szCs w:val="22"/>
        </w:rPr>
        <w:t>ity</w:t>
      </w:r>
      <w:r w:rsidR="009A1161" w:rsidRPr="007D630D">
        <w:rPr>
          <w:rFonts w:ascii="Arial" w:hAnsi="Arial" w:cs="Arial"/>
          <w:sz w:val="22"/>
          <w:szCs w:val="22"/>
        </w:rPr>
        <w:t xml:space="preserve"> Council</w:t>
      </w:r>
      <w:r w:rsidRPr="007D630D">
        <w:rPr>
          <w:rFonts w:ascii="Arial" w:hAnsi="Arial" w:cs="Arial"/>
          <w:sz w:val="22"/>
          <w:szCs w:val="22"/>
        </w:rPr>
        <w:t xml:space="preserve"> of Carlisle</w:t>
      </w:r>
    </w:p>
    <w:sectPr w:rsidR="008929BE" w:rsidRPr="007D630D" w:rsidSect="00872F7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B33" w:rsidRDefault="00DD6B33">
      <w:r>
        <w:separator/>
      </w:r>
    </w:p>
  </w:endnote>
  <w:endnote w:type="continuationSeparator" w:id="0">
    <w:p w:rsidR="00DD6B33" w:rsidRDefault="00DD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E7" w:rsidRDefault="00D07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E7" w:rsidRDefault="00D07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E7" w:rsidRDefault="00D0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B33" w:rsidRDefault="00DD6B33">
      <w:r>
        <w:separator/>
      </w:r>
    </w:p>
  </w:footnote>
  <w:footnote w:type="continuationSeparator" w:id="0">
    <w:p w:rsidR="00DD6B33" w:rsidRDefault="00DD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E7" w:rsidRDefault="00D07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46" w:rsidRDefault="00186FAE" w:rsidP="00186FAE">
    <w:pPr>
      <w:pStyle w:val="Header"/>
      <w:jc w:val="right"/>
    </w:pPr>
    <w:r>
      <w:rPr>
        <w:noProof/>
      </w:rPr>
      <w:drawing>
        <wp:inline distT="0" distB="0" distL="0" distR="0">
          <wp:extent cx="1123810" cy="9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 - Copy.png"/>
                  <pic:cNvPicPr/>
                </pic:nvPicPr>
                <pic:blipFill>
                  <a:blip r:embed="rId1">
                    <a:extLst>
                      <a:ext uri="{28A0092B-C50C-407E-A947-70E740481C1C}">
                        <a14:useLocalDpi xmlns:a14="http://schemas.microsoft.com/office/drawing/2010/main" val="0"/>
                      </a:ext>
                    </a:extLst>
                  </a:blip>
                  <a:stretch>
                    <a:fillRect/>
                  </a:stretch>
                </pic:blipFill>
                <pic:spPr>
                  <a:xfrm>
                    <a:off x="0" y="0"/>
                    <a:ext cx="1123810" cy="9619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E7" w:rsidRDefault="00D0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4703B"/>
    <w:multiLevelType w:val="hybridMultilevel"/>
    <w:tmpl w:val="DDB6204C"/>
    <w:lvl w:ilvl="0" w:tplc="2C38AB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D61255"/>
    <w:multiLevelType w:val="multilevel"/>
    <w:tmpl w:val="FA2047D4"/>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9/09/2019 09:20"/>
  </w:docVars>
  <w:rsids>
    <w:rsidRoot w:val="00EF6675"/>
    <w:rsid w:val="00006CFE"/>
    <w:rsid w:val="000267FF"/>
    <w:rsid w:val="000E1FFA"/>
    <w:rsid w:val="001279F2"/>
    <w:rsid w:val="001322FD"/>
    <w:rsid w:val="001558E6"/>
    <w:rsid w:val="0018137C"/>
    <w:rsid w:val="00186FAE"/>
    <w:rsid w:val="001C037E"/>
    <w:rsid w:val="00245E9C"/>
    <w:rsid w:val="002639E9"/>
    <w:rsid w:val="002872F4"/>
    <w:rsid w:val="002B5DA7"/>
    <w:rsid w:val="0031059A"/>
    <w:rsid w:val="003512FD"/>
    <w:rsid w:val="00354113"/>
    <w:rsid w:val="003907BA"/>
    <w:rsid w:val="003B1DEF"/>
    <w:rsid w:val="003C1A64"/>
    <w:rsid w:val="0044317B"/>
    <w:rsid w:val="00443DDE"/>
    <w:rsid w:val="00471501"/>
    <w:rsid w:val="00490C1C"/>
    <w:rsid w:val="004E5B9F"/>
    <w:rsid w:val="0051153F"/>
    <w:rsid w:val="00522E26"/>
    <w:rsid w:val="005472BE"/>
    <w:rsid w:val="005950CF"/>
    <w:rsid w:val="00597DA3"/>
    <w:rsid w:val="005C247E"/>
    <w:rsid w:val="005C62C3"/>
    <w:rsid w:val="005D5FBC"/>
    <w:rsid w:val="00623403"/>
    <w:rsid w:val="0067648C"/>
    <w:rsid w:val="006A14F3"/>
    <w:rsid w:val="006A59E2"/>
    <w:rsid w:val="006B01AC"/>
    <w:rsid w:val="006D0B42"/>
    <w:rsid w:val="006D7A28"/>
    <w:rsid w:val="0072381C"/>
    <w:rsid w:val="00745F2D"/>
    <w:rsid w:val="00746541"/>
    <w:rsid w:val="007B102E"/>
    <w:rsid w:val="007D630D"/>
    <w:rsid w:val="007E2F6F"/>
    <w:rsid w:val="00801F1A"/>
    <w:rsid w:val="00807DA6"/>
    <w:rsid w:val="00821A37"/>
    <w:rsid w:val="00864917"/>
    <w:rsid w:val="00872F72"/>
    <w:rsid w:val="008761CF"/>
    <w:rsid w:val="00877991"/>
    <w:rsid w:val="008929BE"/>
    <w:rsid w:val="008C0501"/>
    <w:rsid w:val="00921BC5"/>
    <w:rsid w:val="00952A14"/>
    <w:rsid w:val="00956665"/>
    <w:rsid w:val="009A0DFB"/>
    <w:rsid w:val="009A1161"/>
    <w:rsid w:val="009D7C04"/>
    <w:rsid w:val="009F1953"/>
    <w:rsid w:val="00A21E44"/>
    <w:rsid w:val="00A676AA"/>
    <w:rsid w:val="00AC4013"/>
    <w:rsid w:val="00AE087E"/>
    <w:rsid w:val="00AE6EC2"/>
    <w:rsid w:val="00B20599"/>
    <w:rsid w:val="00B23546"/>
    <w:rsid w:val="00B273D6"/>
    <w:rsid w:val="00B65197"/>
    <w:rsid w:val="00B65F16"/>
    <w:rsid w:val="00B80CA8"/>
    <w:rsid w:val="00BA5801"/>
    <w:rsid w:val="00BB2AB5"/>
    <w:rsid w:val="00BD3CEB"/>
    <w:rsid w:val="00C2195F"/>
    <w:rsid w:val="00C303DF"/>
    <w:rsid w:val="00C50591"/>
    <w:rsid w:val="00CB00C4"/>
    <w:rsid w:val="00CD319E"/>
    <w:rsid w:val="00D077E7"/>
    <w:rsid w:val="00D41E99"/>
    <w:rsid w:val="00D63795"/>
    <w:rsid w:val="00D73EC0"/>
    <w:rsid w:val="00D809E3"/>
    <w:rsid w:val="00D9757C"/>
    <w:rsid w:val="00DA77F7"/>
    <w:rsid w:val="00DD6B33"/>
    <w:rsid w:val="00DF1DCC"/>
    <w:rsid w:val="00DF24A5"/>
    <w:rsid w:val="00E01F5D"/>
    <w:rsid w:val="00E025D3"/>
    <w:rsid w:val="00E07406"/>
    <w:rsid w:val="00E41D5E"/>
    <w:rsid w:val="00E67EE3"/>
    <w:rsid w:val="00E94688"/>
    <w:rsid w:val="00EA6B7F"/>
    <w:rsid w:val="00EE4F95"/>
    <w:rsid w:val="00EF6675"/>
    <w:rsid w:val="00F13735"/>
    <w:rsid w:val="00F95E03"/>
    <w:rsid w:val="00FB1677"/>
    <w:rsid w:val="00FC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78DCBE0-2F59-4231-ACFF-896E5FEF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F72"/>
    <w:rPr>
      <w:rFonts w:ascii="Tahoma" w:hAnsi="Tahoma"/>
      <w:sz w:val="24"/>
    </w:rPr>
  </w:style>
  <w:style w:type="paragraph" w:styleId="Heading1">
    <w:name w:val="heading 1"/>
    <w:basedOn w:val="Normal"/>
    <w:link w:val="Heading1Char"/>
    <w:qFormat/>
    <w:rsid w:val="00E01F5D"/>
    <w:pPr>
      <w:keepNext/>
      <w:numPr>
        <w:numId w:val="1"/>
      </w:numPr>
      <w:spacing w:before="320" w:line="300" w:lineRule="atLeast"/>
      <w:jc w:val="both"/>
      <w:outlineLvl w:val="0"/>
    </w:pPr>
    <w:rPr>
      <w:rFonts w:ascii="Times New Roman" w:hAnsi="Times New Roman"/>
      <w:b/>
      <w:smallCaps/>
      <w:kern w:val="28"/>
      <w:sz w:val="22"/>
      <w:lang w:eastAsia="en-US"/>
    </w:rPr>
  </w:style>
  <w:style w:type="paragraph" w:styleId="Heading2">
    <w:name w:val="heading 2"/>
    <w:basedOn w:val="Normal"/>
    <w:link w:val="Heading2Char"/>
    <w:qFormat/>
    <w:rsid w:val="00E01F5D"/>
    <w:pPr>
      <w:numPr>
        <w:ilvl w:val="1"/>
        <w:numId w:val="1"/>
      </w:numPr>
      <w:spacing w:before="280" w:after="120" w:line="300" w:lineRule="atLeast"/>
      <w:jc w:val="both"/>
      <w:outlineLvl w:val="1"/>
    </w:pPr>
    <w:rPr>
      <w:rFonts w:ascii="Times New Roman" w:hAnsi="Times New Roman"/>
      <w:color w:val="000000"/>
      <w:sz w:val="22"/>
      <w:lang w:eastAsia="en-US"/>
    </w:rPr>
  </w:style>
  <w:style w:type="paragraph" w:styleId="Heading3">
    <w:name w:val="heading 3"/>
    <w:basedOn w:val="Normal"/>
    <w:link w:val="Heading3Char"/>
    <w:qFormat/>
    <w:rsid w:val="00E01F5D"/>
    <w:pPr>
      <w:numPr>
        <w:ilvl w:val="2"/>
        <w:numId w:val="1"/>
      </w:numPr>
      <w:spacing w:after="120" w:line="300" w:lineRule="atLeast"/>
      <w:jc w:val="both"/>
      <w:outlineLvl w:val="2"/>
    </w:pPr>
    <w:rPr>
      <w:rFonts w:ascii="Times New Roman" w:hAnsi="Times New Roman"/>
      <w:sz w:val="22"/>
      <w:lang w:eastAsia="en-US"/>
    </w:rPr>
  </w:style>
  <w:style w:type="paragraph" w:styleId="Heading4">
    <w:name w:val="heading 4"/>
    <w:basedOn w:val="Normal"/>
    <w:link w:val="Heading4Char"/>
    <w:qFormat/>
    <w:rsid w:val="00E01F5D"/>
    <w:pPr>
      <w:numPr>
        <w:ilvl w:val="3"/>
        <w:numId w:val="1"/>
      </w:numPr>
      <w:tabs>
        <w:tab w:val="left" w:pos="2261"/>
      </w:tabs>
      <w:spacing w:after="120" w:line="300" w:lineRule="atLeast"/>
      <w:jc w:val="both"/>
      <w:outlineLvl w:val="3"/>
    </w:pPr>
    <w:rPr>
      <w:rFonts w:ascii="Times New Roman" w:hAnsi="Times New Roman"/>
      <w:sz w:val="22"/>
      <w:lang w:eastAsia="en-US"/>
    </w:rPr>
  </w:style>
  <w:style w:type="paragraph" w:styleId="Heading5">
    <w:name w:val="heading 5"/>
    <w:basedOn w:val="Normal"/>
    <w:link w:val="Heading5Char"/>
    <w:qFormat/>
    <w:rsid w:val="00E01F5D"/>
    <w:pPr>
      <w:numPr>
        <w:ilvl w:val="4"/>
        <w:numId w:val="1"/>
      </w:numPr>
      <w:spacing w:after="120" w:line="300" w:lineRule="atLeast"/>
      <w:jc w:val="both"/>
      <w:outlineLvl w:val="4"/>
    </w:pPr>
    <w:rPr>
      <w:rFonts w:ascii="Times New Roman" w:hAnsi="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2F72"/>
    <w:pPr>
      <w:tabs>
        <w:tab w:val="center" w:pos="4153"/>
        <w:tab w:val="right" w:pos="8306"/>
      </w:tabs>
    </w:pPr>
  </w:style>
  <w:style w:type="paragraph" w:styleId="Footer">
    <w:name w:val="footer"/>
    <w:basedOn w:val="Normal"/>
    <w:semiHidden/>
    <w:rsid w:val="00872F72"/>
    <w:pPr>
      <w:tabs>
        <w:tab w:val="center" w:pos="4153"/>
        <w:tab w:val="right" w:pos="8306"/>
      </w:tabs>
    </w:pPr>
  </w:style>
  <w:style w:type="paragraph" w:styleId="Title">
    <w:name w:val="Title"/>
    <w:basedOn w:val="Normal"/>
    <w:qFormat/>
    <w:rsid w:val="00872F72"/>
    <w:pPr>
      <w:jc w:val="center"/>
    </w:pPr>
    <w:rPr>
      <w:b/>
    </w:rPr>
  </w:style>
  <w:style w:type="paragraph" w:styleId="BalloonText">
    <w:name w:val="Balloon Text"/>
    <w:basedOn w:val="Normal"/>
    <w:link w:val="BalloonTextChar"/>
    <w:uiPriority w:val="99"/>
    <w:semiHidden/>
    <w:unhideWhenUsed/>
    <w:rsid w:val="00EA6B7F"/>
    <w:rPr>
      <w:rFonts w:cs="Tahoma"/>
      <w:sz w:val="16"/>
      <w:szCs w:val="16"/>
    </w:rPr>
  </w:style>
  <w:style w:type="character" w:customStyle="1" w:styleId="BalloonTextChar">
    <w:name w:val="Balloon Text Char"/>
    <w:basedOn w:val="DefaultParagraphFont"/>
    <w:link w:val="BalloonText"/>
    <w:uiPriority w:val="99"/>
    <w:semiHidden/>
    <w:rsid w:val="00EA6B7F"/>
    <w:rPr>
      <w:rFonts w:ascii="Tahoma" w:hAnsi="Tahoma" w:cs="Tahoma"/>
      <w:sz w:val="16"/>
      <w:szCs w:val="16"/>
    </w:rPr>
  </w:style>
  <w:style w:type="paragraph" w:customStyle="1" w:styleId="NormalSpaced">
    <w:name w:val="NormalSpaced"/>
    <w:basedOn w:val="Normal"/>
    <w:next w:val="Normal"/>
    <w:rsid w:val="007D630D"/>
    <w:pPr>
      <w:spacing w:after="240" w:line="300" w:lineRule="atLeast"/>
      <w:jc w:val="both"/>
    </w:pPr>
    <w:rPr>
      <w:rFonts w:ascii="Times New Roman" w:hAnsi="Times New Roman"/>
      <w:sz w:val="22"/>
      <w:lang w:eastAsia="en-US"/>
    </w:rPr>
  </w:style>
  <w:style w:type="character" w:customStyle="1" w:styleId="Heading1Char">
    <w:name w:val="Heading 1 Char"/>
    <w:basedOn w:val="DefaultParagraphFont"/>
    <w:link w:val="Heading1"/>
    <w:rsid w:val="00E01F5D"/>
    <w:rPr>
      <w:b/>
      <w:smallCaps/>
      <w:kern w:val="28"/>
      <w:sz w:val="22"/>
      <w:lang w:eastAsia="en-US"/>
    </w:rPr>
  </w:style>
  <w:style w:type="character" w:customStyle="1" w:styleId="Heading2Char">
    <w:name w:val="Heading 2 Char"/>
    <w:basedOn w:val="DefaultParagraphFont"/>
    <w:link w:val="Heading2"/>
    <w:rsid w:val="00E01F5D"/>
    <w:rPr>
      <w:color w:val="000000"/>
      <w:sz w:val="22"/>
      <w:lang w:eastAsia="en-US"/>
    </w:rPr>
  </w:style>
  <w:style w:type="character" w:customStyle="1" w:styleId="Heading3Char">
    <w:name w:val="Heading 3 Char"/>
    <w:basedOn w:val="DefaultParagraphFont"/>
    <w:link w:val="Heading3"/>
    <w:rsid w:val="00E01F5D"/>
    <w:rPr>
      <w:sz w:val="22"/>
      <w:lang w:eastAsia="en-US"/>
    </w:rPr>
  </w:style>
  <w:style w:type="character" w:customStyle="1" w:styleId="Heading4Char">
    <w:name w:val="Heading 4 Char"/>
    <w:basedOn w:val="DefaultParagraphFont"/>
    <w:link w:val="Heading4"/>
    <w:rsid w:val="00E01F5D"/>
    <w:rPr>
      <w:sz w:val="22"/>
      <w:lang w:eastAsia="en-US"/>
    </w:rPr>
  </w:style>
  <w:style w:type="character" w:customStyle="1" w:styleId="Heading5Char">
    <w:name w:val="Heading 5 Char"/>
    <w:basedOn w:val="DefaultParagraphFont"/>
    <w:link w:val="Heading5"/>
    <w:rsid w:val="00E01F5D"/>
    <w:rPr>
      <w:sz w:val="22"/>
      <w:lang w:eastAsia="en-US"/>
    </w:rPr>
  </w:style>
  <w:style w:type="paragraph" w:customStyle="1" w:styleId="Headingreg">
    <w:name w:val="Heading reg"/>
    <w:basedOn w:val="Heading1"/>
    <w:next w:val="Normal"/>
    <w:rsid w:val="00E01F5D"/>
    <w:pPr>
      <w:keepNext w:val="0"/>
      <w:spacing w:after="240"/>
    </w:pPr>
    <w:rPr>
      <w:b w:val="0"/>
      <w:smallCaps w:val="0"/>
    </w:rPr>
  </w:style>
  <w:style w:type="paragraph" w:customStyle="1" w:styleId="Bullet1">
    <w:name w:val="Bullet1"/>
    <w:basedOn w:val="Normal"/>
    <w:rsid w:val="00E01F5D"/>
    <w:pPr>
      <w:numPr>
        <w:numId w:val="2"/>
      </w:numPr>
      <w:spacing w:after="240" w:line="300" w:lineRule="atLeast"/>
      <w:jc w:val="both"/>
    </w:pPr>
    <w:rPr>
      <w:rFonts w:ascii="Times New Roman" w:hAnsi="Times New Roman"/>
      <w:sz w:val="22"/>
      <w:lang w:eastAsia="en-US"/>
    </w:rPr>
  </w:style>
  <w:style w:type="character" w:styleId="Hyperlink">
    <w:name w:val="Hyperlink"/>
    <w:basedOn w:val="DefaultParagraphFont"/>
    <w:uiPriority w:val="99"/>
    <w:unhideWhenUsed/>
    <w:rsid w:val="0072381C"/>
    <w:rPr>
      <w:color w:val="0000FF" w:themeColor="hyperlink"/>
      <w:u w:val="single"/>
    </w:rPr>
  </w:style>
  <w:style w:type="character" w:styleId="UnresolvedMention">
    <w:name w:val="Unresolved Mention"/>
    <w:basedOn w:val="DefaultParagraphFont"/>
    <w:uiPriority w:val="99"/>
    <w:semiHidden/>
    <w:unhideWhenUsed/>
    <w:rsid w:val="0072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rlisle.gov.uk/Residents/Roads-Highways-pavements/Roads-and-Highways-Closur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ANNUAL FIRE SHOW : BITTS PARK</vt:lpstr>
    </vt:vector>
  </TitlesOfParts>
  <Company>Carlisle City Council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FIRE SHOW : BITTS PARK</dc:title>
  <dc:creator>Arup Majhi</dc:creator>
  <cp:lastModifiedBy>Louise Brock</cp:lastModifiedBy>
  <cp:revision>2</cp:revision>
  <cp:lastPrinted>2019-08-28T09:17:00Z</cp:lastPrinted>
  <dcterms:created xsi:type="dcterms:W3CDTF">2019-09-18T14:32:00Z</dcterms:created>
  <dcterms:modified xsi:type="dcterms:W3CDTF">2019-09-18T14:32:00Z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0.5</vt:lpwstr>
  </property>
</Properties>
</file>